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jc w:val="center"/>
        <w:rPr>
          <w:b/>
          <w:bCs/>
          <w:sz w:val="22"/>
          <w:szCs w:val="22"/>
        </w:rPr>
      </w:pPr>
      <w:r>
        <w:rPr>
          <w:rFonts w:cs="Arial"/>
          <w:b/>
          <w:bCs/>
          <w:color w:val="000000"/>
          <w:spacing w:val="0"/>
          <w:sz w:val="22"/>
          <w:szCs w:val="22"/>
        </w:rPr>
        <w:t xml:space="preserve">APRESENTAÇÃO DE PROPOSTA Nº </w:t>
      </w:r>
      <w:r>
        <w:rPr>
          <w:rFonts w:cs="Arial"/>
          <w:b/>
          <w:bCs/>
          <w:color w:val="000000"/>
          <w:spacing w:val="0"/>
          <w:sz w:val="22"/>
          <w:szCs w:val="22"/>
        </w:rPr>
        <w:t>5</w:t>
      </w:r>
      <w:r>
        <w:rPr>
          <w:rFonts w:cs="Arial"/>
          <w:b/>
          <w:bCs/>
          <w:color w:val="000000"/>
          <w:spacing w:val="0"/>
          <w:sz w:val="22"/>
          <w:szCs w:val="22"/>
        </w:rPr>
        <w:t>4/2026</w:t>
      </w:r>
    </w:p>
    <w:p>
      <w:pPr>
        <w:pStyle w:val="BodyText"/>
        <w:jc w:val="center"/>
        <w:rPr>
          <w:b/>
          <w:bCs/>
          <w:sz w:val="22"/>
          <w:szCs w:val="22"/>
        </w:rPr>
      </w:pPr>
      <w:r>
        <w:rPr>
          <w:b/>
          <w:bCs/>
          <w:sz w:val="22"/>
          <w:szCs w:val="22"/>
        </w:rPr>
      </w:r>
    </w:p>
    <w:p>
      <w:pPr>
        <w:pStyle w:val="BodyText"/>
        <w:widowControl/>
        <w:suppressAutoHyphens w:val="true"/>
        <w:overflowPunct w:val="true"/>
        <w:bidi w:val="0"/>
        <w:spacing w:lineRule="auto" w:line="360" w:before="0" w:after="0"/>
        <w:ind w:firstLine="1417" w:right="0"/>
        <w:jc w:val="both"/>
        <w:rPr>
          <w:sz w:val="22"/>
          <w:szCs w:val="22"/>
        </w:rPr>
      </w:pPr>
      <w:r>
        <w:rPr>
          <w:rFonts w:cs="Arial"/>
          <w:b w:val="false"/>
          <w:bCs w:val="false"/>
          <w:color w:val="000000"/>
          <w:spacing w:val="0"/>
          <w:sz w:val="22"/>
          <w:szCs w:val="22"/>
        </w:rPr>
        <w:t xml:space="preserve">Venho através deste apresentar proposta a Manifestação de Interesse nº 54/2026 para a </w:t>
      </w:r>
      <w:r>
        <w:rPr>
          <w:rFonts w:cs="Arial"/>
          <w:b w:val="false"/>
          <w:bCs w:val="false"/>
          <w:color w:val="000000"/>
          <w:spacing w:val="0"/>
          <w:sz w:val="20"/>
          <w:szCs w:val="20"/>
        </w:rPr>
        <w:t>contratação de serviço para realização de pintura de telhado da Câmara de Vereadores de São Borja</w:t>
      </w:r>
      <w:r>
        <w:rPr>
          <w:b w:val="false"/>
          <w:i w:val="false"/>
          <w:caps w:val="false"/>
          <w:smallCaps w:val="false"/>
          <w:color w:val="000000"/>
          <w:spacing w:val="0"/>
          <w:sz w:val="22"/>
          <w:szCs w:val="22"/>
        </w:rPr>
        <w:t>, c</w:t>
      </w:r>
      <w:r>
        <w:rPr>
          <w:rFonts w:eastAsia="Times New Roman" w:cs="Arial"/>
          <w:b w:val="false"/>
          <w:bCs w:val="false"/>
          <w:color w:val="000000"/>
          <w:spacing w:val="0"/>
          <w:kern w:val="0"/>
          <w:sz w:val="22"/>
          <w:szCs w:val="22"/>
          <w:lang w:val="pt-BR" w:eastAsia="zh-CN" w:bidi="ar-SA"/>
        </w:rPr>
        <w:t>onforme</w:t>
      </w:r>
      <w:r>
        <w:rPr>
          <w:rFonts w:cs="Arial"/>
          <w:b w:val="false"/>
          <w:bCs w:val="false"/>
          <w:color w:val="000000"/>
          <w:spacing w:val="0"/>
          <w:sz w:val="22"/>
          <w:szCs w:val="22"/>
        </w:rPr>
        <w:t xml:space="preserve"> o que segue:</w:t>
      </w:r>
    </w:p>
    <w:p>
      <w:pPr>
        <w:pStyle w:val="Normal"/>
        <w:rPr>
          <w:rFonts w:ascii="Arial" w:hAnsi="Arial" w:cs="Arial"/>
        </w:rPr>
      </w:pPr>
      <w:r>
        <w:rPr>
          <w:rFonts w:cs="Arial" w:ascii="Arial" w:hAnsi="Arial"/>
        </w:rPr>
      </w:r>
    </w:p>
    <w:p>
      <w:pPr>
        <w:pStyle w:val="Normal"/>
        <w:rPr>
          <w:rFonts w:ascii="Arial" w:hAnsi="Arial" w:cs="Arial"/>
          <w:b w:val="false"/>
          <w:bCs w:val="false"/>
          <w:sz w:val="22"/>
          <w:szCs w:val="22"/>
        </w:rPr>
      </w:pPr>
      <w:r>
        <w:rPr>
          <w:rFonts w:cs="Arial" w:ascii="Arial" w:hAnsi="Arial"/>
        </w:rPr>
        <w:t>Do Objeto:</w:t>
      </w:r>
    </w:p>
    <w:p>
      <w:pPr>
        <w:pStyle w:val="Normal"/>
        <w:rPr>
          <w:rFonts w:ascii="Arial" w:hAnsi="Arial" w:cs="Arial"/>
          <w:b w:val="false"/>
          <w:bCs w:val="false"/>
          <w:sz w:val="22"/>
          <w:szCs w:val="22"/>
        </w:rPr>
      </w:pPr>
      <w:r>
        <w:rPr>
          <w:rFonts w:cs="Arial" w:ascii="Arial" w:hAnsi="Arial"/>
          <w:b w:val="false"/>
          <w:bCs w:val="false"/>
          <w:sz w:val="22"/>
          <w:szCs w:val="22"/>
        </w:rPr>
      </w:r>
    </w:p>
    <w:tbl>
      <w:tblPr>
        <w:tblW w:w="8733" w:type="dxa"/>
        <w:jc w:val="left"/>
        <w:tblInd w:w="182" w:type="dxa"/>
        <w:tblLayout w:type="fixed"/>
        <w:tblCellMar>
          <w:top w:w="0" w:type="dxa"/>
          <w:left w:w="2" w:type="dxa"/>
          <w:bottom w:w="0" w:type="dxa"/>
          <w:right w:w="2" w:type="dxa"/>
        </w:tblCellMar>
      </w:tblPr>
      <w:tblGrid>
        <w:gridCol w:w="900"/>
        <w:gridCol w:w="6467"/>
        <w:gridCol w:w="1366"/>
      </w:tblGrid>
      <w:tr>
        <w:trPr>
          <w:trHeight w:val="309" w:hRule="atLeast"/>
        </w:trPr>
        <w:tc>
          <w:tcPr>
            <w:tcW w:w="900" w:type="dxa"/>
            <w:tcBorders>
              <w:top w:val="single" w:sz="2" w:space="0" w:color="000000"/>
              <w:left w:val="single" w:sz="2" w:space="0" w:color="000000"/>
              <w:bottom w:val="single" w:sz="2" w:space="0" w:color="000000"/>
              <w:right w:val="single" w:sz="2" w:space="0" w:color="000000"/>
            </w:tcBorders>
          </w:tcPr>
          <w:p>
            <w:pPr>
              <w:pStyle w:val="TableParagraph"/>
              <w:widowControl w:val="false"/>
              <w:spacing w:lineRule="auto" w:line="360" w:before="26" w:after="0"/>
              <w:ind w:hanging="0" w:left="3" w:right="360"/>
              <w:jc w:val="center"/>
              <w:rPr>
                <w:sz w:val="20"/>
                <w:szCs w:val="20"/>
              </w:rPr>
            </w:pPr>
            <w:r>
              <w:rPr>
                <w:rFonts w:cs="Arial" w:ascii="Arial" w:hAnsi="Arial"/>
                <w:b w:val="false"/>
                <w:bCs w:val="false"/>
                <w:sz w:val="20"/>
                <w:szCs w:val="20"/>
              </w:rPr>
              <w:t>Item</w:t>
            </w:r>
          </w:p>
        </w:tc>
        <w:tc>
          <w:tcPr>
            <w:tcW w:w="6467" w:type="dxa"/>
            <w:tcBorders>
              <w:top w:val="single" w:sz="2" w:space="0" w:color="000000"/>
              <w:left w:val="single" w:sz="2" w:space="0" w:color="000000"/>
              <w:bottom w:val="single" w:sz="2" w:space="0" w:color="000000"/>
            </w:tcBorders>
          </w:tcPr>
          <w:p>
            <w:pPr>
              <w:pStyle w:val="TableParagraph"/>
              <w:widowControl w:val="false"/>
              <w:spacing w:lineRule="auto" w:line="360" w:before="26" w:after="0"/>
              <w:ind w:hanging="0" w:left="3" w:right="360"/>
              <w:jc w:val="center"/>
              <w:rPr>
                <w:sz w:val="20"/>
                <w:szCs w:val="20"/>
              </w:rPr>
            </w:pPr>
            <w:r>
              <w:rPr>
                <w:rFonts w:cs="Arial" w:ascii="Arial" w:hAnsi="Arial"/>
                <w:b w:val="false"/>
                <w:bCs w:val="false"/>
                <w:sz w:val="20"/>
                <w:szCs w:val="20"/>
              </w:rPr>
              <w:t>Descrição</w:t>
            </w:r>
          </w:p>
        </w:tc>
        <w:tc>
          <w:tcPr>
            <w:tcW w:w="1366" w:type="dxa"/>
            <w:tcBorders>
              <w:top w:val="single" w:sz="2" w:space="0" w:color="000000"/>
              <w:left w:val="single" w:sz="2" w:space="0" w:color="000000"/>
              <w:bottom w:val="single" w:sz="2" w:space="0" w:color="000000"/>
              <w:right w:val="single" w:sz="2" w:space="0" w:color="000000"/>
            </w:tcBorders>
          </w:tcPr>
          <w:p>
            <w:pPr>
              <w:pStyle w:val="TableParagraph"/>
              <w:widowControl w:val="false"/>
              <w:spacing w:lineRule="auto" w:line="360" w:before="114" w:after="0"/>
              <w:ind w:hanging="0" w:left="3" w:right="139"/>
              <w:jc w:val="center"/>
              <w:rPr>
                <w:sz w:val="20"/>
                <w:szCs w:val="20"/>
              </w:rPr>
            </w:pPr>
            <w:r>
              <w:rPr>
                <w:rFonts w:cs="Arial" w:ascii="Arial" w:hAnsi="Arial"/>
                <w:b w:val="false"/>
                <w:bCs w:val="false"/>
                <w:sz w:val="20"/>
                <w:szCs w:val="20"/>
              </w:rPr>
              <w:t>Quantidade</w:t>
            </w:r>
          </w:p>
        </w:tc>
      </w:tr>
      <w:tr>
        <w:trPr>
          <w:trHeight w:val="717" w:hRule="atLeast"/>
        </w:trPr>
        <w:tc>
          <w:tcPr>
            <w:tcW w:w="900" w:type="dxa"/>
            <w:tcBorders>
              <w:top w:val="single" w:sz="2" w:space="0" w:color="000000"/>
              <w:left w:val="single" w:sz="2" w:space="0" w:color="000000"/>
              <w:bottom w:val="single" w:sz="2" w:space="0" w:color="000000"/>
              <w:right w:val="single" w:sz="2" w:space="0" w:color="000000"/>
            </w:tcBorders>
          </w:tcPr>
          <w:p>
            <w:pPr>
              <w:pStyle w:val="TableParagraph"/>
              <w:widowControl w:val="false"/>
              <w:spacing w:lineRule="auto" w:line="360" w:before="26" w:after="0"/>
              <w:ind w:hanging="0" w:left="0" w:right="0"/>
              <w:jc w:val="center"/>
              <w:rPr>
                <w:rFonts w:ascii="Arial" w:hAnsi="Arial"/>
                <w:b w:val="false"/>
                <w:bCs w:val="false"/>
                <w:sz w:val="22"/>
                <w:szCs w:val="22"/>
              </w:rPr>
            </w:pPr>
            <w:r>
              <w:rPr>
                <w:rFonts w:ascii="Arial" w:hAnsi="Arial"/>
                <w:b w:val="false"/>
                <w:bCs w:val="false"/>
                <w:sz w:val="22"/>
                <w:szCs w:val="22"/>
              </w:rPr>
            </w:r>
          </w:p>
          <w:p>
            <w:pPr>
              <w:pStyle w:val="TableParagraph"/>
              <w:widowControl w:val="false"/>
              <w:spacing w:lineRule="auto" w:line="360" w:before="26" w:after="0"/>
              <w:ind w:hanging="0" w:left="0" w:right="0"/>
              <w:jc w:val="center"/>
              <w:rPr>
                <w:rFonts w:ascii="Arial" w:hAnsi="Arial"/>
                <w:b w:val="false"/>
                <w:bCs w:val="false"/>
                <w:sz w:val="22"/>
                <w:szCs w:val="22"/>
              </w:rPr>
            </w:pPr>
            <w:r>
              <w:rPr>
                <w:rFonts w:ascii="Arial" w:hAnsi="Arial"/>
                <w:b w:val="false"/>
                <w:bCs w:val="false"/>
                <w:sz w:val="22"/>
                <w:szCs w:val="22"/>
              </w:rPr>
            </w:r>
          </w:p>
          <w:p>
            <w:pPr>
              <w:pStyle w:val="TableParagraph"/>
              <w:widowControl w:val="false"/>
              <w:spacing w:lineRule="auto" w:line="360" w:before="26" w:after="0"/>
              <w:ind w:hanging="0" w:left="0" w:right="0"/>
              <w:jc w:val="center"/>
              <w:rPr>
                <w:rFonts w:ascii="Arial" w:hAnsi="Arial"/>
                <w:b w:val="false"/>
                <w:bCs w:val="false"/>
                <w:sz w:val="22"/>
                <w:szCs w:val="22"/>
              </w:rPr>
            </w:pPr>
            <w:r>
              <w:rPr>
                <w:rFonts w:ascii="Arial" w:hAnsi="Arial"/>
                <w:b w:val="false"/>
                <w:bCs w:val="false"/>
                <w:sz w:val="22"/>
                <w:szCs w:val="22"/>
              </w:rPr>
              <w:t>01</w:t>
            </w:r>
          </w:p>
        </w:tc>
        <w:tc>
          <w:tcPr>
            <w:tcW w:w="6467" w:type="dxa"/>
            <w:tcBorders>
              <w:top w:val="single" w:sz="2" w:space="0" w:color="000000"/>
              <w:left w:val="single" w:sz="2" w:space="0" w:color="000000"/>
              <w:bottom w:val="single" w:sz="2" w:space="0" w:color="000000"/>
            </w:tcBorders>
          </w:tcPr>
          <w:p>
            <w:pPr>
              <w:pStyle w:val="Normal"/>
              <w:widowControl/>
              <w:suppressAutoHyphens w:val="true"/>
              <w:overflowPunct w:val="false"/>
              <w:bidi w:val="0"/>
              <w:spacing w:lineRule="auto" w:line="360" w:before="0" w:after="0"/>
              <w:ind w:hanging="0" w:right="0"/>
              <w:jc w:val="both"/>
              <w:rPr>
                <w:rFonts w:ascii="Arial" w:hAnsi="Arial" w:cs="ArialMT"/>
                <w:sz w:val="22"/>
                <w:szCs w:val="22"/>
              </w:rPr>
            </w:pPr>
            <w:r>
              <w:rPr>
                <w:rFonts w:eastAsia="Arial MT" w:cs="Arial MT" w:ascii="Arial" w:hAnsi="Arial"/>
                <w:color w:val="auto"/>
                <w:kern w:val="0"/>
                <w:sz w:val="22"/>
                <w:szCs w:val="22"/>
                <w:u w:val="none"/>
                <w:lang w:val="pt-PT" w:eastAsia="en-US" w:bidi="ar-SA"/>
              </w:rPr>
              <w:t>Contratação de empresa para serviço de pintura no telhado de zinco do prédio da Câmara de Vereadores. O serviço de pintura deverá ter preparação adequada do telhado com aplicação de fundo para recebimento de tinta emborrachada ou resina acrílica específica para telhas em três camadas para criar uma película resistente a intempéries climáticas e sol com maior durabilidade e conforme indicação do fabricante. Antecederá a aplicação do fundo a sobreposição de manta asfaltica em pontos específicos para vedar pequenos buracos, emendas abertas, vãos ou sobre pregos soltos, existentes no telhado que a tinta não veda.</w:t>
            </w:r>
          </w:p>
        </w:tc>
        <w:tc>
          <w:tcPr>
            <w:tcW w:w="1366" w:type="dxa"/>
            <w:tcBorders>
              <w:top w:val="single" w:sz="2" w:space="0" w:color="000000"/>
              <w:left w:val="single" w:sz="2" w:space="0" w:color="000000"/>
              <w:bottom w:val="single" w:sz="2" w:space="0" w:color="000000"/>
              <w:right w:val="single" w:sz="2" w:space="0" w:color="000000"/>
            </w:tcBorders>
          </w:tcPr>
          <w:p>
            <w:pPr>
              <w:pStyle w:val="TableParagraph"/>
              <w:widowControl w:val="false"/>
              <w:spacing w:lineRule="auto" w:line="360" w:before="52" w:after="0"/>
              <w:ind w:hanging="0" w:left="0" w:right="0"/>
              <w:jc w:val="center"/>
              <w:rPr>
                <w:rFonts w:ascii="Arial" w:hAnsi="Arial"/>
                <w:sz w:val="22"/>
                <w:szCs w:val="22"/>
              </w:rPr>
            </w:pPr>
            <w:r>
              <w:rPr>
                <w:rFonts w:ascii="Arial" w:hAnsi="Arial"/>
                <w:sz w:val="22"/>
                <w:szCs w:val="22"/>
              </w:rPr>
            </w:r>
          </w:p>
          <w:p>
            <w:pPr>
              <w:pStyle w:val="TableParagraph"/>
              <w:widowControl w:val="false"/>
              <w:spacing w:lineRule="auto" w:line="360" w:before="52" w:after="0"/>
              <w:ind w:hanging="0" w:left="0" w:right="0"/>
              <w:jc w:val="center"/>
              <w:rPr>
                <w:rFonts w:ascii="Arial" w:hAnsi="Arial"/>
                <w:sz w:val="22"/>
                <w:szCs w:val="22"/>
              </w:rPr>
            </w:pPr>
            <w:r>
              <w:rPr>
                <w:rFonts w:ascii="Arial" w:hAnsi="Arial"/>
                <w:sz w:val="22"/>
                <w:szCs w:val="22"/>
              </w:rPr>
            </w:r>
          </w:p>
          <w:p>
            <w:pPr>
              <w:pStyle w:val="TableParagraph"/>
              <w:widowControl w:val="false"/>
              <w:spacing w:lineRule="auto" w:line="360" w:before="52" w:after="0"/>
              <w:ind w:hanging="0" w:left="0" w:right="0"/>
              <w:jc w:val="center"/>
              <w:rPr>
                <w:rFonts w:ascii="Arial" w:hAnsi="Arial"/>
                <w:sz w:val="22"/>
                <w:szCs w:val="22"/>
              </w:rPr>
            </w:pPr>
            <w:r>
              <w:rPr>
                <w:rFonts w:ascii="Arial" w:hAnsi="Arial"/>
                <w:sz w:val="22"/>
                <w:szCs w:val="22"/>
              </w:rPr>
            </w:r>
          </w:p>
          <w:p>
            <w:pPr>
              <w:pStyle w:val="TableParagraph"/>
              <w:widowControl w:val="false"/>
              <w:spacing w:lineRule="auto" w:line="360" w:before="52" w:after="0"/>
              <w:ind w:hanging="0" w:left="0" w:right="0"/>
              <w:jc w:val="center"/>
              <w:rPr>
                <w:rFonts w:ascii="Arial" w:hAnsi="Arial"/>
                <w:sz w:val="22"/>
                <w:szCs w:val="22"/>
              </w:rPr>
            </w:pPr>
            <w:r>
              <w:rPr>
                <w:rFonts w:ascii="Arial" w:hAnsi="Arial"/>
                <w:sz w:val="22"/>
                <w:szCs w:val="22"/>
              </w:rPr>
              <w:t>360 m²</w:t>
            </w:r>
          </w:p>
        </w:tc>
      </w:tr>
      <w:tr>
        <w:trPr>
          <w:trHeight w:val="717" w:hRule="atLeast"/>
        </w:trPr>
        <w:tc>
          <w:tcPr>
            <w:tcW w:w="7367" w:type="dxa"/>
            <w:gridSpan w:val="2"/>
            <w:tcBorders>
              <w:left w:val="single" w:sz="2" w:space="0" w:color="000000"/>
              <w:bottom w:val="single" w:sz="2" w:space="0" w:color="000000"/>
            </w:tcBorders>
          </w:tcPr>
          <w:p>
            <w:pPr>
              <w:pStyle w:val="TableParagraph"/>
              <w:widowControl w:val="false"/>
              <w:spacing w:lineRule="auto" w:line="360" w:before="26" w:after="0"/>
              <w:ind w:hanging="0" w:left="0" w:right="0"/>
              <w:jc w:val="center"/>
              <w:rPr>
                <w:rFonts w:ascii="Arial" w:hAnsi="Arial"/>
                <w:b w:val="false"/>
                <w:bCs w:val="false"/>
                <w:sz w:val="22"/>
                <w:szCs w:val="22"/>
              </w:rPr>
            </w:pPr>
            <w:r>
              <w:rPr>
                <w:rFonts w:ascii="Arial" w:hAnsi="Arial"/>
                <w:b w:val="false"/>
                <w:bCs w:val="false"/>
                <w:sz w:val="22"/>
                <w:szCs w:val="22"/>
              </w:rPr>
              <w:t>TOTAL</w:t>
            </w:r>
          </w:p>
        </w:tc>
        <w:tc>
          <w:tcPr>
            <w:tcW w:w="1366" w:type="dxa"/>
            <w:tcBorders>
              <w:left w:val="single" w:sz="2" w:space="0" w:color="000000"/>
              <w:bottom w:val="single" w:sz="2" w:space="0" w:color="000000"/>
              <w:right w:val="single" w:sz="2" w:space="0" w:color="000000"/>
            </w:tcBorders>
          </w:tcPr>
          <w:p>
            <w:pPr>
              <w:pStyle w:val="TableParagraph"/>
              <w:widowControl w:val="false"/>
              <w:spacing w:lineRule="auto" w:line="360" w:before="52" w:after="0"/>
              <w:ind w:hanging="0" w:left="0" w:right="0"/>
              <w:jc w:val="center"/>
              <w:rPr>
                <w:rFonts w:ascii="Arial" w:hAnsi="Arial"/>
                <w:sz w:val="22"/>
                <w:szCs w:val="22"/>
              </w:rPr>
            </w:pPr>
            <w:r>
              <w:rPr>
                <w:rFonts w:ascii="Arial" w:hAnsi="Arial"/>
                <w:sz w:val="22"/>
                <w:szCs w:val="22"/>
              </w:rPr>
              <w:t>R$</w:t>
            </w:r>
          </w:p>
        </w:tc>
      </w:tr>
    </w:tbl>
    <w:p>
      <w:pPr>
        <w:pStyle w:val="Normal"/>
        <w:widowControl/>
        <w:suppressAutoHyphens w:val="true"/>
        <w:overflowPunct w:val="true"/>
        <w:bidi w:val="0"/>
        <w:spacing w:lineRule="auto" w:line="360" w:before="0" w:after="0"/>
        <w:ind w:hanging="0" w:left="0" w:right="0"/>
        <w:jc w:val="both"/>
        <w:rPr>
          <w:rFonts w:ascii="Arial" w:hAnsi="Arial" w:cs="Arial"/>
        </w:rPr>
      </w:pPr>
      <w:r>
        <w:rPr>
          <w:rFonts w:cs="Arial" w:ascii="Arial" w:hAnsi="Arial"/>
        </w:rPr>
      </w:r>
    </w:p>
    <w:p>
      <w:pPr>
        <w:pStyle w:val="Normal"/>
        <w:widowControl/>
        <w:suppressAutoHyphens w:val="true"/>
        <w:overflowPunct w:val="true"/>
        <w:bidi w:val="0"/>
        <w:spacing w:lineRule="auto" w:line="360" w:before="0" w:after="0"/>
        <w:ind w:hanging="0" w:left="0" w:right="0"/>
        <w:jc w:val="both"/>
        <w:rPr>
          <w:rFonts w:ascii="Arial" w:hAnsi="Arial" w:cs="Arial"/>
        </w:rPr>
      </w:pPr>
      <w:r>
        <w:rPr>
          <w:rFonts w:cs="Arial" w:ascii="Arial" w:hAnsi="Arial"/>
          <w:b w:val="false"/>
          <w:bCs w:val="false"/>
          <w:color w:val="000000"/>
          <w:spacing w:val="0"/>
          <w:sz w:val="22"/>
          <w:szCs w:val="22"/>
        </w:rPr>
        <w:t>Os materiais necessários de EPI serão fornecidos pela empresa contratada para a execução do serviço.</w:t>
      </w:r>
    </w:p>
    <w:p>
      <w:pPr>
        <w:pStyle w:val="Normal"/>
        <w:widowControl/>
        <w:suppressAutoHyphens w:val="true"/>
        <w:overflowPunct w:val="true"/>
        <w:bidi w:val="0"/>
        <w:spacing w:lineRule="auto" w:line="360" w:before="0" w:after="0"/>
        <w:ind w:hanging="0" w:right="0"/>
        <w:jc w:val="both"/>
        <w:rPr>
          <w:rFonts w:cs="Arial"/>
          <w:b w:val="false"/>
          <w:bCs w:val="false"/>
          <w:color w:val="000000"/>
          <w:spacing w:val="0"/>
          <w:sz w:val="22"/>
          <w:szCs w:val="22"/>
        </w:rPr>
      </w:pPr>
      <w:r>
        <w:rPr>
          <w:rFonts w:cs="Arial" w:ascii="Arial" w:hAnsi="Arial"/>
          <w:b/>
          <w:bCs/>
          <w:color w:val="000000"/>
          <w:spacing w:val="0"/>
          <w:sz w:val="22"/>
          <w:szCs w:val="22"/>
        </w:rPr>
        <w:t>Dados do Fornecedor:</w:t>
      </w:r>
    </w:p>
    <w:p>
      <w:pPr>
        <w:pStyle w:val="BodyText"/>
        <w:jc w:val="both"/>
        <w:rPr>
          <w:rFonts w:cs="Arial"/>
          <w:b w:val="false"/>
          <w:bCs w:val="false"/>
          <w:color w:val="000000"/>
          <w:spacing w:val="0"/>
          <w:sz w:val="22"/>
          <w:szCs w:val="22"/>
        </w:rPr>
      </w:pPr>
      <w:r>
        <w:rPr>
          <w:rFonts w:cs="Arial"/>
          <w:b w:val="false"/>
          <w:bCs w:val="false"/>
          <w:color w:val="000000"/>
          <w:spacing w:val="0"/>
          <w:sz w:val="22"/>
          <w:szCs w:val="22"/>
        </w:rPr>
        <w:t>Empresa:___________________________________________</w:t>
      </w:r>
    </w:p>
    <w:p>
      <w:pPr>
        <w:pStyle w:val="BodyText"/>
        <w:jc w:val="both"/>
        <w:rPr>
          <w:rFonts w:cs="Arial"/>
          <w:b w:val="false"/>
          <w:bCs w:val="false"/>
          <w:color w:val="000000"/>
          <w:spacing w:val="0"/>
          <w:sz w:val="22"/>
          <w:szCs w:val="22"/>
        </w:rPr>
      </w:pPr>
      <w:r>
        <w:rPr>
          <w:rFonts w:cs="Arial"/>
          <w:b w:val="false"/>
          <w:bCs w:val="false"/>
          <w:color w:val="000000"/>
          <w:spacing w:val="0"/>
          <w:sz w:val="22"/>
          <w:szCs w:val="22"/>
        </w:rPr>
        <w:t xml:space="preserve">CNPJ:____________________________________________ </w:t>
      </w:r>
    </w:p>
    <w:p>
      <w:pPr>
        <w:pStyle w:val="BodyText"/>
        <w:jc w:val="both"/>
        <w:rPr>
          <w:rFonts w:cs="Arial"/>
          <w:b w:val="false"/>
          <w:bCs w:val="false"/>
          <w:color w:val="000000"/>
          <w:spacing w:val="0"/>
          <w:sz w:val="22"/>
          <w:szCs w:val="22"/>
        </w:rPr>
      </w:pPr>
      <w:r>
        <w:rPr>
          <w:rFonts w:cs="Arial"/>
          <w:b w:val="false"/>
          <w:bCs w:val="false"/>
          <w:color w:val="000000"/>
          <w:spacing w:val="0"/>
          <w:sz w:val="22"/>
          <w:szCs w:val="22"/>
        </w:rPr>
        <w:t>Endereço:_______________________________________</w:t>
      </w:r>
    </w:p>
    <w:p>
      <w:pPr>
        <w:pStyle w:val="BodyText"/>
        <w:jc w:val="both"/>
        <w:rPr>
          <w:rFonts w:cs="Arial"/>
          <w:b w:val="false"/>
          <w:bCs w:val="false"/>
          <w:color w:val="000000"/>
          <w:spacing w:val="0"/>
          <w:sz w:val="22"/>
          <w:szCs w:val="22"/>
        </w:rPr>
      </w:pPr>
      <w:r>
        <w:rPr>
          <w:rFonts w:cs="Arial"/>
          <w:b w:val="false"/>
          <w:bCs w:val="false"/>
          <w:color w:val="000000"/>
          <w:spacing w:val="0"/>
          <w:sz w:val="22"/>
          <w:szCs w:val="22"/>
        </w:rPr>
        <w:t>Contato (fone):_________________________________________________________</w:t>
      </w:r>
    </w:p>
    <w:p>
      <w:pPr>
        <w:pStyle w:val="BodyText"/>
        <w:jc w:val="both"/>
        <w:rPr>
          <w:rFonts w:cs="Arial"/>
          <w:b w:val="false"/>
          <w:bCs w:val="false"/>
          <w:color w:val="000000"/>
          <w:spacing w:val="0"/>
          <w:sz w:val="22"/>
          <w:szCs w:val="22"/>
        </w:rPr>
      </w:pPr>
      <w:r>
        <w:rPr>
          <w:rFonts w:cs="Arial"/>
          <w:b w:val="false"/>
          <w:bCs w:val="false"/>
          <w:color w:val="000000"/>
          <w:spacing w:val="0"/>
          <w:sz w:val="22"/>
          <w:szCs w:val="22"/>
        </w:rPr>
        <w:t>E-mail eletrônico:_______________________________________________________</w:t>
      </w:r>
    </w:p>
    <w:p>
      <w:pPr>
        <w:pStyle w:val="BodyText"/>
        <w:jc w:val="both"/>
        <w:rPr>
          <w:rFonts w:cs="Arial"/>
          <w:b w:val="false"/>
          <w:bCs w:val="false"/>
          <w:color w:val="000000"/>
          <w:spacing w:val="0"/>
          <w:sz w:val="22"/>
          <w:szCs w:val="22"/>
        </w:rPr>
      </w:pPr>
      <w:r>
        <w:rPr>
          <w:rFonts w:cs="Arial"/>
          <w:b w:val="false"/>
          <w:bCs w:val="false"/>
          <w:color w:val="000000"/>
          <w:spacing w:val="0"/>
          <w:sz w:val="22"/>
          <w:szCs w:val="22"/>
        </w:rPr>
      </w:r>
    </w:p>
    <w:p>
      <w:pPr>
        <w:pStyle w:val="BodyText"/>
        <w:jc w:val="both"/>
        <w:rPr>
          <w:rFonts w:cs="Arial"/>
          <w:b/>
          <w:bCs/>
          <w:color w:val="000000"/>
          <w:spacing w:val="0"/>
          <w:sz w:val="22"/>
          <w:szCs w:val="22"/>
        </w:rPr>
      </w:pPr>
      <w:r>
        <w:rPr>
          <w:rFonts w:cs="Arial"/>
          <w:b w:val="false"/>
          <w:bCs w:val="false"/>
          <w:color w:val="000000"/>
          <w:spacing w:val="0"/>
          <w:sz w:val="22"/>
          <w:szCs w:val="22"/>
        </w:rPr>
        <w:t>São Borja, _____de ________________de 2026.</w:t>
      </w:r>
    </w:p>
    <w:p>
      <w:pPr>
        <w:pStyle w:val="BodyText"/>
        <w:jc w:val="both"/>
        <w:rPr>
          <w:rFonts w:cs="Arial"/>
          <w:b/>
          <w:bCs/>
          <w:color w:val="000000"/>
          <w:spacing w:val="0"/>
          <w:sz w:val="22"/>
          <w:szCs w:val="22"/>
        </w:rPr>
      </w:pPr>
      <w:r>
        <w:rPr>
          <w:rFonts w:cs="Arial"/>
          <w:b/>
          <w:bCs/>
          <w:color w:val="000000"/>
          <w:spacing w:val="0"/>
          <w:sz w:val="22"/>
          <w:szCs w:val="22"/>
        </w:rPr>
      </w:r>
    </w:p>
    <w:tbl>
      <w:tblPr>
        <w:tblW w:w="9103" w:type="dxa"/>
        <w:jc w:val="left"/>
        <w:tblInd w:w="28" w:type="dxa"/>
        <w:tblLayout w:type="fixed"/>
        <w:tblCellMar>
          <w:top w:w="28" w:type="dxa"/>
          <w:left w:w="28" w:type="dxa"/>
          <w:bottom w:w="28" w:type="dxa"/>
          <w:right w:w="28" w:type="dxa"/>
        </w:tblCellMar>
      </w:tblPr>
      <w:tblGrid>
        <w:gridCol w:w="4535"/>
        <w:gridCol w:w="4567"/>
      </w:tblGrid>
      <w:tr>
        <w:trPr>
          <w:trHeight w:val="117" w:hRule="atLeast"/>
        </w:trPr>
        <w:tc>
          <w:tcPr>
            <w:tcW w:w="4535" w:type="dxa"/>
            <w:tcBorders/>
          </w:tcPr>
          <w:p>
            <w:pPr>
              <w:pStyle w:val="Contedodatabela"/>
              <w:snapToGrid w:val="false"/>
              <w:rPr>
                <w:rFonts w:ascii="Arial" w:hAnsi="Arial" w:cs="Arial"/>
              </w:rPr>
            </w:pPr>
            <w:r>
              <w:rPr>
                <w:rFonts w:cs="Arial" w:ascii="Arial" w:hAnsi="Arial"/>
              </w:rPr>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p>
            <w:pPr>
              <w:pStyle w:val="Contedodatabela"/>
              <w:rPr>
                <w:rFonts w:ascii="Arial" w:hAnsi="Arial" w:eastAsia="Arial" w:cs="Arial"/>
              </w:rPr>
            </w:pPr>
            <w:r>
              <w:rPr>
                <w:rFonts w:cs="Arial" w:ascii="Arial" w:hAnsi="Arial"/>
              </w:rPr>
              <w:t>________________________________________</w:t>
            </w:r>
            <w:r>
              <w:rPr>
                <w:rFonts w:eastAsia="Arial" w:cs="Arial" w:ascii="Arial" w:hAnsi="Arial"/>
              </w:rPr>
              <w:t xml:space="preserve"> </w:t>
            </w:r>
            <w:r>
              <w:rPr>
                <w:rFonts w:cs="Arial" w:ascii="Arial" w:hAnsi="Arial"/>
              </w:rPr>
              <w:t>ASS.</w:t>
            </w:r>
          </w:p>
        </w:tc>
        <w:tc>
          <w:tcPr>
            <w:tcW w:w="4567" w:type="dxa"/>
            <w:tcBorders>
              <w:top w:val="single" w:sz="2" w:space="0" w:color="000000"/>
              <w:left w:val="single" w:sz="2" w:space="0" w:color="000000"/>
              <w:bottom w:val="single" w:sz="2" w:space="0" w:color="000000"/>
              <w:right w:val="single" w:sz="2" w:space="0" w:color="000000"/>
            </w:tcBorders>
          </w:tcPr>
          <w:p>
            <w:pPr>
              <w:pStyle w:val="Contedodatabela"/>
              <w:rPr>
                <w:rFonts w:ascii="Arial" w:hAnsi="Arial" w:cs="Arial"/>
              </w:rPr>
            </w:pPr>
            <w:r>
              <w:rPr>
                <w:rFonts w:cs="Arial" w:ascii="Arial" w:hAnsi="Arial"/>
              </w:rPr>
              <w:t>Carimbo: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bl>
    <w:p>
      <w:pPr>
        <w:pStyle w:val="BodyText"/>
        <w:jc w:val="center"/>
        <w:rPr>
          <w:rFonts w:cs="Arial"/>
        </w:rPr>
      </w:pPr>
      <w:r>
        <w:rPr>
          <w:rFonts w:cs="Arial"/>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426" w:top="851" w:footer="1" w:bottom="147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Arial M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r>
  </w:p>
  <w:p>
    <w:pPr>
      <w:pStyle w:val="Footer"/>
      <w:rPr>
        <w:sz w:val="20"/>
        <w:szCs w:val="20"/>
      </w:rPr>
    </w:pPr>
    <w:r>
      <w:rPr>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r>
  </w:p>
  <w:p>
    <w:pPr>
      <w:pStyle w:val="Footer"/>
      <w:rPr>
        <w:sz w:val="20"/>
        <w:szCs w:val="20"/>
      </w:rPr>
    </w:pPr>
    <w:r>
      <w:rPr>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cs="Arial"/>
        <w:b/>
        <w:sz w:val="20"/>
        <w:szCs w:val="20"/>
      </w:rPr>
    </w:pPr>
    <w:r>
      <w:rPr>
        <w:rFonts w:cs="Arial" w:ascii="Arial" w:hAnsi="Arial"/>
        <w:b/>
        <w:sz w:val="20"/>
        <w:szCs w:val="20"/>
      </w:rPr>
    </w:r>
  </w:p>
  <w:p>
    <w:pPr>
      <w:pStyle w:val="Header"/>
      <w:jc w:val="center"/>
      <w:rPr>
        <w:rFonts w:ascii="Arial" w:hAnsi="Arial" w:cs="Arial"/>
        <w:b/>
        <w:sz w:val="20"/>
        <w:szCs w:val="20"/>
      </w:rPr>
    </w:pPr>
    <w:r>
      <w:rPr>
        <w:rFonts w:cs="Arial" w:ascii="Arial" w:hAnsi="Arial"/>
        <w:b/>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cs="Arial"/>
        <w:b/>
        <w:sz w:val="20"/>
        <w:szCs w:val="20"/>
      </w:rPr>
    </w:pPr>
    <w:r>
      <w:rPr>
        <w:rFonts w:cs="Arial" w:ascii="Arial" w:hAnsi="Arial"/>
        <w:b/>
        <w:sz w:val="20"/>
        <w:szCs w:val="20"/>
      </w:rPr>
    </w:r>
  </w:p>
  <w:p>
    <w:pPr>
      <w:pStyle w:val="Header"/>
      <w:jc w:val="center"/>
      <w:rPr>
        <w:rFonts w:ascii="Arial" w:hAnsi="Arial" w:cs="Arial"/>
        <w:b/>
        <w:sz w:val="20"/>
        <w:szCs w:val="20"/>
      </w:rPr>
    </w:pPr>
    <w:r>
      <w:rPr>
        <w:rFonts w:cs="Arial" w:ascii="Arial" w:hAnsi="Arial"/>
        <w:b/>
        <w:sz w:val="20"/>
        <w:szCs w:val="20"/>
      </w:rPr>
    </w:r>
  </w:p>
</w:hdr>
</file>

<file path=word/settings.xml><?xml version="1.0" encoding="utf-8"?>
<w:settings xmlns:w="http://schemas.openxmlformats.org/wordprocessingml/2006/main">
  <w:zoom w:percent="90"/>
  <w:defaultTabStop w:val="708"/>
  <w:autoHyphenation w:val="true"/>
  <w:hyphenationZone w:val="360"/>
  <w:compat>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pt-BR"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auto"/>
      <w:kern w:val="0"/>
      <w:sz w:val="20"/>
      <w:szCs w:val="20"/>
      <w:lang w:val="pt-BR" w:eastAsia="zh-CN" w:bidi="ar-SA"/>
    </w:rPr>
  </w:style>
  <w:style w:type="paragraph" w:styleId="Heading1">
    <w:name w:val="heading 1"/>
    <w:basedOn w:val="Normal"/>
    <w:next w:val="Normal"/>
    <w:qFormat/>
    <w:pPr>
      <w:keepNext w:val="true"/>
      <w:spacing w:before="0" w:after="0"/>
      <w:ind w:firstLine="2124" w:left="0" w:right="0"/>
      <w:jc w:val="both"/>
      <w:outlineLvl w:val="0"/>
    </w:pPr>
    <w:rPr>
      <w:sz w:val="24"/>
    </w:rPr>
  </w:style>
  <w:style w:type="paragraph" w:styleId="Heading2">
    <w:name w:val="heading 2"/>
    <w:basedOn w:val="Normal"/>
    <w:next w:val="Normal"/>
    <w:qFormat/>
    <w:pPr>
      <w:keepNext w:val="true"/>
      <w:jc w:val="center"/>
      <w:outlineLvl w:val="1"/>
    </w:pPr>
    <w:rPr>
      <w:sz w:val="28"/>
    </w:rPr>
  </w:style>
  <w:style w:type="paragraph" w:styleId="Heading3">
    <w:name w:val="heading 3"/>
    <w:basedOn w:val="Normal"/>
    <w:next w:val="Normal"/>
    <w:qFormat/>
    <w:pPr>
      <w:keepNext w:val="true"/>
      <w:jc w:val="center"/>
      <w:outlineLvl w:val="2"/>
    </w:pPr>
    <w:rPr>
      <w:i/>
      <w:iCs/>
      <w:sz w:val="28"/>
      <w:lang w:val="en-US"/>
    </w:rPr>
  </w:style>
  <w:style w:type="paragraph" w:styleId="Heading4">
    <w:name w:val="heading 4"/>
    <w:basedOn w:val="Normal"/>
    <w:next w:val="Normal"/>
    <w:qFormat/>
    <w:pPr>
      <w:keepNext w:val="true"/>
      <w:jc w:val="center"/>
      <w:outlineLvl w:val="3"/>
    </w:pPr>
    <w:rPr>
      <w:b/>
      <w:bCs/>
      <w:i/>
      <w:iCs/>
      <w:sz w:val="28"/>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Fontepargpadro">
    <w:name w:val="Fonte parág. padrão"/>
    <w:qFormat/>
    <w:rPr/>
  </w:style>
  <w:style w:type="character" w:styleId="InternetLink">
    <w:name w:val="Internet Link"/>
    <w:qFormat/>
    <w:rPr>
      <w:color w:val="000080"/>
      <w:u w:val="single"/>
      <w:lang w:val="zxx" w:eastAsia="zxx" w:bidi="zxx"/>
    </w:rPr>
  </w:style>
  <w:style w:type="character" w:styleId="Fontepargpadro1">
    <w:name w:val="Fonte parág. padrão1"/>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360"/>
      <w:jc w:val="both"/>
    </w:pPr>
    <w:rPr>
      <w:rFonts w:ascii="Arial" w:hAnsi="Arial" w:cs="Arial"/>
      <w:sz w:val="24"/>
    </w:rPr>
  </w:style>
  <w:style w:type="paragraph" w:styleId="List">
    <w:name w:val="List"/>
    <w:basedOn w:val="BodyText"/>
    <w:pPr/>
    <w:rPr>
      <w:rFonts w:cs="Lohit Hindi"/>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11">
    <w:name w:val="caption1111"/>
    <w:basedOn w:val="Normal"/>
    <w:qFormat/>
    <w:pPr>
      <w:suppressLineNumbers/>
      <w:spacing w:before="120" w:after="120"/>
    </w:pPr>
    <w:rPr>
      <w:rFonts w:cs="Arial"/>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Arial"/>
      <w:i/>
      <w:iCs/>
      <w:sz w:val="24"/>
      <w:szCs w:val="24"/>
    </w:rPr>
  </w:style>
  <w:style w:type="paragraph" w:styleId="caption1111111">
    <w:name w:val="caption1111111"/>
    <w:basedOn w:val="Normal"/>
    <w:qFormat/>
    <w:pPr>
      <w:suppressLineNumbers/>
      <w:spacing w:before="120" w:after="120"/>
    </w:pPr>
    <w:rPr>
      <w:rFonts w:cs="Lohit Devanagari"/>
      <w:i/>
      <w:iCs/>
      <w:sz w:val="24"/>
      <w:szCs w:val="24"/>
    </w:rPr>
  </w:style>
  <w:style w:type="paragraph" w:styleId="caption11111111">
    <w:name w:val="caption11111111"/>
    <w:basedOn w:val="Normal"/>
    <w:qFormat/>
    <w:pPr>
      <w:suppressLineNumbers/>
      <w:spacing w:before="120" w:after="120"/>
    </w:pPr>
    <w:rPr>
      <w:rFonts w:cs="Arial"/>
      <w:i/>
      <w:iCs/>
      <w:sz w:val="24"/>
      <w:szCs w:val="24"/>
    </w:rPr>
  </w:style>
  <w:style w:type="paragraph" w:styleId="caption111111111">
    <w:name w:val="caption111111111"/>
    <w:basedOn w:val="Normal"/>
    <w:qFormat/>
    <w:pPr>
      <w:suppressLineNumbers/>
      <w:spacing w:before="120" w:after="120"/>
    </w:pPr>
    <w:rPr>
      <w:rFonts w:cs="Arial"/>
      <w:i/>
      <w:iCs/>
      <w:sz w:val="24"/>
      <w:szCs w:val="24"/>
    </w:rPr>
  </w:style>
  <w:style w:type="paragraph" w:styleId="caption1111111111">
    <w:name w:val="caption1111111111"/>
    <w:basedOn w:val="Normal"/>
    <w:qFormat/>
    <w:pPr>
      <w:suppressLineNumbers/>
      <w:spacing w:before="120" w:after="120"/>
    </w:pPr>
    <w:rPr>
      <w:rFonts w:cs="Arial"/>
      <w:i/>
      <w:iCs/>
      <w:sz w:val="24"/>
      <w:szCs w:val="24"/>
    </w:rPr>
  </w:style>
  <w:style w:type="paragraph" w:styleId="Caption11111111111">
    <w:name w:val="Caption11111111111"/>
    <w:basedOn w:val="Normal"/>
    <w:qFormat/>
    <w:pPr>
      <w:suppressLineNumbers/>
      <w:spacing w:before="120" w:after="120"/>
    </w:pPr>
    <w:rPr>
      <w:rFonts w:cs="Lucida Sans"/>
      <w:i/>
      <w:iCs/>
      <w:sz w:val="24"/>
      <w:szCs w:val="24"/>
    </w:rPr>
  </w:style>
  <w:style w:type="paragraph" w:styleId="caption111111111111">
    <w:name w:val="caption111111111111"/>
    <w:basedOn w:val="Normal"/>
    <w:qFormat/>
    <w:pPr>
      <w:suppressLineNumbers/>
      <w:spacing w:before="120" w:after="120"/>
    </w:pPr>
    <w:rPr>
      <w:rFonts w:cs="Arial"/>
      <w:i/>
      <w:iCs/>
      <w:sz w:val="24"/>
      <w:szCs w:val="24"/>
    </w:rPr>
  </w:style>
  <w:style w:type="paragraph" w:styleId="caption1111111111111">
    <w:name w:val="caption1111111111111"/>
    <w:basedOn w:val="Normal"/>
    <w:qFormat/>
    <w:pPr>
      <w:suppressLineNumbers/>
      <w:spacing w:before="120" w:after="120"/>
    </w:pPr>
    <w:rPr>
      <w:rFonts w:cs="Arial"/>
      <w:i/>
      <w:iCs/>
      <w:sz w:val="24"/>
      <w:szCs w:val="24"/>
    </w:rPr>
  </w:style>
  <w:style w:type="paragraph" w:styleId="caption11111111111111">
    <w:name w:val="caption11111111111111"/>
    <w:basedOn w:val="Normal"/>
    <w:qFormat/>
    <w:pPr>
      <w:suppressLineNumbers/>
      <w:spacing w:before="120" w:after="120"/>
    </w:pPr>
    <w:rPr>
      <w:rFonts w:cs="Lohit Devanagari"/>
      <w:i/>
      <w:iCs/>
      <w:sz w:val="24"/>
      <w:szCs w:val="24"/>
    </w:rPr>
  </w:style>
  <w:style w:type="paragraph" w:styleId="caption111111111111111">
    <w:name w:val="caption111111111111111"/>
    <w:basedOn w:val="Normal"/>
    <w:qFormat/>
    <w:pPr>
      <w:suppressLineNumbers/>
      <w:spacing w:before="120" w:after="120"/>
    </w:pPr>
    <w:rPr>
      <w:rFonts w:cs="Arial"/>
      <w:i/>
      <w:iCs/>
      <w:sz w:val="24"/>
      <w:szCs w:val="24"/>
    </w:rPr>
  </w:style>
  <w:style w:type="paragraph" w:styleId="caption1111111111111111">
    <w:name w:val="caption1111111111111111"/>
    <w:basedOn w:val="Normal"/>
    <w:qFormat/>
    <w:pPr>
      <w:suppressLineNumbers/>
      <w:spacing w:before="120" w:after="120"/>
    </w:pPr>
    <w:rPr>
      <w:rFonts w:cs="Arial"/>
      <w:i/>
      <w:iCs/>
      <w:sz w:val="24"/>
      <w:szCs w:val="24"/>
    </w:rPr>
  </w:style>
  <w:style w:type="paragraph" w:styleId="caption11111111111111111">
    <w:name w:val="caption11111111111111111"/>
    <w:basedOn w:val="Normal"/>
    <w:qFormat/>
    <w:pPr>
      <w:suppressLineNumbers/>
      <w:spacing w:before="120" w:after="120"/>
    </w:pPr>
    <w:rPr>
      <w:rFonts w:cs="Arial"/>
      <w:i/>
      <w:iCs/>
      <w:sz w:val="24"/>
      <w:szCs w:val="24"/>
    </w:rPr>
  </w:style>
  <w:style w:type="paragraph" w:styleId="caption111111111111111111">
    <w:name w:val="caption111111111111111111"/>
    <w:basedOn w:val="Normal"/>
    <w:qFormat/>
    <w:pPr>
      <w:suppressLineNumbers/>
      <w:spacing w:before="120" w:after="120"/>
    </w:pPr>
    <w:rPr>
      <w:rFonts w:cs="Arial"/>
      <w:i/>
      <w:iCs/>
      <w:sz w:val="24"/>
      <w:szCs w:val="24"/>
    </w:rPr>
  </w:style>
  <w:style w:type="paragraph" w:styleId="caption1111111111111111111">
    <w:name w:val="caption1111111111111111111"/>
    <w:basedOn w:val="Normal"/>
    <w:qFormat/>
    <w:pPr>
      <w:suppressLineNumbers/>
      <w:spacing w:before="120" w:after="120"/>
    </w:pPr>
    <w:rPr>
      <w:rFonts w:cs="Lohit Devanagari"/>
      <w:i/>
      <w:iCs/>
      <w:sz w:val="24"/>
      <w:szCs w:val="24"/>
    </w:rPr>
  </w:style>
  <w:style w:type="paragraph" w:styleId="caption11111111111111111111">
    <w:name w:val="caption11111111111111111111"/>
    <w:basedOn w:val="Normal"/>
    <w:qFormat/>
    <w:pPr>
      <w:suppressLineNumbers/>
      <w:spacing w:before="120" w:after="120"/>
    </w:pPr>
    <w:rPr>
      <w:rFonts w:cs="Arial"/>
      <w:i/>
      <w:iCs/>
      <w:sz w:val="24"/>
      <w:szCs w:val="24"/>
    </w:rPr>
  </w:style>
  <w:style w:type="paragraph" w:styleId="caption111111111111111111111">
    <w:name w:val="caption111111111111111111111"/>
    <w:basedOn w:val="Normal"/>
    <w:qFormat/>
    <w:pPr>
      <w:suppressLineNumbers/>
      <w:spacing w:before="120" w:after="120"/>
    </w:pPr>
    <w:rPr>
      <w:rFonts w:cs="Arial"/>
      <w:i/>
      <w:iCs/>
      <w:sz w:val="24"/>
      <w:szCs w:val="24"/>
    </w:rPr>
  </w:style>
  <w:style w:type="paragraph" w:styleId="caption1111111111111111111111">
    <w:name w:val="caption1111111111111111111111"/>
    <w:basedOn w:val="Normal"/>
    <w:qFormat/>
    <w:pPr>
      <w:suppressLineNumbers/>
      <w:spacing w:before="120" w:after="120"/>
    </w:pPr>
    <w:rPr>
      <w:rFonts w:cs="Lohit Hindi"/>
      <w:i/>
      <w:iCs/>
      <w:sz w:val="24"/>
      <w:szCs w:val="24"/>
    </w:rPr>
  </w:style>
  <w:style w:type="paragraph" w:styleId="CabealhoeRodap">
    <w:name w:val="Cabeçalho e Rodapé"/>
    <w:basedOn w:val="Normal"/>
    <w:qFormat/>
    <w:pPr>
      <w:suppressLineNumbers/>
      <w:tabs>
        <w:tab w:val="clear" w:pos="708"/>
        <w:tab w:val="center" w:pos="4819" w:leader="none"/>
        <w:tab w:val="right" w:pos="9638" w:leader="none"/>
      </w:tabs>
    </w:pPr>
    <w:rPr/>
  </w:style>
  <w:style w:type="paragraph" w:styleId="Cabealhoerodap1">
    <w:name w:val="Cabeçalho e rodapé1"/>
    <w:basedOn w:val="Normal"/>
    <w:qFormat/>
    <w:pPr>
      <w:suppressLineNumbers/>
      <w:tabs>
        <w:tab w:val="clear" w:pos="708"/>
        <w:tab w:val="center" w:pos="4819" w:leader="none"/>
        <w:tab w:val="right" w:pos="9638" w:leader="none"/>
      </w:tabs>
    </w:pPr>
    <w:rPr/>
  </w:style>
  <w:style w:type="paragraph" w:styleId="Cabealhoerodap2">
    <w:name w:val="Cabeçalho e rodapé2"/>
    <w:basedOn w:val="Normal"/>
    <w:qFormat/>
    <w:pPr>
      <w:suppressLineNumbers/>
      <w:tabs>
        <w:tab w:val="clear" w:pos="708"/>
        <w:tab w:val="center" w:pos="4819" w:leader="none"/>
        <w:tab w:val="right" w:pos="9638" w:leader="none"/>
      </w:tabs>
    </w:pPr>
    <w:rPr/>
  </w:style>
  <w:style w:type="paragraph" w:styleId="Cabealhoerodap3">
    <w:name w:val="Cabeçalho e rodapé3"/>
    <w:basedOn w:val="Normal"/>
    <w:qFormat/>
    <w:pPr>
      <w:suppressLineNumbers/>
      <w:tabs>
        <w:tab w:val="clear" w:pos="708"/>
        <w:tab w:val="center" w:pos="4819" w:leader="none"/>
        <w:tab w:val="right" w:pos="9638" w:leader="none"/>
      </w:tabs>
    </w:pPr>
    <w:rPr/>
  </w:style>
  <w:style w:type="paragraph" w:styleId="Cabealhoerodap4">
    <w:name w:val="Cabeçalho e rodapé4"/>
    <w:basedOn w:val="Normal"/>
    <w:qFormat/>
    <w:pPr>
      <w:suppressLineNumbers/>
      <w:tabs>
        <w:tab w:val="clear" w:pos="708"/>
        <w:tab w:val="center" w:pos="4819" w:leader="none"/>
        <w:tab w:val="right" w:pos="9638" w:leader="none"/>
      </w:tabs>
    </w:pPr>
    <w:rPr/>
  </w:style>
  <w:style w:type="paragraph" w:styleId="Cabealhoerodap5">
    <w:name w:val="Cabeçalho e rodapé5"/>
    <w:basedOn w:val="Normal"/>
    <w:qFormat/>
    <w:pPr>
      <w:suppressLineNumbers/>
      <w:tabs>
        <w:tab w:val="clear" w:pos="708"/>
        <w:tab w:val="center" w:pos="4819" w:leader="none"/>
        <w:tab w:val="right" w:pos="9638" w:leader="none"/>
      </w:tabs>
    </w:pPr>
    <w:rPr/>
  </w:style>
  <w:style w:type="paragraph" w:styleId="Cabealhoerodap6">
    <w:name w:val="Cabeçalho e rodapé6"/>
    <w:basedOn w:val="Normal"/>
    <w:qFormat/>
    <w:pPr>
      <w:suppressLineNumbers/>
      <w:tabs>
        <w:tab w:val="clear" w:pos="708"/>
        <w:tab w:val="center" w:pos="4819" w:leader="none"/>
        <w:tab w:val="right" w:pos="9638" w:leader="none"/>
      </w:tabs>
    </w:pPr>
    <w:rPr/>
  </w:style>
  <w:style w:type="paragraph" w:styleId="Cabealhoerodap7">
    <w:name w:val="Cabeçalho e rodapé7"/>
    <w:basedOn w:val="Normal"/>
    <w:qFormat/>
    <w:pPr>
      <w:suppressLineNumbers/>
      <w:tabs>
        <w:tab w:val="clear" w:pos="708"/>
        <w:tab w:val="center" w:pos="4819" w:leader="none"/>
        <w:tab w:val="right" w:pos="9638" w:leader="none"/>
      </w:tabs>
    </w:pPr>
    <w:rPr/>
  </w:style>
  <w:style w:type="paragraph" w:styleId="Cabealhoerodap8">
    <w:name w:val="Cabeçalho e rodapé8"/>
    <w:basedOn w:val="Normal"/>
    <w:qFormat/>
    <w:pPr>
      <w:suppressLineNumbers/>
      <w:tabs>
        <w:tab w:val="clear" w:pos="708"/>
        <w:tab w:val="center" w:pos="4819" w:leader="none"/>
        <w:tab w:val="right" w:pos="9638" w:leader="none"/>
      </w:tabs>
    </w:pPr>
    <w:rPr/>
  </w:style>
  <w:style w:type="paragraph" w:styleId="Cabealhoerodap9">
    <w:name w:val="Cabeçalho e rodapé9"/>
    <w:basedOn w:val="Normal"/>
    <w:qFormat/>
    <w:pPr>
      <w:suppressLineNumbers/>
      <w:tabs>
        <w:tab w:val="clear" w:pos="708"/>
        <w:tab w:val="center" w:pos="4819" w:leader="none"/>
        <w:tab w:val="right" w:pos="9638" w:leader="none"/>
      </w:tabs>
    </w:pPr>
    <w:rPr/>
  </w:style>
  <w:style w:type="paragraph" w:styleId="Cabealhoerodap10">
    <w:name w:val="Cabeçalho e rodapé10"/>
    <w:basedOn w:val="Normal"/>
    <w:qFormat/>
    <w:pPr>
      <w:suppressLineNumbers/>
      <w:tabs>
        <w:tab w:val="clear" w:pos="708"/>
        <w:tab w:val="center" w:pos="4819" w:leader="none"/>
        <w:tab w:val="right" w:pos="9638" w:leader="none"/>
      </w:tabs>
    </w:pPr>
    <w:rPr/>
  </w:style>
  <w:style w:type="paragraph" w:styleId="Cabealhoerodap11">
    <w:name w:val="Cabeçalho e rodapé11"/>
    <w:basedOn w:val="Normal"/>
    <w:qFormat/>
    <w:pPr>
      <w:suppressLineNumbers/>
      <w:tabs>
        <w:tab w:val="clear" w:pos="708"/>
        <w:tab w:val="center" w:pos="4819" w:leader="none"/>
        <w:tab w:val="right" w:pos="9638" w:leader="none"/>
      </w:tabs>
    </w:pPr>
    <w:rPr/>
  </w:style>
  <w:style w:type="paragraph" w:styleId="Cabealhoerodap12">
    <w:name w:val="Cabeçalho e rodapé12"/>
    <w:basedOn w:val="Normal"/>
    <w:qFormat/>
    <w:pPr>
      <w:suppressLineNumbers/>
      <w:tabs>
        <w:tab w:val="clear" w:pos="708"/>
        <w:tab w:val="center" w:pos="4819" w:leader="none"/>
        <w:tab w:val="right" w:pos="9638" w:leader="none"/>
      </w:tabs>
    </w:pPr>
    <w:rPr/>
  </w:style>
  <w:style w:type="paragraph" w:styleId="Cabealhoerodap13">
    <w:name w:val="Cabeçalho e rodapé13"/>
    <w:basedOn w:val="Normal"/>
    <w:qFormat/>
    <w:pPr>
      <w:suppressLineNumbers/>
      <w:tabs>
        <w:tab w:val="clear" w:pos="708"/>
        <w:tab w:val="center" w:pos="4819" w:leader="none"/>
        <w:tab w:val="right" w:pos="9638" w:leader="none"/>
      </w:tabs>
    </w:pPr>
    <w:rPr/>
  </w:style>
  <w:style w:type="paragraph" w:styleId="Cabealhoerodap14">
    <w:name w:val="Cabeçalho e rodapé14"/>
    <w:basedOn w:val="Normal"/>
    <w:qFormat/>
    <w:pPr>
      <w:suppressLineNumbers/>
      <w:tabs>
        <w:tab w:val="clear" w:pos="708"/>
        <w:tab w:val="center" w:pos="4819" w:leader="none"/>
        <w:tab w:val="right" w:pos="9638" w:leader="none"/>
      </w:tabs>
    </w:pPr>
    <w:rPr/>
  </w:style>
  <w:style w:type="paragraph" w:styleId="Cabealhoerodap15">
    <w:name w:val="Cabeçalho e rodapé15"/>
    <w:basedOn w:val="Normal"/>
    <w:qFormat/>
    <w:pPr>
      <w:suppressLineNumbers/>
      <w:tabs>
        <w:tab w:val="clear" w:pos="708"/>
        <w:tab w:val="center" w:pos="4819" w:leader="none"/>
        <w:tab w:val="right" w:pos="9638" w:leader="none"/>
      </w:tabs>
    </w:pPr>
    <w:rPr/>
  </w:style>
  <w:style w:type="paragraph" w:styleId="Cabealhoerodap16">
    <w:name w:val="Cabeçalho e rodapé16"/>
    <w:basedOn w:val="Normal"/>
    <w:qFormat/>
    <w:pPr>
      <w:suppressLineNumbers/>
      <w:tabs>
        <w:tab w:val="clear" w:pos="708"/>
        <w:tab w:val="center" w:pos="4819" w:leader="none"/>
        <w:tab w:val="right" w:pos="9638" w:leader="none"/>
      </w:tabs>
    </w:pPr>
    <w:rPr/>
  </w:style>
  <w:style w:type="paragraph" w:styleId="Cabealhoerodap17">
    <w:name w:val="Cabeçalho e rodapé17"/>
    <w:basedOn w:val="Normal"/>
    <w:qFormat/>
    <w:pPr>
      <w:suppressLineNumbers/>
      <w:tabs>
        <w:tab w:val="clear" w:pos="708"/>
        <w:tab w:val="center" w:pos="4819" w:leader="none"/>
        <w:tab w:val="right" w:pos="9638" w:leader="none"/>
      </w:tabs>
    </w:pPr>
    <w:rPr/>
  </w:style>
  <w:style w:type="paragraph" w:styleId="Cabealhoerodap18">
    <w:name w:val="Cabeçalho e rodapé18"/>
    <w:basedOn w:val="Normal"/>
    <w:qFormat/>
    <w:pPr>
      <w:suppressLineNumbers/>
      <w:tabs>
        <w:tab w:val="clear" w:pos="708"/>
        <w:tab w:val="center" w:pos="4819" w:leader="none"/>
        <w:tab w:val="right" w:pos="9638" w:leader="none"/>
      </w:tabs>
    </w:pPr>
    <w:rPr/>
  </w:style>
  <w:style w:type="paragraph" w:styleId="Cabealhoerodap19">
    <w:name w:val="Cabeçalho e rodapé19"/>
    <w:basedOn w:val="Normal"/>
    <w:qFormat/>
    <w:pPr>
      <w:suppressLineNumbers/>
      <w:tabs>
        <w:tab w:val="clear" w:pos="708"/>
        <w:tab w:val="center" w:pos="4819" w:leader="none"/>
        <w:tab w:val="right" w:pos="9638" w:leader="none"/>
      </w:tabs>
    </w:pPr>
    <w:rPr/>
  </w:style>
  <w:style w:type="paragraph" w:styleId="Cabealhoerodap20">
    <w:name w:val="Cabeçalho e rodapé20"/>
    <w:basedOn w:val="Normal"/>
    <w:qFormat/>
    <w:pPr>
      <w:suppressLineNumbers/>
      <w:tabs>
        <w:tab w:val="clear" w:pos="708"/>
        <w:tab w:val="center" w:pos="4819" w:leader="none"/>
        <w:tab w:val="right" w:pos="9638" w:leader="none"/>
      </w:tabs>
    </w:pPr>
    <w:rPr/>
  </w:style>
  <w:style w:type="paragraph" w:styleId="Cabealhoerodap21">
    <w:name w:val="Cabeçalho e rodapé21"/>
    <w:basedOn w:val="Normal"/>
    <w:qFormat/>
    <w:pPr>
      <w:suppressLineNumbers/>
      <w:tabs>
        <w:tab w:val="clear" w:pos="708"/>
        <w:tab w:val="center" w:pos="4819" w:leader="none"/>
        <w:tab w:val="right" w:pos="9638" w:leader="none"/>
      </w:tabs>
    </w:pPr>
    <w:rPr/>
  </w:style>
  <w:style w:type="paragraph" w:styleId="Cabealhoerodap22">
    <w:name w:val="Cabeçalho e rodapé22"/>
    <w:basedOn w:val="Normal"/>
    <w:qFormat/>
    <w:pPr>
      <w:suppressLineNumbers/>
      <w:tabs>
        <w:tab w:val="clear" w:pos="708"/>
        <w:tab w:val="center" w:pos="4819" w:leader="none"/>
        <w:tab w:val="right" w:pos="9638" w:leader="none"/>
      </w:tabs>
    </w:pPr>
    <w:rPr/>
  </w:style>
  <w:style w:type="paragraph" w:styleId="Cabealhoerodap23">
    <w:name w:val="Cabeçalho e rodapé23"/>
    <w:basedOn w:val="Normal"/>
    <w:qFormat/>
    <w:pPr>
      <w:suppressLineNumbers/>
      <w:tabs>
        <w:tab w:val="clear" w:pos="708"/>
        <w:tab w:val="center" w:pos="4819" w:leader="none"/>
        <w:tab w:val="right" w:pos="9638" w:leader="none"/>
      </w:tabs>
    </w:pPr>
    <w:rPr/>
  </w:style>
  <w:style w:type="paragraph" w:styleId="Cabealhoerodap24">
    <w:name w:val="Cabeçalho e rodapé24"/>
    <w:basedOn w:val="Normal"/>
    <w:qFormat/>
    <w:pPr/>
    <w:rPr/>
  </w:style>
  <w:style w:type="paragraph" w:styleId="Cabealhoerodap25">
    <w:name w:val="Cabeçalho e rodapé25"/>
    <w:basedOn w:val="Normal"/>
    <w:qFormat/>
    <w:pPr/>
    <w:rPr/>
  </w:style>
  <w:style w:type="paragraph" w:styleId="Cabealhoerodap26">
    <w:name w:val="Cabeçalho e rodapé26"/>
    <w:basedOn w:val="Normal"/>
    <w:qFormat/>
    <w:pPr/>
    <w:rPr/>
  </w:style>
  <w:style w:type="paragraph" w:styleId="Cabealhoerodap27">
    <w:name w:val="Cabeçalho e rodapé27"/>
    <w:basedOn w:val="Normal"/>
    <w:qFormat/>
    <w:pPr/>
    <w:rPr/>
  </w:style>
  <w:style w:type="paragraph" w:styleId="Cabealhoerodap28">
    <w:name w:val="Cabeçalho e rodapé28"/>
    <w:basedOn w:val="Normal"/>
    <w:qFormat/>
    <w:pPr/>
    <w:rPr/>
  </w:style>
  <w:style w:type="paragraph" w:styleId="Cabealhoerodap29">
    <w:name w:val="Cabeçalho e rodapé29"/>
    <w:basedOn w:val="Normal"/>
    <w:qFormat/>
    <w:pPr/>
    <w:rPr/>
  </w:style>
  <w:style w:type="paragraph" w:styleId="Cabealhoerodap30">
    <w:name w:val="Cabeçalho e rodapé30"/>
    <w:basedOn w:val="Normal"/>
    <w:qFormat/>
    <w:pPr/>
    <w:rPr/>
  </w:style>
  <w:style w:type="paragraph" w:styleId="Cabealhoerodap31">
    <w:name w:val="Cabeçalho e rodapé31"/>
    <w:basedOn w:val="Normal"/>
    <w:qFormat/>
    <w:pPr/>
    <w:rPr/>
  </w:style>
  <w:style w:type="paragraph" w:styleId="Cabealhoerodap32">
    <w:name w:val="Cabeçalho e rodapé32"/>
    <w:basedOn w:val="Normal"/>
    <w:qFormat/>
    <w:pPr/>
    <w:rPr/>
  </w:style>
  <w:style w:type="paragraph" w:styleId="Cabealhoerodap33">
    <w:name w:val="Cabeçalho e rodapé33"/>
    <w:basedOn w:val="Normal"/>
    <w:qFormat/>
    <w:pPr/>
    <w:rPr/>
  </w:style>
  <w:style w:type="paragraph" w:styleId="Cabealhoerodap34">
    <w:name w:val="Cabeçalho e rodapé34"/>
    <w:basedOn w:val="Normal"/>
    <w:qFormat/>
    <w:pPr/>
    <w:rPr/>
  </w:style>
  <w:style w:type="paragraph" w:styleId="Cabealhoerodap35">
    <w:name w:val="Cabeçalho e rodapé35"/>
    <w:basedOn w:val="Normal"/>
    <w:qFormat/>
    <w:pPr/>
    <w:rPr/>
  </w:style>
  <w:style w:type="paragraph" w:styleId="Cabealhoerodap36">
    <w:name w:val="Cabeçalho e rodapé36"/>
    <w:basedOn w:val="Normal"/>
    <w:qFormat/>
    <w:pPr/>
    <w:rPr/>
  </w:style>
  <w:style w:type="paragraph" w:styleId="Cabealhoerodap37">
    <w:name w:val="Cabeçalho e rodapé37"/>
    <w:basedOn w:val="Normal"/>
    <w:qFormat/>
    <w:pPr/>
    <w:rPr/>
  </w:style>
  <w:style w:type="paragraph" w:styleId="Cabealhoerodap38">
    <w:name w:val="Cabeçalho e rodapé38"/>
    <w:basedOn w:val="Normal"/>
    <w:qFormat/>
    <w:pPr/>
    <w:rPr/>
  </w:style>
  <w:style w:type="paragraph" w:styleId="Cabealhoerodap39">
    <w:name w:val="Cabeçalho e rodapé39"/>
    <w:basedOn w:val="Normal"/>
    <w:qFormat/>
    <w:pPr/>
    <w:rPr/>
  </w:style>
  <w:style w:type="paragraph" w:styleId="Cabealhoerodap40">
    <w:name w:val="Cabeçalho e rodapé40"/>
    <w:basedOn w:val="Normal"/>
    <w:qFormat/>
    <w:pPr/>
    <w:rPr/>
  </w:style>
  <w:style w:type="paragraph" w:styleId="Cabealhoerodap41">
    <w:name w:val="Cabeçalho e rodapé41"/>
    <w:basedOn w:val="Normal"/>
    <w:qFormat/>
    <w:pPr/>
    <w:rPr/>
  </w:style>
  <w:style w:type="paragraph" w:styleId="Cabealhoerodap42">
    <w:name w:val="Cabeçalho e rodapé42"/>
    <w:basedOn w:val="Normal"/>
    <w:qFormat/>
    <w:pPr/>
    <w:rPr/>
  </w:style>
  <w:style w:type="paragraph" w:styleId="Cabealhoerodap43">
    <w:name w:val="Cabeçalho e rodapé43"/>
    <w:basedOn w:val="Normal"/>
    <w:qFormat/>
    <w:pPr/>
    <w:rPr/>
  </w:style>
  <w:style w:type="paragraph" w:styleId="Cabealhoerodap44">
    <w:name w:val="Cabeçalho e rodapé44"/>
    <w:basedOn w:val="Normal"/>
    <w:qFormat/>
    <w:pPr/>
    <w:rPr/>
  </w:style>
  <w:style w:type="paragraph" w:styleId="Cabealhoerodap45">
    <w:name w:val="Cabeçalho e rodapé45"/>
    <w:basedOn w:val="Normal"/>
    <w:qFormat/>
    <w:pPr/>
    <w:rPr/>
  </w:style>
  <w:style w:type="paragraph" w:styleId="Cabealhoerodap46">
    <w:name w:val="Cabeçalho e rodapé46"/>
    <w:basedOn w:val="Normal"/>
    <w:qFormat/>
    <w:pPr/>
    <w:rPr/>
  </w:style>
  <w:style w:type="paragraph" w:styleId="Footer">
    <w:name w:val="footer"/>
    <w:basedOn w:val="Normal"/>
    <w:pPr>
      <w:tabs>
        <w:tab w:val="clear" w:pos="708"/>
        <w:tab w:val="center" w:pos="4252" w:leader="none"/>
        <w:tab w:val="right" w:pos="8504" w:leader="none"/>
      </w:tabs>
    </w:pPr>
    <w:rPr/>
  </w:style>
  <w:style w:type="paragraph" w:styleId="Header">
    <w:name w:val="header"/>
    <w:basedOn w:val="Normal"/>
    <w:pPr>
      <w:tabs>
        <w:tab w:val="clear" w:pos="708"/>
        <w:tab w:val="center" w:pos="4252" w:leader="none"/>
        <w:tab w:val="right" w:pos="8504" w:leader="none"/>
      </w:tabs>
    </w:pPr>
    <w:rPr/>
  </w:style>
  <w:style w:type="paragraph" w:styleId="Ata">
    <w:name w:val="Ata"/>
    <w:basedOn w:val="Normal"/>
    <w:qFormat/>
    <w:pPr>
      <w:jc w:val="both"/>
    </w:pPr>
    <w:rPr>
      <w:szCs w:val="24"/>
    </w:rPr>
  </w:style>
  <w:style w:type="paragraph" w:styleId="Recuodecorpodetexto2">
    <w:name w:val="Recuo de corpo de texto 2"/>
    <w:basedOn w:val="Normal"/>
    <w:qFormat/>
    <w:pPr>
      <w:spacing w:lineRule="auto" w:line="480" w:before="0" w:after="120"/>
      <w:ind w:hanging="0" w:left="283" w:right="0"/>
    </w:pPr>
    <w:rPr/>
  </w:style>
  <w:style w:type="paragraph" w:styleId="Textodebalo">
    <w:name w:val="Texto de balão"/>
    <w:basedOn w:val="Normal"/>
    <w:qFormat/>
    <w:pPr/>
    <w:rPr>
      <w:rFonts w:ascii="Tahoma" w:hAnsi="Tahoma" w:cs="Tahoma"/>
      <w:sz w:val="16"/>
      <w:szCs w:val="16"/>
    </w:rPr>
  </w:style>
  <w:style w:type="paragraph" w:styleId="Contedodatabela">
    <w:name w:val="Conteúdo da tabela"/>
    <w:basedOn w:val="Normal"/>
    <w:qFormat/>
    <w:pPr>
      <w:suppressLineNumbers/>
    </w:pPr>
    <w:rPr/>
  </w:style>
  <w:style w:type="paragraph" w:styleId="Ttulodetabela">
    <w:name w:val="Título de tabela"/>
    <w:basedOn w:val="Contedodatabela"/>
    <w:qFormat/>
    <w:pPr>
      <w:suppressLineNumbers/>
      <w:jc w:val="center"/>
    </w:pPr>
    <w:rPr>
      <w:b/>
      <w:bCs/>
    </w:rPr>
  </w:style>
  <w:style w:type="paragraph" w:styleId="TableParagraph">
    <w:name w:val="Table Paragraph"/>
    <w:basedOn w:val="Normal"/>
    <w:qFormat/>
    <w:pPr/>
    <w:rPr>
      <w:rFonts w:ascii="Arial MT" w:hAnsi="Arial MT" w:eastAsia="Arial MT" w:cs="Arial MT"/>
      <w:lang w:val="pt-PT" w:eastAsia="en-US" w:bidi="ar-SA"/>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1514</TotalTime>
  <Application>LibreOffice/24.8.0.3$Windows_X86_64 LibreOffice_project/0bdf1299c94fe897b119f97f3c613e9dca6be583</Application>
  <AppVersion>15.0000</AppVersion>
  <Pages>1</Pages>
  <Words>99</Words>
  <Characters>806</Characters>
  <CharactersWithSpaces>884</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2022-11-04T08:20:34Z</dcterms:created>
  <dc:creator/>
  <dc:description/>
  <dc:language>pt-BR</dc:language>
  <cp:lastModifiedBy/>
  <cp:lastPrinted>2026-03-26T11:18:45Z</cp:lastPrinted>
  <dcterms:modified xsi:type="dcterms:W3CDTF">2026-09-15T09:55:46Z</dcterms:modified>
  <cp:revision>151</cp:revision>
  <dc:subject/>
  <dc:title>Of. nº 809/97              ___São  Borja-RS, 11 de Junho de 1997.</dc:title>
</cp:coreProperties>
</file>

<file path=docProps/custom.xml><?xml version="1.0" encoding="utf-8"?>
<Properties xmlns="http://schemas.openxmlformats.org/officeDocument/2006/custom-properties" xmlns:vt="http://schemas.openxmlformats.org/officeDocument/2006/docPropsVTypes"/>
</file>