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75516" w14:textId="77777777" w:rsidR="00003B35" w:rsidRPr="00D72BEE" w:rsidRDefault="00000000" w:rsidP="00003B35">
      <w:pPr>
        <w:rPr>
          <w:rFonts w:ascii="Arial" w:hAnsi="Arial" w:cs="Arial"/>
          <w:b/>
          <w:lang w:eastAsia="pt-BR"/>
        </w:rPr>
      </w:pPr>
      <w:r>
        <w:rPr>
          <w:rFonts w:ascii="Arial" w:hAnsi="Arial" w:cs="Arial"/>
        </w:rPr>
        <w:pict w14:anchorId="783C96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.55pt;margin-top:-5.15pt;width:58.95pt;height:97.85pt;z-index:251659264;mso-wrap-edited:f;mso-wrap-distance-left:9.05pt;mso-wrap-distance-right:9.05pt" filled="t">
            <v:fill color2="black"/>
            <v:imagedata r:id="rId4" o:title=""/>
          </v:shape>
        </w:pict>
      </w:r>
    </w:p>
    <w:p w14:paraId="59A7F42C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8"/>
          <w:szCs w:val="28"/>
        </w:rPr>
      </w:pPr>
      <w:r w:rsidRPr="00D72BEE">
        <w:rPr>
          <w:rFonts w:ascii="Arial" w:hAnsi="Arial" w:cs="Arial"/>
          <w:b/>
          <w:sz w:val="28"/>
          <w:szCs w:val="28"/>
        </w:rPr>
        <w:t>CÂMARA MUNICIPAL DE ESTRELA</w:t>
      </w:r>
    </w:p>
    <w:p w14:paraId="1B4F2B41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0"/>
        </w:rPr>
      </w:pPr>
      <w:r w:rsidRPr="00D72BEE">
        <w:rPr>
          <w:rFonts w:ascii="Arial" w:hAnsi="Arial" w:cs="Arial"/>
          <w:bCs/>
          <w:sz w:val="20"/>
        </w:rPr>
        <w:t>Rua Dr. Tostes, 51 – Centro – Estrela/RS</w:t>
      </w:r>
    </w:p>
    <w:p w14:paraId="473B2C56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sz w:val="20"/>
        </w:rPr>
      </w:pPr>
      <w:r w:rsidRPr="00D72BEE">
        <w:rPr>
          <w:rFonts w:ascii="Arial" w:hAnsi="Arial" w:cs="Arial"/>
          <w:bCs/>
          <w:sz w:val="20"/>
        </w:rPr>
        <w:t>Fone: (51) 3981-1197</w:t>
      </w:r>
      <w:r>
        <w:rPr>
          <w:rFonts w:ascii="Arial" w:hAnsi="Arial" w:cs="Arial"/>
          <w:bCs/>
          <w:sz w:val="20"/>
        </w:rPr>
        <w:t xml:space="preserve"> </w:t>
      </w:r>
    </w:p>
    <w:p w14:paraId="4420C346" w14:textId="2A5A465F" w:rsidR="00003B35" w:rsidRDefault="00000000" w:rsidP="00003B35">
      <w:pPr>
        <w:pStyle w:val="Ttulo10"/>
        <w:ind w:left="1080"/>
        <w:rPr>
          <w:rFonts w:ascii="Arial" w:hAnsi="Arial" w:cs="Arial"/>
          <w:sz w:val="20"/>
        </w:rPr>
      </w:pPr>
      <w:hyperlink r:id="rId5" w:history="1">
        <w:r w:rsidR="00003B35" w:rsidRPr="00C632AF">
          <w:rPr>
            <w:rStyle w:val="Hyperlink"/>
            <w:rFonts w:ascii="Arial" w:hAnsi="Arial" w:cs="Arial"/>
            <w:sz w:val="20"/>
          </w:rPr>
          <w:t>https://estrela.rs.leg.br/</w:t>
        </w:r>
      </w:hyperlink>
    </w:p>
    <w:p w14:paraId="187D6C4A" w14:textId="77777777" w:rsidR="00003B35" w:rsidRPr="00003B35" w:rsidRDefault="00003B35" w:rsidP="00003B35">
      <w:pPr>
        <w:pStyle w:val="Corpodetexto"/>
      </w:pPr>
    </w:p>
    <w:p w14:paraId="37F01AB7" w14:textId="77777777" w:rsidR="00003B35" w:rsidRPr="00003B35" w:rsidRDefault="00003B35" w:rsidP="00003B35">
      <w:pPr>
        <w:pStyle w:val="Ttulo10"/>
        <w:jc w:val="left"/>
        <w:rPr>
          <w:rFonts w:asciiTheme="minorHAnsi" w:hAnsiTheme="minorHAnsi" w:cs="Arial"/>
          <w:b/>
          <w:szCs w:val="32"/>
        </w:rPr>
      </w:pPr>
    </w:p>
    <w:p w14:paraId="113DA07F" w14:textId="152524D5" w:rsidR="00003B35" w:rsidRPr="00003B35" w:rsidRDefault="00003B35" w:rsidP="00003B35">
      <w:pPr>
        <w:pStyle w:val="Corpodetexto"/>
        <w:rPr>
          <w:rFonts w:asciiTheme="minorHAnsi" w:hAnsiTheme="minorHAnsi"/>
          <w:sz w:val="36"/>
          <w:szCs w:val="36"/>
        </w:rPr>
      </w:pPr>
      <w:r w:rsidRPr="00003B35">
        <w:rPr>
          <w:rFonts w:asciiTheme="minorHAnsi" w:hAnsiTheme="minorHAnsi"/>
          <w:sz w:val="36"/>
          <w:szCs w:val="36"/>
        </w:rPr>
        <w:t xml:space="preserve">                      DISPENSA DE LICITAÇÃO 04/202</w:t>
      </w:r>
      <w:r>
        <w:rPr>
          <w:rFonts w:asciiTheme="minorHAnsi" w:hAnsiTheme="minorHAnsi"/>
          <w:sz w:val="36"/>
          <w:szCs w:val="36"/>
        </w:rPr>
        <w:t>4</w:t>
      </w:r>
    </w:p>
    <w:p w14:paraId="26C07F03" w14:textId="77777777" w:rsidR="00C95C72" w:rsidRDefault="00C95C72"/>
    <w:p w14:paraId="334DD97B" w14:textId="5100D8C9" w:rsidR="00C95C72" w:rsidRP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 xml:space="preserve">A Câmara Municipal de Estrela/RS, vem por meio deste comunicar a intenção de contratação de empresas para aquisição de equipamentos de </w:t>
      </w:r>
      <w:r w:rsidR="000A4E8E" w:rsidRPr="00C95C72">
        <w:rPr>
          <w:sz w:val="32"/>
          <w:szCs w:val="32"/>
        </w:rPr>
        <w:t>áudio</w:t>
      </w:r>
      <w:r w:rsidR="00641ED1">
        <w:rPr>
          <w:sz w:val="32"/>
          <w:szCs w:val="32"/>
        </w:rPr>
        <w:t xml:space="preserve"> </w:t>
      </w:r>
      <w:r w:rsidRPr="00C95C72">
        <w:rPr>
          <w:sz w:val="32"/>
          <w:szCs w:val="32"/>
        </w:rPr>
        <w:t xml:space="preserve">e som, para serem instalados junto ao Plenário do Poder Legislativo de Estrela, conforme </w:t>
      </w:r>
      <w:r w:rsidR="00641ED1">
        <w:rPr>
          <w:sz w:val="32"/>
          <w:szCs w:val="32"/>
        </w:rPr>
        <w:t xml:space="preserve">descritivo de material constante do Estudo Técnico </w:t>
      </w:r>
      <w:proofErr w:type="gramStart"/>
      <w:r w:rsidR="00641ED1">
        <w:rPr>
          <w:sz w:val="32"/>
          <w:szCs w:val="32"/>
        </w:rPr>
        <w:t>( Anexo</w:t>
      </w:r>
      <w:proofErr w:type="gramEnd"/>
      <w:r w:rsidR="00641ED1">
        <w:rPr>
          <w:sz w:val="32"/>
          <w:szCs w:val="32"/>
        </w:rPr>
        <w:t xml:space="preserve"> I) </w:t>
      </w:r>
      <w:r w:rsidRPr="00C95C72">
        <w:rPr>
          <w:sz w:val="32"/>
          <w:szCs w:val="32"/>
        </w:rPr>
        <w:t xml:space="preserve">que segue </w:t>
      </w:r>
      <w:r w:rsidR="00641ED1">
        <w:rPr>
          <w:sz w:val="32"/>
          <w:szCs w:val="32"/>
        </w:rPr>
        <w:t>em arquivo abaixo.</w:t>
      </w:r>
    </w:p>
    <w:p w14:paraId="3E80A4AB" w14:textId="7BCD25DF" w:rsid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>Os interessados deverão apresentar suas propostas financeiras até o dia 22 de março de 2024, que podem ser enviadas para o e</w:t>
      </w:r>
      <w:r w:rsidR="00641ED1">
        <w:rPr>
          <w:sz w:val="32"/>
          <w:szCs w:val="32"/>
        </w:rPr>
        <w:t xml:space="preserve">- </w:t>
      </w:r>
      <w:r w:rsidRPr="00C95C72">
        <w:rPr>
          <w:sz w:val="32"/>
          <w:szCs w:val="32"/>
        </w:rPr>
        <w:t xml:space="preserve">mail </w:t>
      </w:r>
      <w:hyperlink r:id="rId6" w:history="1">
        <w:r w:rsidRPr="00C95C72">
          <w:rPr>
            <w:rStyle w:val="Hyperlink"/>
            <w:sz w:val="32"/>
            <w:szCs w:val="32"/>
          </w:rPr>
          <w:t>compras@estrela.rs.leg.br</w:t>
        </w:r>
      </w:hyperlink>
      <w:r w:rsidRPr="00C95C72">
        <w:rPr>
          <w:sz w:val="32"/>
          <w:szCs w:val="32"/>
        </w:rPr>
        <w:t xml:space="preserve"> ou entregues na Câmara Municipal de Estrela, sito à Rua Doutor Tostes, 51 – Bairro Centro – Estrela/RS</w:t>
      </w:r>
      <w:r w:rsidR="00003B35">
        <w:rPr>
          <w:sz w:val="32"/>
          <w:szCs w:val="32"/>
        </w:rPr>
        <w:t>, conforme modelo de orçamento constante no anexo II do arquivo.</w:t>
      </w:r>
    </w:p>
    <w:p w14:paraId="48BEF6C5" w14:textId="77777777" w:rsidR="00641ED1" w:rsidRPr="00C95C72" w:rsidRDefault="00641ED1" w:rsidP="00C95C72">
      <w:pPr>
        <w:jc w:val="both"/>
        <w:rPr>
          <w:sz w:val="32"/>
          <w:szCs w:val="32"/>
        </w:rPr>
      </w:pPr>
    </w:p>
    <w:sectPr w:rsidR="00641ED1" w:rsidRPr="00C95C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72"/>
    <w:rsid w:val="00003B35"/>
    <w:rsid w:val="000A4E8E"/>
    <w:rsid w:val="003526F7"/>
    <w:rsid w:val="00356A7B"/>
    <w:rsid w:val="00641ED1"/>
    <w:rsid w:val="00C95C72"/>
    <w:rsid w:val="00CA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E8C623"/>
  <w15:chartTrackingRefBased/>
  <w15:docId w15:val="{D2767FAF-E850-448E-B002-1DF77932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95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5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5C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5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5C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5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5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5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5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5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5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5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5C7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5C7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5C7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5C7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5C7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5C7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5C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5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5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5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5C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5C7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5C7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5C7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5C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5C7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5C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95C7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95C72"/>
    <w:rPr>
      <w:color w:val="605E5C"/>
      <w:shd w:val="clear" w:color="auto" w:fill="E1DFDD"/>
    </w:rPr>
  </w:style>
  <w:style w:type="paragraph" w:customStyle="1" w:styleId="Ttulo10">
    <w:name w:val="Título1"/>
    <w:basedOn w:val="Normal"/>
    <w:next w:val="Corpodetexto"/>
    <w:rsid w:val="00003B35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32"/>
      <w:szCs w:val="20"/>
      <w:lang w:eastAsia="zh-CN"/>
      <w14:ligatures w14:val="none"/>
    </w:rPr>
  </w:style>
  <w:style w:type="paragraph" w:styleId="Corpodetexto">
    <w:name w:val="Body Text"/>
    <w:basedOn w:val="Normal"/>
    <w:link w:val="CorpodetextoChar"/>
    <w:rsid w:val="00003B35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003B35"/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estrela.rs.leg.br" TargetMode="External"/><Relationship Id="rId5" Type="http://schemas.openxmlformats.org/officeDocument/2006/relationships/hyperlink" Target="https://estrela.rs.leg.b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</dc:creator>
  <cp:keywords/>
  <dc:description/>
  <cp:lastModifiedBy>Assessoria de Imprensa</cp:lastModifiedBy>
  <cp:revision>3</cp:revision>
  <cp:lastPrinted>2024-03-18T17:31:00Z</cp:lastPrinted>
  <dcterms:created xsi:type="dcterms:W3CDTF">2024-03-18T17:24:00Z</dcterms:created>
  <dcterms:modified xsi:type="dcterms:W3CDTF">2024-03-18T18:47:00Z</dcterms:modified>
</cp:coreProperties>
</file>