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8F" w:rsidRDefault="00036340">
      <w:pPr>
        <w:pStyle w:val="Standard"/>
        <w:rPr>
          <w:b/>
          <w:bCs/>
        </w:rPr>
      </w:pPr>
      <w:r>
        <w:rPr>
          <w:b/>
          <w:bCs/>
        </w:rPr>
        <w:tab/>
      </w:r>
    </w:p>
    <w:p w:rsidR="00C3058F" w:rsidRDefault="0003634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ESTADO DO RIO GRANDE DO SUL</w:t>
      </w:r>
    </w:p>
    <w:p w:rsidR="00C3058F" w:rsidRDefault="00036340">
      <w:pPr>
        <w:pStyle w:val="Standard"/>
        <w:jc w:val="center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CÂMARA MUNICIPAL DE VEREADORES DE CAPÃO DA CANOA</w:t>
      </w:r>
    </w:p>
    <w:p w:rsidR="00C3058F" w:rsidRDefault="00C3058F">
      <w:pPr>
        <w:jc w:val="center"/>
        <w:rPr>
          <w:rFonts w:ascii="Times New Roman" w:hAnsi="Times New Roman" w:cs="Arial Unicode MS"/>
          <w:b/>
          <w:bCs/>
          <w:sz w:val="32"/>
          <w:szCs w:val="32"/>
        </w:rPr>
      </w:pPr>
    </w:p>
    <w:p w:rsidR="00C3058F" w:rsidRDefault="00036340">
      <w:pPr>
        <w:jc w:val="both"/>
        <w:rPr>
          <w:rFonts w:ascii="Times New Roman" w:hAnsi="Times New Roman" w:cs="Arial Unicode MS"/>
          <w:b/>
          <w:bCs/>
          <w:sz w:val="26"/>
        </w:rPr>
      </w:pPr>
      <w:r>
        <w:rPr>
          <w:rFonts w:ascii="Times New Roman" w:hAnsi="Times New Roman" w:cs="Arial Unicode MS"/>
          <w:b/>
          <w:bCs/>
          <w:sz w:val="26"/>
        </w:rPr>
        <w:t>EDITAL 34/2021</w:t>
      </w:r>
      <w:r>
        <w:rPr>
          <w:rFonts w:ascii="Times New Roman" w:hAnsi="Times New Roman" w:cs="Arial Unicode MS"/>
          <w:b/>
          <w:bCs/>
          <w:sz w:val="26"/>
        </w:rPr>
        <w:tab/>
      </w:r>
    </w:p>
    <w:p w:rsidR="00C3058F" w:rsidRDefault="00036340">
      <w:pPr>
        <w:jc w:val="both"/>
        <w:rPr>
          <w:rFonts w:ascii="Times New Roman" w:hAnsi="Times New Roman" w:cs="Arial Unicode MS"/>
          <w:b/>
          <w:bCs/>
          <w:sz w:val="26"/>
        </w:rPr>
      </w:pPr>
      <w:r>
        <w:rPr>
          <w:rFonts w:ascii="Times New Roman" w:hAnsi="Times New Roman" w:cs="Arial Unicode MS"/>
          <w:b/>
          <w:bCs/>
          <w:sz w:val="26"/>
        </w:rPr>
        <w:tab/>
      </w:r>
    </w:p>
    <w:p w:rsidR="00C3058F" w:rsidRDefault="00036340">
      <w:pPr>
        <w:jc w:val="both"/>
        <w:rPr>
          <w:rFonts w:ascii="Times New Roman" w:hAnsi="Times New Roman" w:cs="Arial Unicode MS"/>
          <w:b/>
          <w:bCs/>
          <w:sz w:val="26"/>
        </w:rPr>
      </w:pPr>
      <w:r>
        <w:rPr>
          <w:rFonts w:ascii="Times New Roman" w:hAnsi="Times New Roman" w:cs="Arial Unicode MS"/>
          <w:b/>
          <w:bCs/>
          <w:sz w:val="26"/>
        </w:rPr>
        <w:tab/>
      </w:r>
      <w:r>
        <w:rPr>
          <w:rFonts w:ascii="Times New Roman" w:hAnsi="Times New Roman" w:cs="Arial Unicode MS"/>
          <w:b/>
          <w:bCs/>
          <w:sz w:val="26"/>
        </w:rPr>
        <w:tab/>
      </w:r>
    </w:p>
    <w:p w:rsidR="00C3058F" w:rsidRDefault="00036340">
      <w:pPr>
        <w:jc w:val="both"/>
      </w:pPr>
      <w:r>
        <w:rPr>
          <w:rFonts w:ascii="Times New Roman" w:hAnsi="Times New Roman" w:cs="Arial Unicode MS"/>
          <w:b/>
          <w:bCs/>
          <w:sz w:val="26"/>
        </w:rPr>
        <w:t>EDITAL DE ABERTURA DE PRAZO PARA ELABORAÇÃO E CONFECÇÃO DAS EMENDAS IMPOSITIVAS PARLAMENTARES REFERENTES AO ORÇAMENTO DE 2022.</w:t>
      </w:r>
    </w:p>
    <w:p w:rsidR="00C3058F" w:rsidRDefault="00036340">
      <w:pPr>
        <w:jc w:val="both"/>
      </w:pPr>
      <w:r>
        <w:rPr>
          <w:rFonts w:ascii="Times New Roman" w:hAnsi="Times New Roman" w:cs="Arial Unicode MS"/>
          <w:sz w:val="26"/>
        </w:rPr>
        <w:tab/>
      </w:r>
      <w:bookmarkStart w:id="0" w:name="_Hlk1391162"/>
      <w:bookmarkEnd w:id="0"/>
    </w:p>
    <w:p w:rsidR="00C3058F" w:rsidRDefault="00C3058F">
      <w:pPr>
        <w:jc w:val="both"/>
      </w:pPr>
    </w:p>
    <w:p w:rsidR="00C3058F" w:rsidRDefault="00036340">
      <w:pPr>
        <w:spacing w:line="360" w:lineRule="auto"/>
        <w:ind w:firstLine="851"/>
        <w:jc w:val="both"/>
        <w:rPr>
          <w:rFonts w:ascii="Times New Roman" w:hAnsi="Times New Roman" w:cs="Arial Unicode MS"/>
          <w:sz w:val="26"/>
        </w:rPr>
      </w:pPr>
      <w:r>
        <w:rPr>
          <w:rFonts w:ascii="Times New Roman" w:hAnsi="Times New Roman" w:cs="Arial Unicode MS"/>
          <w:sz w:val="26"/>
        </w:rPr>
        <w:t>A Comissão de Finanças, Orçamentos, Obras e Serviços Públicos no uso de suas atribuições e em atendimento ao art. 184, do Regimento Interno, abre prazo através do presente edital para apresentação de projeto de emenda impositiva, ficando estabelecido o per</w:t>
      </w:r>
      <w:r>
        <w:rPr>
          <w:rFonts w:ascii="Times New Roman" w:hAnsi="Times New Roman" w:cs="Arial Unicode MS"/>
          <w:sz w:val="26"/>
        </w:rPr>
        <w:t>íodo de 03 de novembro de 2021 até as 23h59 do dia 26 de novembro de 2021 para protocolo.</w:t>
      </w:r>
    </w:p>
    <w:p w:rsidR="00C3058F" w:rsidRDefault="00C3058F">
      <w:pPr>
        <w:ind w:firstLine="851"/>
        <w:jc w:val="both"/>
        <w:rPr>
          <w:rFonts w:ascii="Times New Roman" w:hAnsi="Times New Roman" w:cs="Arial Unicode MS"/>
          <w:sz w:val="26"/>
        </w:rPr>
      </w:pPr>
    </w:p>
    <w:p w:rsidR="00C3058F" w:rsidRDefault="00036340">
      <w:pPr>
        <w:jc w:val="both"/>
      </w:pPr>
      <w:r>
        <w:rPr>
          <w:rFonts w:ascii="Times New Roman" w:hAnsi="Times New Roman" w:cs="Arial Unicode MS"/>
          <w:sz w:val="26"/>
        </w:rPr>
        <w:tab/>
        <w:t xml:space="preserve">      </w:t>
      </w:r>
    </w:p>
    <w:p w:rsidR="00C3058F" w:rsidRDefault="00C3058F">
      <w:pPr>
        <w:jc w:val="both"/>
      </w:pPr>
    </w:p>
    <w:p w:rsidR="00C3058F" w:rsidRDefault="00C3058F">
      <w:pPr>
        <w:jc w:val="both"/>
      </w:pPr>
    </w:p>
    <w:p w:rsidR="008477C7" w:rsidRDefault="008477C7">
      <w:pPr>
        <w:jc w:val="both"/>
      </w:pPr>
    </w:p>
    <w:p w:rsidR="008477C7" w:rsidRDefault="008477C7">
      <w:pPr>
        <w:jc w:val="both"/>
      </w:pPr>
    </w:p>
    <w:p w:rsidR="008477C7" w:rsidRDefault="008477C7">
      <w:pPr>
        <w:jc w:val="both"/>
      </w:pPr>
    </w:p>
    <w:p w:rsidR="00C3058F" w:rsidRDefault="00C3058F">
      <w:pPr>
        <w:jc w:val="both"/>
      </w:pPr>
    </w:p>
    <w:p w:rsidR="00C3058F" w:rsidRDefault="00C3058F">
      <w:pPr>
        <w:jc w:val="both"/>
      </w:pPr>
    </w:p>
    <w:p w:rsidR="00C3058F" w:rsidRDefault="008477C7">
      <w:pPr>
        <w:jc w:val="right"/>
        <w:rPr>
          <w:rFonts w:ascii="Times New Roman" w:hAnsi="Times New Roman" w:cs="Arial Unicode MS"/>
          <w:sz w:val="26"/>
        </w:rPr>
      </w:pPr>
      <w:r>
        <w:rPr>
          <w:rFonts w:ascii="Times New Roman" w:hAnsi="Times New Roman" w:cs="Arial Unicode MS"/>
          <w:sz w:val="26"/>
        </w:rPr>
        <w:t>Capão da Canoa, 03</w:t>
      </w:r>
      <w:r w:rsidR="00036340">
        <w:rPr>
          <w:rFonts w:ascii="Times New Roman" w:hAnsi="Times New Roman" w:cs="Arial Unicode MS"/>
          <w:sz w:val="26"/>
        </w:rPr>
        <w:t xml:space="preserve"> de novembro de 2021.</w:t>
      </w:r>
    </w:p>
    <w:p w:rsidR="00C3058F" w:rsidRDefault="00C3058F">
      <w:pPr>
        <w:jc w:val="both"/>
        <w:rPr>
          <w:rFonts w:ascii="Times New Roman" w:hAnsi="Times New Roman" w:cs="Arial Unicode MS"/>
          <w:b/>
        </w:rPr>
      </w:pPr>
    </w:p>
    <w:p w:rsidR="00C3058F" w:rsidRDefault="00C3058F">
      <w:pPr>
        <w:jc w:val="both"/>
        <w:rPr>
          <w:rFonts w:ascii="Times New Roman" w:hAnsi="Times New Roman" w:cs="Arial Unicode MS"/>
          <w:b/>
        </w:rPr>
      </w:pPr>
    </w:p>
    <w:p w:rsidR="00C3058F" w:rsidRDefault="00C3058F">
      <w:pPr>
        <w:jc w:val="both"/>
        <w:rPr>
          <w:rFonts w:ascii="Times New Roman" w:hAnsi="Times New Roman" w:cs="Arial Unicode MS"/>
          <w:b/>
        </w:rPr>
      </w:pPr>
    </w:p>
    <w:p w:rsidR="008477C7" w:rsidRDefault="008477C7">
      <w:pPr>
        <w:jc w:val="both"/>
        <w:rPr>
          <w:rFonts w:ascii="Times New Roman" w:hAnsi="Times New Roman" w:cs="Arial Unicode MS"/>
          <w:b/>
        </w:rPr>
      </w:pPr>
    </w:p>
    <w:p w:rsidR="008477C7" w:rsidRDefault="008477C7">
      <w:pPr>
        <w:jc w:val="both"/>
        <w:rPr>
          <w:rFonts w:ascii="Times New Roman" w:hAnsi="Times New Roman" w:cs="Arial Unicode MS"/>
          <w:b/>
        </w:rPr>
      </w:pPr>
      <w:bookmarkStart w:id="1" w:name="_GoBack"/>
      <w:bookmarkEnd w:id="1"/>
    </w:p>
    <w:p w:rsidR="00C3058F" w:rsidRDefault="00C3058F">
      <w:pPr>
        <w:jc w:val="both"/>
        <w:rPr>
          <w:rFonts w:ascii="Times New Roman" w:hAnsi="Times New Roman" w:cs="Arial Unicode MS"/>
          <w:b/>
        </w:rPr>
      </w:pPr>
    </w:p>
    <w:p w:rsidR="00C3058F" w:rsidRDefault="00C3058F">
      <w:pPr>
        <w:jc w:val="both"/>
        <w:rPr>
          <w:rFonts w:ascii="Times New Roman" w:hAnsi="Times New Roman" w:cs="Arial Unicode MS"/>
          <w:b/>
        </w:rPr>
      </w:pPr>
    </w:p>
    <w:p w:rsidR="00C3058F" w:rsidRDefault="00C3058F">
      <w:pPr>
        <w:jc w:val="center"/>
      </w:pPr>
    </w:p>
    <w:p w:rsidR="00C3058F" w:rsidRDefault="00036340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   </w:t>
      </w:r>
    </w:p>
    <w:p w:rsidR="00C3058F" w:rsidRDefault="0003634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Ver. </w:t>
      </w:r>
      <w:proofErr w:type="spellStart"/>
      <w:r>
        <w:rPr>
          <w:b/>
          <w:bCs/>
        </w:rPr>
        <w:t>Valmarino</w:t>
      </w:r>
      <w:proofErr w:type="spellEnd"/>
      <w:r>
        <w:rPr>
          <w:b/>
          <w:bCs/>
        </w:rPr>
        <w:t xml:space="preserve"> Machado</w:t>
      </w:r>
    </w:p>
    <w:p w:rsidR="00C3058F" w:rsidRDefault="00036340">
      <w:pPr>
        <w:pStyle w:val="Standard"/>
        <w:jc w:val="center"/>
        <w:rPr>
          <w:b/>
          <w:bCs/>
        </w:rPr>
      </w:pPr>
      <w:r>
        <w:rPr>
          <w:b/>
          <w:bCs/>
        </w:rPr>
        <w:t>Presidente da CFOOSP</w:t>
      </w:r>
    </w:p>
    <w:sectPr w:rsidR="00C3058F" w:rsidSect="008477C7">
      <w:headerReference w:type="default" r:id="rId7"/>
      <w:footerReference w:type="default" r:id="rId8"/>
      <w:pgSz w:w="11906" w:h="16838"/>
      <w:pgMar w:top="1701" w:right="1134" w:bottom="1191" w:left="1701" w:header="1134" w:footer="40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340" w:rsidRDefault="00036340">
      <w:r>
        <w:separator/>
      </w:r>
    </w:p>
  </w:endnote>
  <w:endnote w:type="continuationSeparator" w:id="0">
    <w:p w:rsidR="00036340" w:rsidRDefault="0003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58F" w:rsidRDefault="00036340">
    <w:pPr>
      <w:pStyle w:val="Rodap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Av. </w:t>
    </w:r>
    <w:proofErr w:type="spellStart"/>
    <w:r>
      <w:rPr>
        <w:rFonts w:ascii="Arial" w:hAnsi="Arial" w:cs="Arial"/>
        <w:b/>
        <w:bCs/>
      </w:rPr>
      <w:t>Rudá</w:t>
    </w:r>
    <w:proofErr w:type="spellEnd"/>
    <w:r>
      <w:rPr>
        <w:rFonts w:ascii="Arial" w:hAnsi="Arial" w:cs="Arial"/>
        <w:b/>
        <w:bCs/>
      </w:rPr>
      <w:t xml:space="preserve"> nº 745 – Zona Nova – Capão da Canoa – RS – CEP: 95555-000</w:t>
    </w:r>
  </w:p>
  <w:p w:rsidR="00C3058F" w:rsidRDefault="00036340">
    <w:pPr>
      <w:pStyle w:val="Rodap"/>
      <w:jc w:val="center"/>
    </w:pPr>
    <w:r>
      <w:rPr>
        <w:rFonts w:ascii="Arial" w:hAnsi="Arial" w:cs="Arial"/>
        <w:b/>
        <w:bCs/>
      </w:rPr>
      <w:t xml:space="preserve">Fone/Fax: (51) 3625-1132 – </w:t>
    </w:r>
    <w:hyperlink r:id="rId1">
      <w:r>
        <w:rPr>
          <w:rStyle w:val="Hyperlink1"/>
          <w:rFonts w:ascii="Arial" w:hAnsi="Arial" w:cs="Arial"/>
          <w:b/>
          <w:bCs/>
        </w:rPr>
        <w:t>www.cmcc.rs.gov.br</w:t>
      </w:r>
    </w:hyperlink>
    <w:r>
      <w:rPr>
        <w:rFonts w:ascii="Arial" w:hAnsi="Arial" w:cs="Arial"/>
        <w:b/>
        <w:bCs/>
      </w:rPr>
      <w:t xml:space="preserve"> – camara@cmcc.rs.gov.br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340" w:rsidRDefault="00036340">
      <w:r>
        <w:separator/>
      </w:r>
    </w:p>
  </w:footnote>
  <w:footnote w:type="continuationSeparator" w:id="0">
    <w:p w:rsidR="00036340" w:rsidRDefault="0003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58F" w:rsidRDefault="00036340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2497455</wp:posOffset>
          </wp:positionH>
          <wp:positionV relativeFrom="paragraph">
            <wp:posOffset>-466090</wp:posOffset>
          </wp:positionV>
          <wp:extent cx="723265" cy="841375"/>
          <wp:effectExtent l="0" t="0" r="0" b="0"/>
          <wp:wrapSquare wrapText="bothSides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8F"/>
    <w:rsid w:val="00036340"/>
    <w:rsid w:val="008477C7"/>
    <w:rsid w:val="00C3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1332B"/>
  <w15:docId w15:val="{3DEC7AFE-0AC5-4791-A4DF-189D5888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DD"/>
    <w:pPr>
      <w:widowControl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qFormat/>
    <w:rsid w:val="00B37ADD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579B"/>
    <w:rPr>
      <w:rFonts w:ascii="Segoe UI" w:hAnsi="Segoe UI"/>
      <w:sz w:val="18"/>
      <w:szCs w:val="16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Standard"/>
    <w:next w:val="Textbody"/>
    <w:qFormat/>
    <w:rsid w:val="00B37AD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sid w:val="00B37ADD"/>
  </w:style>
  <w:style w:type="paragraph" w:styleId="Legenda">
    <w:name w:val="caption"/>
    <w:basedOn w:val="Standard"/>
    <w:qFormat/>
    <w:rsid w:val="00B37AD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rsid w:val="00B37ADD"/>
    <w:pPr>
      <w:suppressLineNumbers/>
    </w:pPr>
  </w:style>
  <w:style w:type="paragraph" w:customStyle="1" w:styleId="Standard">
    <w:name w:val="Standard"/>
    <w:qFormat/>
    <w:rsid w:val="00B37ADD"/>
    <w:pPr>
      <w:textAlignment w:val="baseline"/>
    </w:pPr>
  </w:style>
  <w:style w:type="paragraph" w:customStyle="1" w:styleId="Textbody">
    <w:name w:val="Text body"/>
    <w:basedOn w:val="Standard"/>
    <w:qFormat/>
    <w:rsid w:val="00B37ADD"/>
    <w:pPr>
      <w:spacing w:after="140" w:line="288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rsid w:val="00B37AD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rsid w:val="00B37ADD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579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c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F296F-6C02-4506-A8AC-2AC1B9A8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CAMARA-4</dc:creator>
  <dc:description/>
  <cp:lastModifiedBy>HP CÂMARA</cp:lastModifiedBy>
  <cp:revision>6</cp:revision>
  <cp:lastPrinted>2021-09-30T17:25:00Z</cp:lastPrinted>
  <dcterms:created xsi:type="dcterms:W3CDTF">2021-09-29T18:43:00Z</dcterms:created>
  <dcterms:modified xsi:type="dcterms:W3CDTF">2021-11-03T16:24:00Z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