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A2F" w:rsidRDefault="00521A2F" w:rsidP="00521A2F">
      <w:pPr>
        <w:spacing w:after="120"/>
        <w:jc w:val="center"/>
        <w:rPr>
          <w:b/>
        </w:rPr>
      </w:pPr>
    </w:p>
    <w:p w:rsidR="00521A2F" w:rsidRDefault="00521A2F" w:rsidP="00521A2F">
      <w:pPr>
        <w:spacing w:after="120"/>
        <w:jc w:val="center"/>
        <w:rPr>
          <w:b/>
        </w:rPr>
      </w:pPr>
    </w:p>
    <w:p w:rsidR="00521A2F" w:rsidRDefault="00521A2F" w:rsidP="00521A2F">
      <w:pPr>
        <w:spacing w:after="120"/>
        <w:jc w:val="center"/>
        <w:rPr>
          <w:b/>
        </w:rPr>
      </w:pPr>
      <w:r>
        <w:rPr>
          <w:b/>
        </w:rPr>
        <w:t>PAUTA N.º 009/2015</w:t>
      </w:r>
    </w:p>
    <w:p w:rsidR="00521A2F" w:rsidRDefault="00521A2F" w:rsidP="00521A2F">
      <w:pPr>
        <w:spacing w:after="120"/>
        <w:jc w:val="both"/>
      </w:pPr>
    </w:p>
    <w:p w:rsidR="00521A2F" w:rsidRPr="00154B0B" w:rsidRDefault="00521A2F" w:rsidP="00521A2F">
      <w:pPr>
        <w:spacing w:after="120"/>
        <w:jc w:val="both"/>
      </w:pPr>
      <w:r>
        <w:t>Aos vinte e sete dias do mês de março do ano de dois mil e quinze, a Mesa Diretora dos Trabalhos Legislativos vem divulgar a pauta da Sessão Ordinária da Câmara Municipal de Vereadores de Vila Maria, que se realizará aos trinta dias do mês de março do ano de dois mil e quinze, às vinte horas, em sua sede, nesta cidade, deliberando sobre a seguinte ordem do dia:</w:t>
      </w:r>
    </w:p>
    <w:p w:rsidR="00521A2F" w:rsidRDefault="00521A2F" w:rsidP="00521A2F">
      <w:pPr>
        <w:spacing w:after="120"/>
        <w:jc w:val="both"/>
        <w:rPr>
          <w:b/>
          <w:u w:val="single"/>
        </w:rPr>
      </w:pPr>
    </w:p>
    <w:p w:rsidR="00521A2F" w:rsidRDefault="00521A2F" w:rsidP="00521A2F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521A2F" w:rsidRDefault="00521A2F" w:rsidP="00521A2F">
      <w:pPr>
        <w:spacing w:after="120"/>
        <w:jc w:val="both"/>
      </w:pPr>
    </w:p>
    <w:p w:rsidR="00521A2F" w:rsidRDefault="00521A2F" w:rsidP="00521A2F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</w:t>
      </w:r>
    </w:p>
    <w:p w:rsidR="00521A2F" w:rsidRDefault="00521A2F" w:rsidP="00521A2F">
      <w:pPr>
        <w:spacing w:after="120"/>
        <w:jc w:val="both"/>
      </w:pPr>
    </w:p>
    <w:p w:rsidR="00521A2F" w:rsidRDefault="00521A2F" w:rsidP="00521A2F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SEGUNDA DISCUSSÃO</w:t>
      </w:r>
      <w:r>
        <w:t xml:space="preserve">: </w:t>
      </w:r>
      <w:r w:rsidR="00BD2846">
        <w:t>Não há.</w:t>
      </w:r>
    </w:p>
    <w:p w:rsidR="00521A2F" w:rsidRDefault="00521A2F" w:rsidP="00521A2F">
      <w:pPr>
        <w:pStyle w:val="Recuodecorpodetexto"/>
        <w:spacing w:before="0" w:after="120"/>
        <w:ind w:firstLine="0"/>
        <w:rPr>
          <w:rFonts w:eastAsiaTheme="minorHAnsi"/>
          <w:lang w:eastAsia="en-US"/>
        </w:rPr>
      </w:pPr>
    </w:p>
    <w:p w:rsidR="00521A2F" w:rsidRPr="006D68BE" w:rsidRDefault="00521A2F" w:rsidP="00521A2F">
      <w:pPr>
        <w:pStyle w:val="Recuodecorpodetexto"/>
        <w:spacing w:before="0" w:after="120"/>
        <w:ind w:firstLine="0"/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</w:p>
    <w:p w:rsidR="00BD2846" w:rsidRDefault="00BD2846" w:rsidP="00BD2846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014/2015</w:t>
      </w:r>
      <w:r>
        <w:t xml:space="preserve">, </w:t>
      </w:r>
      <w:r>
        <w:rPr>
          <w:color w:val="000000"/>
        </w:rPr>
        <w:t>Autoriza o Poder Executivo Abrir Crédito Especial;</w:t>
      </w:r>
    </w:p>
    <w:p w:rsidR="00BD2846" w:rsidRDefault="00BD2846" w:rsidP="00BD2846">
      <w:pPr>
        <w:autoSpaceDE w:val="0"/>
        <w:autoSpaceDN w:val="0"/>
        <w:adjustRightInd w:val="0"/>
        <w:spacing w:line="276" w:lineRule="auto"/>
        <w:ind w:right="-1"/>
        <w:jc w:val="both"/>
        <w:rPr>
          <w:color w:val="000000"/>
        </w:rPr>
      </w:pPr>
      <w:r>
        <w:t xml:space="preserve">- </w:t>
      </w:r>
      <w:r>
        <w:rPr>
          <w:b/>
        </w:rPr>
        <w:t xml:space="preserve">Projeto de Lei </w:t>
      </w:r>
      <w:proofErr w:type="spellStart"/>
      <w:r>
        <w:rPr>
          <w:b/>
        </w:rPr>
        <w:t>n.°</w:t>
      </w:r>
      <w:proofErr w:type="spellEnd"/>
      <w:r>
        <w:rPr>
          <w:b/>
        </w:rPr>
        <w:t xml:space="preserve"> 015/2015</w:t>
      </w:r>
      <w:r>
        <w:t>,</w:t>
      </w:r>
      <w:r>
        <w:rPr>
          <w:color w:val="000000"/>
        </w:rPr>
        <w:t xml:space="preserve"> Autoriza o Poder Executivo efetuar gastos com comemorações do 27º Aniversário do Município e Suplementa Verba.</w:t>
      </w:r>
    </w:p>
    <w:p w:rsidR="00BD2846" w:rsidRPr="00BD2846" w:rsidRDefault="00BD2846" w:rsidP="00BD2846">
      <w:pPr>
        <w:spacing w:after="120"/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- I</w:t>
      </w:r>
      <w:r w:rsidRPr="00BD2846">
        <w:rPr>
          <w:rFonts w:eastAsiaTheme="minorHAnsi"/>
          <w:b/>
          <w:lang w:eastAsia="en-US"/>
        </w:rPr>
        <w:t xml:space="preserve">ndicação </w:t>
      </w:r>
      <w:proofErr w:type="spellStart"/>
      <w:r w:rsidRPr="00BD2846">
        <w:rPr>
          <w:rFonts w:eastAsiaTheme="minorHAnsi"/>
          <w:b/>
          <w:lang w:eastAsia="en-US"/>
        </w:rPr>
        <w:t>n</w:t>
      </w:r>
      <w:r>
        <w:rPr>
          <w:rFonts w:eastAsiaTheme="minorHAnsi"/>
          <w:b/>
          <w:lang w:eastAsia="en-US"/>
        </w:rPr>
        <w:t>.</w:t>
      </w:r>
      <w:r w:rsidRPr="00BD2846">
        <w:rPr>
          <w:rFonts w:eastAsiaTheme="minorHAnsi"/>
          <w:b/>
          <w:lang w:eastAsia="en-US"/>
        </w:rPr>
        <w:t>°</w:t>
      </w:r>
      <w:proofErr w:type="spellEnd"/>
      <w:r w:rsidRPr="00BD2846">
        <w:rPr>
          <w:rFonts w:eastAsiaTheme="minorHAnsi"/>
          <w:b/>
          <w:lang w:eastAsia="en-US"/>
        </w:rPr>
        <w:t xml:space="preserve"> 005/2015, </w:t>
      </w:r>
      <w:r>
        <w:rPr>
          <w:rFonts w:eastAsiaTheme="minorHAnsi"/>
          <w:lang w:eastAsia="en-US"/>
        </w:rPr>
        <w:t>Para que o Poder E</w:t>
      </w:r>
      <w:r w:rsidRPr="00BD2846">
        <w:rPr>
          <w:rFonts w:eastAsiaTheme="minorHAnsi"/>
          <w:lang w:eastAsia="en-US"/>
        </w:rPr>
        <w:t>xecutivo analise a possibilidade de contribuir com o percentual de 11%</w:t>
      </w:r>
      <w:r>
        <w:rPr>
          <w:rFonts w:eastAsiaTheme="minorHAnsi"/>
          <w:lang w:eastAsia="en-US"/>
        </w:rPr>
        <w:t xml:space="preserve"> para atender o convênio com o Instituto de Previdência do Estado do Rio Grande do S</w:t>
      </w:r>
      <w:r w:rsidRPr="00BD2846">
        <w:rPr>
          <w:rFonts w:eastAsiaTheme="minorHAnsi"/>
          <w:lang w:eastAsia="en-US"/>
        </w:rPr>
        <w:t xml:space="preserve">ul dos servidores municipais. </w:t>
      </w:r>
    </w:p>
    <w:p w:rsidR="00BD2846" w:rsidRPr="00BD2846" w:rsidRDefault="00BD2846" w:rsidP="00BD2846">
      <w:pPr>
        <w:spacing w:after="120"/>
        <w:jc w:val="both"/>
        <w:rPr>
          <w:rFonts w:eastAsiaTheme="minorHAnsi"/>
          <w:b/>
          <w:lang w:eastAsia="en-US"/>
        </w:rPr>
      </w:pPr>
      <w:r w:rsidRPr="00BD2846">
        <w:rPr>
          <w:rFonts w:eastAsiaTheme="minorHAnsi"/>
          <w:lang w:eastAsia="en-US"/>
        </w:rPr>
        <w:t xml:space="preserve">- </w:t>
      </w:r>
      <w:r w:rsidR="00C5510C">
        <w:rPr>
          <w:rFonts w:eastAsiaTheme="minorHAnsi"/>
          <w:b/>
          <w:lang w:eastAsia="en-US"/>
        </w:rPr>
        <w:t>I</w:t>
      </w:r>
      <w:r w:rsidRPr="00BD2846">
        <w:rPr>
          <w:rFonts w:eastAsiaTheme="minorHAnsi"/>
          <w:b/>
          <w:lang w:eastAsia="en-US"/>
        </w:rPr>
        <w:t xml:space="preserve">ndicação </w:t>
      </w:r>
      <w:proofErr w:type="spellStart"/>
      <w:r w:rsidRPr="00BD2846">
        <w:rPr>
          <w:rFonts w:eastAsiaTheme="minorHAnsi"/>
          <w:b/>
          <w:lang w:eastAsia="en-US"/>
        </w:rPr>
        <w:t>n</w:t>
      </w:r>
      <w:r w:rsidR="00C5510C">
        <w:rPr>
          <w:rFonts w:eastAsiaTheme="minorHAnsi"/>
          <w:b/>
          <w:lang w:eastAsia="en-US"/>
        </w:rPr>
        <w:t>.</w:t>
      </w:r>
      <w:r w:rsidRPr="00BD2846">
        <w:rPr>
          <w:rFonts w:eastAsiaTheme="minorHAnsi"/>
          <w:b/>
          <w:lang w:eastAsia="en-US"/>
        </w:rPr>
        <w:t>°</w:t>
      </w:r>
      <w:proofErr w:type="spellEnd"/>
      <w:r w:rsidRPr="00BD2846">
        <w:rPr>
          <w:rFonts w:eastAsiaTheme="minorHAnsi"/>
          <w:b/>
          <w:lang w:eastAsia="en-US"/>
        </w:rPr>
        <w:t xml:space="preserve"> 006/2015, </w:t>
      </w:r>
      <w:r>
        <w:rPr>
          <w:rFonts w:eastAsiaTheme="minorHAnsi"/>
          <w:lang w:eastAsia="en-US"/>
        </w:rPr>
        <w:t>Para que o Poder E</w:t>
      </w:r>
      <w:r w:rsidRPr="00BD2846">
        <w:rPr>
          <w:rFonts w:eastAsiaTheme="minorHAnsi"/>
          <w:lang w:eastAsia="en-US"/>
        </w:rPr>
        <w:t>xecutivo analise a possibilidade de reajustar o salário dos servidores em 10%, bem como reajuste o vale-alimentação para o valor de R$ 150,00.</w:t>
      </w:r>
    </w:p>
    <w:p w:rsidR="00C5510C" w:rsidRPr="00C5510C" w:rsidRDefault="00C5510C" w:rsidP="00C5510C">
      <w:pPr>
        <w:spacing w:after="120"/>
        <w:jc w:val="both"/>
        <w:rPr>
          <w:rFonts w:eastAsiaTheme="minorHAnsi"/>
          <w:b/>
          <w:lang w:eastAsia="en-US"/>
        </w:rPr>
      </w:pPr>
      <w:r w:rsidRPr="00C5510C">
        <w:rPr>
          <w:rFonts w:eastAsiaTheme="minorHAnsi"/>
          <w:b/>
          <w:lang w:eastAsia="en-US"/>
        </w:rPr>
        <w:t xml:space="preserve">- </w:t>
      </w:r>
      <w:r>
        <w:rPr>
          <w:rFonts w:eastAsiaTheme="minorHAnsi"/>
          <w:b/>
          <w:lang w:eastAsia="en-US"/>
        </w:rPr>
        <w:t>I</w:t>
      </w:r>
      <w:r w:rsidRPr="00C5510C">
        <w:rPr>
          <w:rFonts w:eastAsiaTheme="minorHAnsi"/>
          <w:b/>
          <w:lang w:eastAsia="en-US"/>
        </w:rPr>
        <w:t xml:space="preserve">ndicação </w:t>
      </w:r>
      <w:proofErr w:type="spellStart"/>
      <w:r w:rsidRPr="00C5510C">
        <w:rPr>
          <w:rFonts w:eastAsiaTheme="minorHAnsi"/>
          <w:b/>
          <w:lang w:eastAsia="en-US"/>
        </w:rPr>
        <w:t>n</w:t>
      </w:r>
      <w:r>
        <w:rPr>
          <w:rFonts w:eastAsiaTheme="minorHAnsi"/>
          <w:b/>
          <w:lang w:eastAsia="en-US"/>
        </w:rPr>
        <w:t>.</w:t>
      </w:r>
      <w:r w:rsidRPr="00C5510C">
        <w:rPr>
          <w:rFonts w:eastAsiaTheme="minorHAnsi"/>
          <w:b/>
          <w:lang w:eastAsia="en-US"/>
        </w:rPr>
        <w:t>°</w:t>
      </w:r>
      <w:proofErr w:type="spellEnd"/>
      <w:r w:rsidRPr="00C5510C">
        <w:rPr>
          <w:rFonts w:eastAsiaTheme="minorHAnsi"/>
          <w:b/>
          <w:lang w:eastAsia="en-US"/>
        </w:rPr>
        <w:t xml:space="preserve"> 007/2015, </w:t>
      </w:r>
      <w:r>
        <w:rPr>
          <w:rFonts w:eastAsiaTheme="minorHAnsi"/>
          <w:lang w:eastAsia="en-US"/>
        </w:rPr>
        <w:t>Para que o Poder E</w:t>
      </w:r>
      <w:r w:rsidRPr="00C5510C">
        <w:rPr>
          <w:rFonts w:eastAsiaTheme="minorHAnsi"/>
          <w:lang w:eastAsia="en-US"/>
        </w:rPr>
        <w:t>xecutivo analise a possibilidade de realizar o alargament</w:t>
      </w:r>
      <w:r>
        <w:rPr>
          <w:rFonts w:eastAsiaTheme="minorHAnsi"/>
          <w:lang w:eastAsia="en-US"/>
        </w:rPr>
        <w:t xml:space="preserve">o da estrada que passa pela propriedade de Alcir </w:t>
      </w:r>
      <w:proofErr w:type="spellStart"/>
      <w:r>
        <w:rPr>
          <w:rFonts w:eastAsiaTheme="minorHAnsi"/>
          <w:lang w:eastAsia="en-US"/>
        </w:rPr>
        <w:t>Spenassato</w:t>
      </w:r>
      <w:proofErr w:type="spellEnd"/>
      <w:r>
        <w:rPr>
          <w:rFonts w:eastAsiaTheme="minorHAnsi"/>
          <w:lang w:eastAsia="en-US"/>
        </w:rPr>
        <w:t xml:space="preserve"> até a propriedade de Nilson R</w:t>
      </w:r>
      <w:r w:rsidRPr="00C5510C">
        <w:rPr>
          <w:rFonts w:eastAsiaTheme="minorHAnsi"/>
          <w:lang w:eastAsia="en-US"/>
        </w:rPr>
        <w:t>oy.</w:t>
      </w:r>
    </w:p>
    <w:p w:rsidR="00521A2F" w:rsidRPr="00C5510C" w:rsidRDefault="00521A2F" w:rsidP="00C5510C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521A2F" w:rsidRPr="0091732C" w:rsidRDefault="00521A2F" w:rsidP="00521A2F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521A2F" w:rsidRDefault="00521A2F" w:rsidP="00C5510C">
      <w:pPr>
        <w:spacing w:after="120"/>
        <w:rPr>
          <w:rFonts w:eastAsiaTheme="minorHAnsi"/>
          <w:lang w:eastAsia="en-US"/>
        </w:rPr>
      </w:pPr>
      <w:bookmarkStart w:id="0" w:name="_GoBack"/>
      <w:bookmarkEnd w:id="0"/>
    </w:p>
    <w:p w:rsidR="00521A2F" w:rsidRDefault="00521A2F" w:rsidP="00521A2F">
      <w:pPr>
        <w:spacing w:after="120"/>
        <w:ind w:left="3540" w:firstLine="708"/>
        <w:rPr>
          <w:rFonts w:eastAsiaTheme="minorHAnsi"/>
          <w:lang w:eastAsia="en-US"/>
        </w:rPr>
      </w:pPr>
    </w:p>
    <w:p w:rsidR="00521A2F" w:rsidRDefault="00521A2F" w:rsidP="00C5510C">
      <w:pPr>
        <w:spacing w:after="120"/>
        <w:rPr>
          <w:rFonts w:eastAsiaTheme="minorHAnsi"/>
          <w:lang w:eastAsia="en-US"/>
        </w:rPr>
      </w:pPr>
    </w:p>
    <w:p w:rsidR="00521A2F" w:rsidRDefault="00521A2F" w:rsidP="00521A2F">
      <w:pPr>
        <w:pStyle w:val="Recuodecorpodetexto"/>
        <w:spacing w:before="0" w:after="120"/>
        <w:ind w:firstLine="0"/>
        <w:rPr>
          <w:b/>
        </w:rPr>
      </w:pPr>
    </w:p>
    <w:p w:rsidR="00521A2F" w:rsidRDefault="00521A2F" w:rsidP="00521A2F">
      <w:pPr>
        <w:spacing w:after="120"/>
        <w:jc w:val="both"/>
        <w:rPr>
          <w:b/>
        </w:rPr>
      </w:pPr>
    </w:p>
    <w:p w:rsidR="00521A2F" w:rsidRDefault="00521A2F" w:rsidP="00521A2F">
      <w:pPr>
        <w:spacing w:after="120"/>
        <w:jc w:val="center"/>
        <w:rPr>
          <w:b/>
        </w:rPr>
      </w:pPr>
      <w:r>
        <w:rPr>
          <w:b/>
        </w:rPr>
        <w:t xml:space="preserve">Adriana B. </w:t>
      </w:r>
      <w:proofErr w:type="spellStart"/>
      <w:r>
        <w:rPr>
          <w:b/>
        </w:rPr>
        <w:t>Treméa</w:t>
      </w:r>
      <w:proofErr w:type="spellEnd"/>
    </w:p>
    <w:p w:rsidR="00677454" w:rsidRDefault="00521A2F" w:rsidP="00C5510C">
      <w:pPr>
        <w:spacing w:after="120"/>
        <w:jc w:val="center"/>
      </w:pPr>
      <w:r>
        <w:t>Presidente</w:t>
      </w:r>
    </w:p>
    <w:sectPr w:rsidR="006774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A2F"/>
    <w:rsid w:val="00521A2F"/>
    <w:rsid w:val="00677454"/>
    <w:rsid w:val="00BD2846"/>
    <w:rsid w:val="00C5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521A2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521A2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521A2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521A2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5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217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2015-03-27T12:09:00Z</dcterms:created>
  <dcterms:modified xsi:type="dcterms:W3CDTF">2015-03-27T19:20:00Z</dcterms:modified>
</cp:coreProperties>
</file>