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A41D7" w:rsidRDefault="005A41D7" w:rsidP="005A41D7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8662F3" w:rsidRDefault="008662F3" w:rsidP="005A41D7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5A41D7" w:rsidRDefault="005A41D7" w:rsidP="005A41D7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Ata 011/2015</w:t>
      </w:r>
    </w:p>
    <w:p w:rsidR="005A41D7" w:rsidRDefault="005A41D7" w:rsidP="005A41D7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5A41D7" w:rsidRDefault="005A41D7" w:rsidP="005A41D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Aos nove dias do mês de abril de dois mil e quinze, às vinte horas, reuniu-se a Câmara Municipal de Vereadores, em sua sede, Rua Getúlio Vargas, número 636, em Vila Maria, Estado do Rio Grande do Sul, com a presença da Presidente Adriana B. Tremea e dos vereadores Maurício Brocco, Carine T. Arboit, Paulo C. </w:t>
      </w:r>
      <w:proofErr w:type="gramStart"/>
      <w:r>
        <w:rPr>
          <w:rFonts w:ascii="Times New Roman" w:hAnsi="Times New Roman" w:cs="Times New Roman"/>
          <w:sz w:val="24"/>
          <w:szCs w:val="24"/>
        </w:rPr>
        <w:t>Teles</w:t>
      </w:r>
      <w:proofErr w:type="gramEnd"/>
      <w:r>
        <w:rPr>
          <w:rFonts w:ascii="Times New Roman" w:hAnsi="Times New Roman" w:cs="Times New Roman"/>
          <w:sz w:val="24"/>
          <w:szCs w:val="24"/>
        </w:rPr>
        <w:t>, Gustavo Torrez, Alberto de Freitas, Daniela Zanella e Divino Siota para a sessão extraordinária. Para dar início, a presidente solicitou fossem lidos os ofícios e as correspondências do dia. Seguindo, foi lida a pauta, que colocada em discussão e votação, foi aprovada por todos os vereadores.  Logo após, foram colocados em discussão e votação o parecer ao projeto de lei 017/2015 e o projeto de lei 017/2015, sendo que ninguém se pronunciou e</w:t>
      </w:r>
      <w:r w:rsidR="008662F3">
        <w:rPr>
          <w:rFonts w:ascii="Times New Roman" w:hAnsi="Times New Roman" w:cs="Times New Roman"/>
          <w:sz w:val="24"/>
          <w:szCs w:val="24"/>
        </w:rPr>
        <w:t>, portanto, foram</w:t>
      </w: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 xml:space="preserve"> aprovados por todos os presentes. Nada mais em pauta, a presidente abriu espaço para as explicações pessoais, onde se pronunciaram os vereadores Alberto, Gustavo, Paulo, Daniela, Divino, Maurício e Adriana. Ninguém mais se manifestando, a presidente convocou todos os vereadores para a sessão ordinária a ser realizada aos treze dias do mês de abril de dois mil e quinze, em sua sede, Rua Getúlio Vargas, 636, às vinte horas, e encerrou a sessão, da qual se lavrou esta ata, que lida e achada conforme vai assinada por mim, Taíse Marafon, que </w:t>
      </w:r>
      <w:proofErr w:type="gramStart"/>
      <w:r>
        <w:rPr>
          <w:rFonts w:ascii="Times New Roman" w:hAnsi="Times New Roman" w:cs="Times New Roman"/>
          <w:sz w:val="24"/>
          <w:szCs w:val="24"/>
        </w:rPr>
        <w:t>redigi,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pela presidente da Câmara Municipal de Vila Maria e pela secretária.</w:t>
      </w:r>
    </w:p>
    <w:p w:rsidR="005A41D7" w:rsidRDefault="005A41D7" w:rsidP="005A41D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A41D7" w:rsidRDefault="005A41D7" w:rsidP="005A41D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5A41D7" w:rsidRDefault="005A41D7" w:rsidP="005A41D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5A41D7" w:rsidRDefault="005A41D7" w:rsidP="005A41D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5A41D7" w:rsidRDefault="005A41D7" w:rsidP="005A41D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5A41D7" w:rsidRDefault="005A41D7" w:rsidP="005A41D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5A41D7" w:rsidRDefault="005A41D7" w:rsidP="005A41D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</w:t>
      </w:r>
    </w:p>
    <w:p w:rsidR="005A41D7" w:rsidRDefault="005A41D7" w:rsidP="005A41D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Adriana B. Tremea</w:t>
      </w:r>
    </w:p>
    <w:p w:rsidR="005A41D7" w:rsidRDefault="005A41D7" w:rsidP="005A41D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Presidente</w:t>
      </w:r>
    </w:p>
    <w:p w:rsidR="005A41D7" w:rsidRDefault="005A41D7" w:rsidP="005A41D7"/>
    <w:p w:rsidR="005A41D7" w:rsidRDefault="005A41D7" w:rsidP="005A41D7"/>
    <w:p w:rsidR="005A41D7" w:rsidRDefault="005A41D7" w:rsidP="005A41D7"/>
    <w:p w:rsidR="005A41D7" w:rsidRDefault="005A41D7" w:rsidP="005A41D7"/>
    <w:p w:rsidR="005A41D7" w:rsidRDefault="005A41D7" w:rsidP="005A41D7"/>
    <w:p w:rsidR="001066E8" w:rsidRDefault="001066E8"/>
    <w:sectPr w:rsidR="001066E8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41D7"/>
    <w:rsid w:val="001066E8"/>
    <w:rsid w:val="005A41D7"/>
    <w:rsid w:val="008662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A41D7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A41D7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232</Words>
  <Characters>1258</Characters>
  <Application>Microsoft Office Word</Application>
  <DocSecurity>0</DocSecurity>
  <Lines>10</Lines>
  <Paragraphs>2</Paragraphs>
  <ScaleCrop>false</ScaleCrop>
  <Company/>
  <LinksUpToDate>false</LinksUpToDate>
  <CharactersWithSpaces>1488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dcterms:created xsi:type="dcterms:W3CDTF">2015-04-10T15:52:00Z</dcterms:created>
  <dcterms:modified xsi:type="dcterms:W3CDTF">2015-04-10T18:28:00Z</dcterms:modified>
</cp:coreProperties>
</file>