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44B" w:rsidRDefault="0042544B" w:rsidP="0042544B">
      <w:pPr>
        <w:pStyle w:val="Ttulo"/>
        <w:spacing w:line="276" w:lineRule="auto"/>
        <w:rPr>
          <w:rFonts w:ascii="Times New Roman" w:hAnsi="Times New Roman" w:cs="Times New Roman"/>
          <w:sz w:val="24"/>
        </w:rPr>
      </w:pPr>
    </w:p>
    <w:p w:rsidR="00F7668C" w:rsidRDefault="00F7668C" w:rsidP="0042544B">
      <w:pPr>
        <w:pStyle w:val="Ttulo"/>
        <w:spacing w:line="276" w:lineRule="auto"/>
        <w:rPr>
          <w:rFonts w:ascii="Times New Roman" w:hAnsi="Times New Roman" w:cs="Times New Roman"/>
          <w:sz w:val="24"/>
        </w:rPr>
      </w:pPr>
    </w:p>
    <w:p w:rsidR="0042544B" w:rsidRDefault="0042544B" w:rsidP="0042544B">
      <w:pPr>
        <w:pStyle w:val="Ttulo"/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ATA 047/2014</w:t>
      </w:r>
    </w:p>
    <w:p w:rsidR="0042544B" w:rsidRPr="00E43562" w:rsidRDefault="0042544B" w:rsidP="0042544B">
      <w:pPr>
        <w:pStyle w:val="Ttulo"/>
        <w:spacing w:line="276" w:lineRule="auto"/>
        <w:rPr>
          <w:rFonts w:ascii="Times New Roman" w:hAnsi="Times New Roman" w:cs="Times New Roman"/>
          <w:sz w:val="24"/>
        </w:rPr>
      </w:pPr>
    </w:p>
    <w:p w:rsidR="0042544B" w:rsidRPr="00E43562" w:rsidRDefault="00FB5982" w:rsidP="0042544B">
      <w:pPr>
        <w:spacing w:line="276" w:lineRule="auto"/>
        <w:jc w:val="both"/>
      </w:pPr>
      <w:r>
        <w:t>Aos quinze</w:t>
      </w:r>
      <w:r w:rsidR="0042544B">
        <w:t xml:space="preserve"> dias do mês de dezembro de dois mil e quatorze, às vinte horas, reuniu-se a Câmara Municipal de Vereadores, em sua sede, Rua Getúlio Vargas, número 636, em Vila Maria, Estado do Rio Grande do Sul, com a presença do Presidente Maurício Brocco e dos vereadores Cleci Endrigo, Daniela Zanella, Carine Tomasi Arboit, Paulo César Teles, Adriana Boscardin </w:t>
      </w:r>
      <w:proofErr w:type="spellStart"/>
      <w:r w:rsidR="0042544B">
        <w:t>Tremea</w:t>
      </w:r>
      <w:proofErr w:type="spellEnd"/>
      <w:r w:rsidR="0042544B">
        <w:t>, Alberto de Freitas, Gustavo Torrez e Divino Siota para sessão ordinária. O presidente dando início à sessão saudou os presentes e solicitou que fosse lida a ata da sessão passada, que sendo colocada em discussão e votação foi aprovada por todos os vereadores. Seguindo, foram lidos os ofícios e as correspondências do dia. Logo após, pronunciaram-se no grande expediente,</w:t>
      </w:r>
      <w:r w:rsidR="00B51BB1">
        <w:t xml:space="preserve"> o vereador Cleci com o assunto contratos habitacionais rurais em convênio com o Sindicato dos Trabalhadores Rurais; e o vereador Maurício pronunciou-se com o assunto aumento do Convênio Ipê-saúde</w:t>
      </w:r>
      <w:r w:rsidR="0042544B">
        <w:t xml:space="preserve">. Na sequência, foi colocada em discussão e votação a pauta, sendo aprovada por todos os vereadores. Iniciando as deliberações foram colocados em discussão e votação os pareceres aos projetos de lei </w:t>
      </w:r>
      <w:r w:rsidR="00B51BB1">
        <w:t xml:space="preserve">095/2014, 096/2041, os projetos de lei 095/2014, 096/2014, o parecer ao pedido de informação 021/2014 e o pedido de informação 021/2014, ninguém se manifestando, foram aprovados por todos os vereadores. Seguindo, </w:t>
      </w:r>
      <w:proofErr w:type="gramStart"/>
      <w:r w:rsidR="00B51BB1">
        <w:t>foram</w:t>
      </w:r>
      <w:proofErr w:type="gramEnd"/>
      <w:r w:rsidR="00B51BB1">
        <w:t xml:space="preserve"> colocados em discussão o projeto de lei 097/2014 e as </w:t>
      </w:r>
      <w:proofErr w:type="gramStart"/>
      <w:r w:rsidR="00931D33">
        <w:t>indicações</w:t>
      </w:r>
      <w:proofErr w:type="gramEnd"/>
      <w:r w:rsidR="00931D33">
        <w:t xml:space="preserve"> 022/201 e 023/2014, sendo que a vereadora Carine manifestou-se sobre o projeto de lei</w:t>
      </w:r>
      <w:r w:rsidR="00F36378">
        <w:t xml:space="preserve"> 097/2014 dizendo</w:t>
      </w:r>
      <w:r w:rsidR="00827651">
        <w:t xml:space="preserve"> que o projeto é de suma importância para os servidores públicos, pois trata-se de mudanças no Regime Previdenciário Próprio do município que irão refletir positivamente no momento da aposentadoria dos servidores, sendo que incorpora à mesma os adicionais percebidos pelo servidor</w:t>
      </w:r>
      <w:r w:rsidR="00F36378">
        <w:t xml:space="preserve"> e o vereador Paulo manifestou-se a respeito da indicação 022/2014, justificando-a por ser de sua própria autoria. Nada mais em pauta, o presidente abriu espaço para as explicações</w:t>
      </w:r>
      <w:r w:rsidR="00F7668C">
        <w:t xml:space="preserve"> pessoais </w:t>
      </w:r>
      <w:r w:rsidR="00F36378">
        <w:t>e o vereador Cleci</w:t>
      </w:r>
      <w:r w:rsidR="001C616B">
        <w:t xml:space="preserve"> manifestou-se comentando o projeto de lei que autoriza o poder executivo a buscar crédito junto a Caixa Econômica Federal, disse que os projetos do </w:t>
      </w:r>
      <w:proofErr w:type="spellStart"/>
      <w:proofErr w:type="gramStart"/>
      <w:r w:rsidR="001C616B">
        <w:t>Pac</w:t>
      </w:r>
      <w:proofErr w:type="spellEnd"/>
      <w:proofErr w:type="gramEnd"/>
      <w:r w:rsidR="001C616B">
        <w:t xml:space="preserve"> 2 são de suma importância e deveriam ser discutidos com a comunidade para que fossem escolhidas as prioridades para o município, comentou a questão da redução do superávit primário da União</w:t>
      </w:r>
      <w:r w:rsidR="00F7668C">
        <w:t xml:space="preserve"> que gerou uma grande discussão</w:t>
      </w:r>
      <w:r w:rsidR="001C616B">
        <w:t>, porém ressaltou que esta foi a maneira encontrada pelo governo para garantir que os recursos do PAC 2 não deixassem de ser repassados aos municípios.</w:t>
      </w:r>
      <w:r w:rsidR="00F36378">
        <w:t xml:space="preserve"> O vereador Paulo</w:t>
      </w:r>
      <w:r w:rsidR="0056700B">
        <w:t xml:space="preserve"> manifestou-se comentando que os vereadores não foram convidados para o ato de assinatura dos contratos para construção de habit</w:t>
      </w:r>
      <w:r w:rsidR="00F7668C">
        <w:t>ações rurais em parceria com o Sindicato dos Trabalhadores R</w:t>
      </w:r>
      <w:r w:rsidR="0056700B">
        <w:t>urais e disse ser importante a presença dos vereadores para estes momentos</w:t>
      </w:r>
      <w:r w:rsidR="00F36378">
        <w:t xml:space="preserve"> e o vereador Alberto</w:t>
      </w:r>
      <w:r w:rsidR="0056700B">
        <w:t xml:space="preserve"> manifestou-se comentando o projeto que reestrutura o Regime Previdenciário do município de Vila Maria, parabenizou a comissão que batalhou para a concretização deste projeto, falou sobre a importância do mesmo, pois garante que os adicionais percebidos durante a carreira do servidor sejam incorporados no momento da aposentadoria. </w:t>
      </w:r>
      <w:r w:rsidR="00F36378">
        <w:t>N</w:t>
      </w:r>
      <w:r w:rsidR="0042544B">
        <w:t xml:space="preserve">inguém mais se pronunciando, o presidente convocou todos os vereadores para a sessão ordinária a ser realizada aos </w:t>
      </w:r>
      <w:r w:rsidR="00F36378">
        <w:t>vinte e dois</w:t>
      </w:r>
      <w:r w:rsidR="0042544B">
        <w:t xml:space="preserve"> dias do mês de dezembro de dois mil e quatorze, em sua sede, Rua Getúlio Vargas, 636, às vinte horas, e encerrou a sessão, da qual se lavrou esta ata, que lida e achada conforme vai assinada por mim, Taíse Marafon, que </w:t>
      </w:r>
      <w:proofErr w:type="gramStart"/>
      <w:r w:rsidR="0042544B">
        <w:t>redigi,</w:t>
      </w:r>
      <w:proofErr w:type="gramEnd"/>
      <w:r w:rsidR="0042544B">
        <w:t xml:space="preserve"> pelo Presidente da Câmara Municipal de Vila Maria e pela secretária.</w:t>
      </w:r>
    </w:p>
    <w:p w:rsidR="0042544B" w:rsidRDefault="0042544B" w:rsidP="0042544B">
      <w:pPr>
        <w:spacing w:line="276" w:lineRule="auto"/>
        <w:jc w:val="center"/>
      </w:pPr>
      <w:r>
        <w:rPr>
          <w:b/>
        </w:rPr>
        <w:t>___________________________</w:t>
      </w:r>
    </w:p>
    <w:p w:rsidR="0042544B" w:rsidRDefault="0042544B" w:rsidP="0042544B">
      <w:pPr>
        <w:spacing w:line="276" w:lineRule="auto"/>
        <w:jc w:val="center"/>
        <w:rPr>
          <w:b/>
        </w:rPr>
      </w:pPr>
      <w:r>
        <w:rPr>
          <w:b/>
        </w:rPr>
        <w:t>Maurício L. Brocco</w:t>
      </w:r>
    </w:p>
    <w:p w:rsidR="0042544B" w:rsidRPr="00E43562" w:rsidRDefault="0042544B" w:rsidP="0042544B">
      <w:pPr>
        <w:spacing w:line="276" w:lineRule="auto"/>
        <w:jc w:val="center"/>
        <w:rPr>
          <w:b/>
        </w:rPr>
      </w:pPr>
      <w:r>
        <w:rPr>
          <w:b/>
        </w:rPr>
        <w:t>Presidente</w:t>
      </w:r>
    </w:p>
    <w:p w:rsidR="0042544B" w:rsidRDefault="0042544B" w:rsidP="0042544B"/>
    <w:p w:rsidR="0042544B" w:rsidRDefault="0042544B" w:rsidP="0042544B"/>
    <w:p w:rsidR="0042544B" w:rsidRDefault="0042544B" w:rsidP="0042544B"/>
    <w:p w:rsidR="0086532C" w:rsidRDefault="0086532C"/>
    <w:sectPr w:rsidR="0086532C" w:rsidSect="00F7668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2544B"/>
    <w:rsid w:val="000919ED"/>
    <w:rsid w:val="001A662E"/>
    <w:rsid w:val="001C616B"/>
    <w:rsid w:val="0022263D"/>
    <w:rsid w:val="002F66FC"/>
    <w:rsid w:val="0042544B"/>
    <w:rsid w:val="0056700B"/>
    <w:rsid w:val="00627692"/>
    <w:rsid w:val="00827651"/>
    <w:rsid w:val="0086532C"/>
    <w:rsid w:val="00931D33"/>
    <w:rsid w:val="00B01541"/>
    <w:rsid w:val="00B51BB1"/>
    <w:rsid w:val="00D06122"/>
    <w:rsid w:val="00D80261"/>
    <w:rsid w:val="00ED708C"/>
    <w:rsid w:val="00F36378"/>
    <w:rsid w:val="00F7668C"/>
    <w:rsid w:val="00FB5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20"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44B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2544B"/>
    <w:pPr>
      <w:jc w:val="center"/>
    </w:pPr>
    <w:rPr>
      <w:rFonts w:ascii="Arial" w:hAnsi="Arial" w:cs="Arial"/>
      <w:b/>
      <w:sz w:val="23"/>
    </w:rPr>
  </w:style>
  <w:style w:type="character" w:customStyle="1" w:styleId="TtuloChar">
    <w:name w:val="Título Char"/>
    <w:basedOn w:val="Fontepargpadro"/>
    <w:link w:val="Ttulo"/>
    <w:rsid w:val="0042544B"/>
    <w:rPr>
      <w:rFonts w:ascii="Arial" w:eastAsia="Times New Roman" w:hAnsi="Arial" w:cs="Arial"/>
      <w:b/>
      <w:sz w:val="23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573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vila</dc:creator>
  <cp:lastModifiedBy>vila</cp:lastModifiedBy>
  <cp:revision>8</cp:revision>
  <cp:lastPrinted>2014-12-22T12:12:00Z</cp:lastPrinted>
  <dcterms:created xsi:type="dcterms:W3CDTF">2014-12-18T17:14:00Z</dcterms:created>
  <dcterms:modified xsi:type="dcterms:W3CDTF">2014-12-22T12:13:00Z</dcterms:modified>
</cp:coreProperties>
</file>