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4CA" w:rsidRDefault="007364CA" w:rsidP="00AC7E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64CA" w:rsidRDefault="007364CA" w:rsidP="00AC7E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89F" w:rsidRPr="00AC7ED1" w:rsidRDefault="00AC7ED1" w:rsidP="00AC7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ED1">
        <w:rPr>
          <w:rFonts w:ascii="Times New Roman" w:hAnsi="Times New Roman" w:cs="Times New Roman"/>
          <w:b/>
          <w:sz w:val="24"/>
          <w:szCs w:val="24"/>
        </w:rPr>
        <w:t>PROJETO DE DECRETO LEGISLATIVO N° 003/2015</w:t>
      </w:r>
    </w:p>
    <w:p w:rsidR="00AC7ED1" w:rsidRDefault="00AC7ED1" w:rsidP="00AC7ED1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C218E8" w:rsidRDefault="00C218E8" w:rsidP="00AC7ED1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AC7ED1" w:rsidRDefault="004B5A68" w:rsidP="007364CA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Institui o T</w:t>
      </w:r>
      <w:r w:rsidR="00AC7ED1">
        <w:rPr>
          <w:rFonts w:ascii="Times New Roman" w:hAnsi="Times New Roman" w:cs="Times New Roman"/>
          <w:sz w:val="24"/>
          <w:szCs w:val="24"/>
        </w:rPr>
        <w:t xml:space="preserve">ítulo </w:t>
      </w:r>
      <w:proofErr w:type="spellStart"/>
      <w:r w:rsidR="00AC7ED1">
        <w:rPr>
          <w:rFonts w:ascii="Times New Roman" w:hAnsi="Times New Roman" w:cs="Times New Roman"/>
          <w:sz w:val="24"/>
          <w:szCs w:val="24"/>
        </w:rPr>
        <w:t>Dornélio</w:t>
      </w:r>
      <w:proofErr w:type="spellEnd"/>
      <w:r w:rsidR="00AC7ED1">
        <w:rPr>
          <w:rFonts w:ascii="Times New Roman" w:hAnsi="Times New Roman" w:cs="Times New Roman"/>
          <w:sz w:val="24"/>
          <w:szCs w:val="24"/>
        </w:rPr>
        <w:t xml:space="preserve"> Fran</w:t>
      </w:r>
      <w:r w:rsidR="00AC7ED1" w:rsidRPr="00AC7ED1">
        <w:rPr>
          <w:rFonts w:ascii="Times New Roman" w:hAnsi="Times New Roman" w:cs="Times New Roman"/>
          <w:sz w:val="24"/>
          <w:szCs w:val="24"/>
        </w:rPr>
        <w:t xml:space="preserve">cisco </w:t>
      </w:r>
      <w:proofErr w:type="spellStart"/>
      <w:r w:rsidR="00AC7ED1" w:rsidRPr="00AC7ED1">
        <w:rPr>
          <w:rFonts w:ascii="Times New Roman" w:hAnsi="Times New Roman" w:cs="Times New Roman"/>
          <w:sz w:val="24"/>
          <w:szCs w:val="24"/>
        </w:rPr>
        <w:t>Comunelo</w:t>
      </w:r>
      <w:proofErr w:type="spellEnd"/>
      <w:r w:rsidR="00AC7ED1">
        <w:rPr>
          <w:rFonts w:ascii="Times New Roman" w:hAnsi="Times New Roman" w:cs="Times New Roman"/>
          <w:sz w:val="24"/>
          <w:szCs w:val="24"/>
        </w:rPr>
        <w:t>.</w:t>
      </w:r>
    </w:p>
    <w:p w:rsidR="00C218E8" w:rsidRDefault="00C218E8" w:rsidP="00AC7ED1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AC7ED1" w:rsidRDefault="00AC7ED1" w:rsidP="00AC7E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Tremea, Presidente da Câmara Municipal de Vereadores de Vila Maria, Estado do Rio Grande do Sul,</w:t>
      </w:r>
    </w:p>
    <w:p w:rsidR="00AC7ED1" w:rsidRDefault="00AC7ED1" w:rsidP="00AC7E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FAÇO SABER, que a Câmara Municipal de Vereadores aprovou e eu sanciono e promulgo o seguinte Decreto Legislativo:</w:t>
      </w:r>
    </w:p>
    <w:p w:rsidR="00FD6400" w:rsidRDefault="00AC7ED1" w:rsidP="00AC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1° - É instituído </w:t>
      </w:r>
      <w:r w:rsidR="004B5A68">
        <w:rPr>
          <w:rFonts w:ascii="Times New Roman" w:hAnsi="Times New Roman" w:cs="Times New Roman"/>
          <w:sz w:val="24"/>
          <w:szCs w:val="24"/>
        </w:rPr>
        <w:t>o T</w:t>
      </w:r>
      <w:r>
        <w:rPr>
          <w:rFonts w:ascii="Times New Roman" w:hAnsi="Times New Roman" w:cs="Times New Roman"/>
          <w:sz w:val="24"/>
          <w:szCs w:val="24"/>
        </w:rPr>
        <w:t xml:space="preserve">ítulo </w:t>
      </w:r>
      <w:proofErr w:type="spellStart"/>
      <w:r>
        <w:rPr>
          <w:rFonts w:ascii="Times New Roman" w:hAnsi="Times New Roman" w:cs="Times New Roman"/>
          <w:sz w:val="24"/>
          <w:szCs w:val="24"/>
        </w:rPr>
        <w:t>Dornélio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Francisco </w:t>
      </w:r>
      <w:proofErr w:type="spellStart"/>
      <w:r>
        <w:rPr>
          <w:rFonts w:ascii="Times New Roman" w:hAnsi="Times New Roman" w:cs="Times New Roman"/>
          <w:sz w:val="24"/>
          <w:szCs w:val="24"/>
        </w:rPr>
        <w:t>Comunelo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ser concedido pelo Poder Legislativo</w:t>
      </w:r>
      <w:r w:rsidR="004B5A68">
        <w:rPr>
          <w:rFonts w:ascii="Times New Roman" w:hAnsi="Times New Roman" w:cs="Times New Roman"/>
          <w:sz w:val="24"/>
          <w:szCs w:val="24"/>
        </w:rPr>
        <w:t>, destinado</w:t>
      </w:r>
      <w:r w:rsidR="00FD6400">
        <w:rPr>
          <w:rFonts w:ascii="Times New Roman" w:hAnsi="Times New Roman" w:cs="Times New Roman"/>
          <w:sz w:val="24"/>
          <w:szCs w:val="24"/>
        </w:rPr>
        <w:t xml:space="preserve"> a agraciar os ex-diretores de Escolas, ex-secretários de educação, professores aposentados e representantes do esporte e cultura local que contribuíram para o desenvolvimento da educação, cultura e esporte no município de Vila Maria, re</w:t>
      </w:r>
      <w:r w:rsidR="00C218E8">
        <w:rPr>
          <w:rFonts w:ascii="Times New Roman" w:hAnsi="Times New Roman" w:cs="Times New Roman"/>
          <w:sz w:val="24"/>
          <w:szCs w:val="24"/>
        </w:rPr>
        <w:t>vela</w:t>
      </w:r>
      <w:r w:rsidR="00FD6400">
        <w:rPr>
          <w:rFonts w:ascii="Times New Roman" w:hAnsi="Times New Roman" w:cs="Times New Roman"/>
          <w:sz w:val="24"/>
          <w:szCs w:val="24"/>
        </w:rPr>
        <w:t>ndo-se dignos de tal distinção.</w:t>
      </w:r>
    </w:p>
    <w:p w:rsidR="00FD6400" w:rsidRDefault="00FD6400" w:rsidP="00AC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1° - Será levada em consideração a contribuição que os homenageados prestaram para o desenvolvimento dos setores de educação, cultura e lazer locais, através do seu empenho e dedicação quando desempenhou função relevante para o município de Vila Maria.</w:t>
      </w:r>
    </w:p>
    <w:p w:rsidR="00AC7ED1" w:rsidRDefault="00FD6400" w:rsidP="00AC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2° - A homenagem será concedida de forma única, durante Sessão Solene, especialmente convocada para este fim, a realizar-</w:t>
      </w:r>
      <w:r w:rsidR="00B53623">
        <w:rPr>
          <w:rFonts w:ascii="Times New Roman" w:hAnsi="Times New Roman" w:cs="Times New Roman"/>
          <w:sz w:val="24"/>
          <w:szCs w:val="24"/>
        </w:rPr>
        <w:t>se durante as festividades de aniversário do município.</w:t>
      </w:r>
    </w:p>
    <w:p w:rsidR="00370C47" w:rsidRDefault="00B53623" w:rsidP="00AC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 ° - </w:t>
      </w:r>
      <w:proofErr w:type="gramStart"/>
      <w:r>
        <w:rPr>
          <w:rFonts w:ascii="Times New Roman" w:hAnsi="Times New Roman" w:cs="Times New Roman"/>
          <w:sz w:val="24"/>
          <w:szCs w:val="24"/>
        </w:rPr>
        <w:t>Serão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homenageados o representante mais antigo dos professores aposentados pelo município de Vila Maria, bem como o representante mais antigo dos professores aposentados quando o município de Vila Maria ainda era Distrito de Marau e o mais antigo professor aposentado pelo Estado do RS, o qual exerceu função nesta comunidade. Ainda na área da educação, um representante do Colégio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Taborin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que tenha trabalhado nesta escola. O primeiro diretor da rede municipal de ensino</w:t>
      </w:r>
      <w:r w:rsidR="00C218E8">
        <w:rPr>
          <w:rFonts w:ascii="Times New Roman" w:hAnsi="Times New Roman" w:cs="Times New Roman"/>
          <w:sz w:val="24"/>
          <w:szCs w:val="24"/>
        </w:rPr>
        <w:t xml:space="preserve"> fundamental e de educação infantil</w:t>
      </w:r>
      <w:r>
        <w:rPr>
          <w:rFonts w:ascii="Times New Roman" w:hAnsi="Times New Roman" w:cs="Times New Roman"/>
          <w:sz w:val="24"/>
          <w:szCs w:val="24"/>
        </w:rPr>
        <w:t xml:space="preserve"> e o primeiro diretor da rede estadual neste município e um representante dos primeiros secretários de educação. Com destaque na cultura e esporte local, serão homenageados o primeiro Patrão do CTG Francisco Vitor </w:t>
      </w:r>
      <w:proofErr w:type="spellStart"/>
      <w:r>
        <w:rPr>
          <w:rFonts w:ascii="Times New Roman" w:hAnsi="Times New Roman" w:cs="Times New Roman"/>
          <w:sz w:val="24"/>
          <w:szCs w:val="24"/>
        </w:rPr>
        <w:t>Maroni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autora da música para o hino do município, representante da Banda Municipal, da Banda Bem e da Caravana da </w:t>
      </w:r>
      <w:r w:rsidR="00370C47">
        <w:rPr>
          <w:rFonts w:ascii="Times New Roman" w:hAnsi="Times New Roman" w:cs="Times New Roman"/>
          <w:sz w:val="24"/>
          <w:szCs w:val="24"/>
        </w:rPr>
        <w:t>Ilusão, além do Coral Municipal, do Grupo</w:t>
      </w:r>
      <w:r w:rsidR="00C218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18E8">
        <w:rPr>
          <w:rFonts w:ascii="Times New Roman" w:hAnsi="Times New Roman" w:cs="Times New Roman"/>
          <w:sz w:val="24"/>
          <w:szCs w:val="24"/>
        </w:rPr>
        <w:t>Scapoli</w:t>
      </w:r>
      <w:proofErr w:type="spellEnd"/>
      <w:r w:rsidR="00C218E8">
        <w:rPr>
          <w:rFonts w:ascii="Times New Roman" w:hAnsi="Times New Roman" w:cs="Times New Roman"/>
          <w:sz w:val="24"/>
          <w:szCs w:val="24"/>
        </w:rPr>
        <w:t xml:space="preserve"> e um representante do E</w:t>
      </w:r>
      <w:r w:rsidR="00370C47">
        <w:rPr>
          <w:rFonts w:ascii="Times New Roman" w:hAnsi="Times New Roman" w:cs="Times New Roman"/>
          <w:sz w:val="24"/>
          <w:szCs w:val="24"/>
        </w:rPr>
        <w:t>sporte</w:t>
      </w:r>
      <w:r w:rsidR="00C218E8">
        <w:rPr>
          <w:rFonts w:ascii="Times New Roman" w:hAnsi="Times New Roman" w:cs="Times New Roman"/>
          <w:sz w:val="24"/>
          <w:szCs w:val="24"/>
        </w:rPr>
        <w:t xml:space="preserve"> Clube XV de Novembro.</w:t>
      </w:r>
    </w:p>
    <w:p w:rsidR="00370C47" w:rsidRDefault="00370C47" w:rsidP="00AC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1° - No caso de alguma divergência entre os vereadores para a indicação de homenageados a decisão fica por parte da Mesa Diretora do Legislativo.</w:t>
      </w:r>
    </w:p>
    <w:p w:rsidR="007364CA" w:rsidRDefault="007364CA" w:rsidP="00AC7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64CA" w:rsidRDefault="007364CA" w:rsidP="00AC7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0C47" w:rsidRDefault="00370C47" w:rsidP="00AC7ED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§ 2° - A indicação dos homenageados deverá ser feita durante sessão ordinária até 15 dias antes da Sessão Solene de homenagem.</w:t>
      </w:r>
    </w:p>
    <w:p w:rsidR="00370C47" w:rsidRDefault="00370C47" w:rsidP="00AC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4° - Este Decreto entra em vigor na data da sua publicação.</w:t>
      </w:r>
    </w:p>
    <w:p w:rsidR="00370C47" w:rsidRDefault="00370C47" w:rsidP="00AC7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0C47" w:rsidRDefault="007364CA" w:rsidP="00370C47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70C47">
        <w:rPr>
          <w:rFonts w:ascii="Times New Roman" w:hAnsi="Times New Roman" w:cs="Times New Roman"/>
          <w:sz w:val="24"/>
          <w:szCs w:val="24"/>
        </w:rPr>
        <w:t xml:space="preserve">Vila Maria,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="00370C47">
        <w:rPr>
          <w:rFonts w:ascii="Times New Roman" w:hAnsi="Times New Roman" w:cs="Times New Roman"/>
          <w:sz w:val="24"/>
          <w:szCs w:val="24"/>
        </w:rPr>
        <w:t xml:space="preserve">de abril de </w:t>
      </w:r>
      <w:proofErr w:type="gramStart"/>
      <w:r w:rsidR="00370C47">
        <w:rPr>
          <w:rFonts w:ascii="Times New Roman" w:hAnsi="Times New Roman" w:cs="Times New Roman"/>
          <w:sz w:val="24"/>
          <w:szCs w:val="24"/>
        </w:rPr>
        <w:t>2015</w:t>
      </w:r>
      <w:proofErr w:type="gramEnd"/>
    </w:p>
    <w:p w:rsidR="00B53623" w:rsidRDefault="00370C47" w:rsidP="00370C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:rsidR="00370C47" w:rsidRDefault="00370C47" w:rsidP="0037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Além da função atinente do vereador de propor leis e fiscalizar as ações do Poder Executivo Municipal, também lhe é facultado prestar reconhecimento àqueles que contribuíram de maneira significativa para o desenvolvimento e engrandecimento do nosso município. Com base nestas prerrogativas, propõe-se a homenagem a estas pessoas e/ou grupos que muito contribuíram com o desenvolvimento na área da educação, cultura e lazer do município de Vila Maria.</w:t>
      </w:r>
    </w:p>
    <w:p w:rsidR="00370C47" w:rsidRDefault="00370C47" w:rsidP="00370C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0C47" w:rsidRDefault="00370C47" w:rsidP="00370C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0C47" w:rsidRDefault="00370C47" w:rsidP="00370C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70C47" w:rsidRDefault="00370C47" w:rsidP="00370C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370C47" w:rsidRPr="00AC7ED1" w:rsidRDefault="00370C47" w:rsidP="00370C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sectPr w:rsidR="00370C47" w:rsidRPr="00AC7ED1" w:rsidSect="00AC7ED1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ED1"/>
    <w:rsid w:val="00370C47"/>
    <w:rsid w:val="004B5A68"/>
    <w:rsid w:val="007364CA"/>
    <w:rsid w:val="0078789F"/>
    <w:rsid w:val="00AC7ED1"/>
    <w:rsid w:val="00B53623"/>
    <w:rsid w:val="00C218E8"/>
    <w:rsid w:val="00FD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7E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7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468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2015-05-04T19:35:00Z</cp:lastPrinted>
  <dcterms:created xsi:type="dcterms:W3CDTF">2015-04-20T19:53:00Z</dcterms:created>
  <dcterms:modified xsi:type="dcterms:W3CDTF">2015-05-04T19:39:00Z</dcterms:modified>
</cp:coreProperties>
</file>