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34AD8A" w14:textId="46AC9CE6" w:rsidR="00770365" w:rsidRDefault="00BE6E63" w:rsidP="0045362A">
      <w:pPr>
        <w:spacing w:after="0" w:line="240" w:lineRule="auto"/>
        <w:ind w:left="6480"/>
        <w:rPr>
          <w:rFonts w:ascii="Times New Roman" w:eastAsia="Times New Roman" w:hAnsi="Times New Roman" w:cs="Times New Roman"/>
          <w:color w:val="CC4125"/>
          <w:sz w:val="24"/>
          <w:szCs w:val="24"/>
        </w:rPr>
      </w:pPr>
      <w:r>
        <w:rPr>
          <w:rFonts w:ascii="Times New Roman" w:eastAsia="Times New Roman" w:hAnsi="Times New Roman" w:cs="Times New Roman"/>
          <w:color w:val="CC4125"/>
          <w:sz w:val="24"/>
          <w:szCs w:val="24"/>
        </w:rPr>
        <w:t>Sarandi</w:t>
      </w:r>
      <w:r w:rsidR="007C39A2">
        <w:rPr>
          <w:rFonts w:ascii="Times New Roman" w:eastAsia="Times New Roman" w:hAnsi="Times New Roman" w:cs="Times New Roman"/>
          <w:color w:val="CC4125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CC4125"/>
          <w:sz w:val="24"/>
          <w:szCs w:val="24"/>
        </w:rPr>
        <w:t>03</w:t>
      </w:r>
      <w:r w:rsidR="007C39A2">
        <w:rPr>
          <w:rFonts w:ascii="Times New Roman" w:eastAsia="Times New Roman" w:hAnsi="Times New Roman" w:cs="Times New Roman"/>
          <w:color w:val="CC4125"/>
          <w:sz w:val="24"/>
          <w:szCs w:val="24"/>
        </w:rPr>
        <w:t xml:space="preserve"> de </w:t>
      </w:r>
      <w:r>
        <w:rPr>
          <w:rFonts w:ascii="Times New Roman" w:eastAsia="Times New Roman" w:hAnsi="Times New Roman" w:cs="Times New Roman"/>
          <w:color w:val="CC4125"/>
          <w:sz w:val="24"/>
          <w:szCs w:val="24"/>
        </w:rPr>
        <w:t>novembro</w:t>
      </w:r>
      <w:r w:rsidR="007C39A2">
        <w:rPr>
          <w:rFonts w:ascii="Times New Roman" w:eastAsia="Times New Roman" w:hAnsi="Times New Roman" w:cs="Times New Roman"/>
          <w:color w:val="CC4125"/>
          <w:sz w:val="24"/>
          <w:szCs w:val="24"/>
        </w:rPr>
        <w:t xml:space="preserve"> de 2023.</w:t>
      </w:r>
      <w:r w:rsidR="009E4D82">
        <w:rPr>
          <w:rFonts w:ascii="Times New Roman" w:eastAsia="Times New Roman" w:hAnsi="Times New Roman" w:cs="Times New Roman"/>
          <w:color w:val="CC4125"/>
          <w:sz w:val="24"/>
          <w:szCs w:val="24"/>
        </w:rPr>
        <w:br/>
      </w:r>
    </w:p>
    <w:p w14:paraId="63F2465F" w14:textId="77777777" w:rsidR="00C57981" w:rsidRDefault="00C57981" w:rsidP="00C579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</w:rPr>
        <w:t xml:space="preserve">Ilmo. Sr. </w:t>
      </w:r>
    </w:p>
    <w:p w14:paraId="6082900A" w14:textId="77777777" w:rsidR="00C57981" w:rsidRDefault="00C57981" w:rsidP="00C579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LUÍS FERNANDO PIRES MACHADO</w:t>
      </w:r>
      <w:bookmarkStart w:id="0" w:name="_GoBack"/>
      <w:bookmarkEnd w:id="0"/>
    </w:p>
    <w:p w14:paraId="0BDCAE32" w14:textId="77777777" w:rsidR="00C57981" w:rsidRDefault="00C57981" w:rsidP="00C579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Diretor-Executivo interino do Instituto Legislativo Brasileiro / Programa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Interlegis</w:t>
      </w:r>
      <w:proofErr w:type="spellEnd"/>
    </w:p>
    <w:p w14:paraId="2C13707C" w14:textId="77777777" w:rsidR="00C57981" w:rsidRDefault="00C57981" w:rsidP="00C579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24242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Senado Federal</w:t>
      </w:r>
    </w:p>
    <w:p w14:paraId="00CF00FE" w14:textId="77777777" w:rsidR="00770365" w:rsidRDefault="00770365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2065CFBD" w14:textId="7D6719B4" w:rsidR="00770365" w:rsidRDefault="009E4D8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C9DAF8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 Câmara Municipal</w:t>
      </w:r>
      <w:r w:rsidR="0006696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5A4ABD">
        <w:rPr>
          <w:rFonts w:ascii="Times New Roman" w:eastAsia="Times New Roman" w:hAnsi="Times New Roman" w:cs="Times New Roman"/>
          <w:color w:val="333333"/>
          <w:sz w:val="24"/>
          <w:szCs w:val="24"/>
        </w:rPr>
        <w:t>de</w:t>
      </w:r>
      <w:r w:rsidR="0006696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BE6E6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Sarandi</w:t>
      </w:r>
      <w:r w:rsidR="005A4ABD" w:rsidRPr="005A4AB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, Rio Grande do Sul</w:t>
      </w:r>
      <w:r w:rsidR="0006696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A4ABD">
        <w:rPr>
          <w:rFonts w:ascii="Times New Roman" w:eastAsia="Times New Roman" w:hAnsi="Times New Roman" w:cs="Times New Roman"/>
          <w:b/>
          <w:sz w:val="24"/>
          <w:szCs w:val="24"/>
        </w:rPr>
        <w:t>fone institucional</w:t>
      </w:r>
      <w:r w:rsidR="007C39A2" w:rsidRPr="005A4ABD">
        <w:rPr>
          <w:rFonts w:ascii="Times New Roman" w:eastAsia="Times New Roman" w:hAnsi="Times New Roman" w:cs="Times New Roman"/>
          <w:b/>
          <w:sz w:val="24"/>
          <w:szCs w:val="24"/>
        </w:rPr>
        <w:t xml:space="preserve"> (</w:t>
      </w:r>
      <w:r w:rsidR="0045362A">
        <w:rPr>
          <w:rFonts w:ascii="Times New Roman" w:eastAsia="Times New Roman" w:hAnsi="Times New Roman" w:cs="Times New Roman"/>
          <w:b/>
          <w:sz w:val="24"/>
          <w:szCs w:val="24"/>
        </w:rPr>
        <w:t>54</w:t>
      </w:r>
      <w:r w:rsidR="007C39A2" w:rsidRPr="005A4ABD">
        <w:rPr>
          <w:rFonts w:ascii="Times New Roman" w:eastAsia="Times New Roman" w:hAnsi="Times New Roman" w:cs="Times New Roman"/>
          <w:b/>
          <w:sz w:val="24"/>
          <w:szCs w:val="24"/>
        </w:rPr>
        <w:t>)</w:t>
      </w:r>
      <w:r w:rsidR="0045362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E6E63">
        <w:rPr>
          <w:rFonts w:ascii="Times New Roman" w:eastAsia="Times New Roman" w:hAnsi="Times New Roman" w:cs="Times New Roman"/>
          <w:b/>
          <w:sz w:val="24"/>
          <w:szCs w:val="24"/>
        </w:rPr>
        <w:t>3361-1911</w:t>
      </w:r>
      <w:r w:rsidRPr="005A4AB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BE6E63">
        <w:rPr>
          <w:rFonts w:ascii="Times New Roman" w:eastAsia="Times New Roman" w:hAnsi="Times New Roman" w:cs="Times New Roman"/>
          <w:b/>
          <w:sz w:val="24"/>
          <w:szCs w:val="24"/>
        </w:rPr>
        <w:t>E</w:t>
      </w:r>
      <w:r w:rsidR="007C39A2" w:rsidRPr="005A4ABD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5A4ABD">
        <w:rPr>
          <w:rFonts w:ascii="Times New Roman" w:eastAsia="Times New Roman" w:hAnsi="Times New Roman" w:cs="Times New Roman"/>
          <w:b/>
          <w:sz w:val="24"/>
          <w:szCs w:val="24"/>
        </w:rPr>
        <w:t xml:space="preserve">mail institucional </w:t>
      </w:r>
      <w:r w:rsidR="00BE6E63" w:rsidRPr="00BE6E63">
        <w:rPr>
          <w:rFonts w:ascii="Times New Roman" w:eastAsia="Times New Roman" w:hAnsi="Times New Roman" w:cs="Times New Roman"/>
          <w:sz w:val="24"/>
          <w:szCs w:val="24"/>
        </w:rPr>
        <w:t>camara@cmsarandi.rs.gov.br</w:t>
      </w:r>
      <w:r>
        <w:rPr>
          <w:rFonts w:ascii="Times New Roman" w:eastAsia="Times New Roman" w:hAnsi="Times New Roman" w:cs="Times New Roman"/>
          <w:sz w:val="24"/>
          <w:szCs w:val="24"/>
        </w:rPr>
        <w:t>, possuidora do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b/>
            <w:sz w:val="24"/>
            <w:szCs w:val="24"/>
            <w:u w:val="single"/>
          </w:rPr>
          <w:t>ACT-Acordo de Cooperação Técnica</w:t>
        </w:r>
      </w:hyperlink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 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Senado Federal de </w:t>
      </w:r>
      <w:r>
        <w:rPr>
          <w:rFonts w:ascii="Times New Roman" w:eastAsia="Times New Roman" w:hAnsi="Times New Roman" w:cs="Times New Roman"/>
          <w:b/>
          <w:color w:val="CC4125"/>
          <w:sz w:val="24"/>
          <w:szCs w:val="24"/>
        </w:rPr>
        <w:t>n° _____/_____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vem  – por meio deste documento –  fazer algumas solicitações ao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Interlegis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 Isso porque sabemos da abrangência do P</w:t>
      </w:r>
      <w:r w:rsidR="005A4ABD">
        <w:rPr>
          <w:rFonts w:ascii="Times New Roman" w:eastAsia="Times New Roman" w:hAnsi="Times New Roman" w:cs="Times New Roman"/>
          <w:color w:val="33333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ograma e das centenas de Casas que já se beneficiam desde 1997, conforme consultamos em: </w:t>
      </w:r>
      <w:hyperlink r:id="rId9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https://www.senado.leg.br/senado/hotsites/interlegis/orgaos-atendidos.asp</w:t>
        </w:r>
      </w:hyperlink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14:paraId="7CDF59BA" w14:textId="77777777" w:rsidR="00770365" w:rsidRDefault="007703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1F8238A2" w14:textId="77777777" w:rsidR="00770365" w:rsidRDefault="007703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61C36B0D" w14:textId="77777777" w:rsidR="00770365" w:rsidRPr="007E3D9C" w:rsidRDefault="009E4D82" w:rsidP="007E3D9C">
      <w:pPr>
        <w:pStyle w:val="PargrafodaLista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Arial" w:hAnsi="Arial" w:cs="Arial"/>
          <w:color w:val="333333"/>
          <w:sz w:val="24"/>
          <w:szCs w:val="24"/>
        </w:rPr>
      </w:pPr>
      <w:r w:rsidRPr="007E3D9C">
        <w:rPr>
          <w:rFonts w:ascii="Arial" w:eastAsia="Arial" w:hAnsi="Arial" w:cs="Arial"/>
          <w:color w:val="333333"/>
          <w:sz w:val="24"/>
          <w:szCs w:val="24"/>
        </w:rPr>
        <w:t xml:space="preserve">A designação dos seguintes </w:t>
      </w:r>
      <w:r w:rsidRPr="007E3D9C">
        <w:rPr>
          <w:rFonts w:ascii="Arial" w:eastAsia="Arial" w:hAnsi="Arial" w:cs="Arial"/>
          <w:b/>
          <w:color w:val="333333"/>
          <w:sz w:val="24"/>
          <w:szCs w:val="24"/>
        </w:rPr>
        <w:t>Responsáveis Técnicos</w:t>
      </w:r>
      <w:r w:rsidRPr="007E3D9C">
        <w:rPr>
          <w:rFonts w:ascii="Arial" w:eastAsia="Arial" w:hAnsi="Arial" w:cs="Arial"/>
          <w:color w:val="333333"/>
          <w:sz w:val="24"/>
          <w:szCs w:val="24"/>
        </w:rPr>
        <w:t xml:space="preserve"> pelos Produtos nesta Casa:</w:t>
      </w:r>
    </w:p>
    <w:tbl>
      <w:tblPr>
        <w:tblStyle w:val="aa"/>
        <w:tblW w:w="10710" w:type="dxa"/>
        <w:tblInd w:w="-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0"/>
        <w:gridCol w:w="3463"/>
        <w:gridCol w:w="3002"/>
        <w:gridCol w:w="1965"/>
        <w:gridCol w:w="1920"/>
      </w:tblGrid>
      <w:tr w:rsidR="00770365" w14:paraId="492E056B" w14:textId="77777777" w:rsidTr="005A4ABD">
        <w:tc>
          <w:tcPr>
            <w:tcW w:w="36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EC783" w14:textId="77777777" w:rsidR="00770365" w:rsidRDefault="009E4D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#</w:t>
            </w:r>
          </w:p>
        </w:tc>
        <w:tc>
          <w:tcPr>
            <w:tcW w:w="3463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8B4C0" w14:textId="77777777" w:rsidR="00770365" w:rsidRDefault="009E4D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NOME COMPLETO</w:t>
            </w:r>
          </w:p>
        </w:tc>
        <w:tc>
          <w:tcPr>
            <w:tcW w:w="3002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ADA27" w14:textId="77777777" w:rsidR="00770365" w:rsidRDefault="009E4D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@E-MAIL</w:t>
            </w:r>
          </w:p>
        </w:tc>
        <w:tc>
          <w:tcPr>
            <w:tcW w:w="196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FF10B" w14:textId="77777777" w:rsidR="00770365" w:rsidRDefault="009E4D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18"/>
                <w:szCs w:val="18"/>
              </w:rPr>
              <w:t>(DDD) WHATSAPP</w:t>
            </w:r>
          </w:p>
        </w:tc>
        <w:tc>
          <w:tcPr>
            <w:tcW w:w="1920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F1BE5" w14:textId="77777777" w:rsidR="00770365" w:rsidRDefault="009E4D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18"/>
                <w:szCs w:val="18"/>
              </w:rPr>
              <w:t>(DDD) FONE FIXO</w:t>
            </w:r>
          </w:p>
        </w:tc>
      </w:tr>
      <w:tr w:rsidR="00770365" w14:paraId="4F574D69" w14:textId="77777777" w:rsidTr="005A4ABD">
        <w:trPr>
          <w:trHeight w:val="264"/>
        </w:trPr>
        <w:tc>
          <w:tcPr>
            <w:tcW w:w="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2C300" w14:textId="77777777" w:rsidR="00770365" w:rsidRDefault="009E4D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18"/>
                <w:szCs w:val="18"/>
              </w:rPr>
              <w:t>1</w:t>
            </w:r>
          </w:p>
        </w:tc>
        <w:tc>
          <w:tcPr>
            <w:tcW w:w="346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F8467" w14:textId="2F60506D" w:rsidR="00770365" w:rsidRDefault="00066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 xml:space="preserve">Jorge </w:t>
            </w:r>
            <w:proofErr w:type="spellStart"/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>Luis</w:t>
            </w:r>
            <w:proofErr w:type="spellEnd"/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>Fioravanso</w:t>
            </w:r>
            <w:proofErr w:type="spellEnd"/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 xml:space="preserve"> Longo</w:t>
            </w:r>
          </w:p>
        </w:tc>
        <w:tc>
          <w:tcPr>
            <w:tcW w:w="30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76679" w14:textId="67023492" w:rsidR="00770365" w:rsidRDefault="00066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>jorge@cittainformatica.com.br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2D785" w14:textId="5F4857E2" w:rsidR="00770365" w:rsidRDefault="00066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>(54)981494416</w:t>
            </w:r>
          </w:p>
        </w:tc>
        <w:tc>
          <w:tcPr>
            <w:tcW w:w="19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2DF8F" w14:textId="104BECE9" w:rsidR="00770365" w:rsidRDefault="000669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333333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>(54)3371</w:t>
            </w:r>
            <w:r w:rsidR="005A4ABD">
              <w:rPr>
                <w:rFonts w:ascii="Arial" w:eastAsia="Arial" w:hAnsi="Arial" w:cs="Arial"/>
                <w:color w:val="333333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color w:val="333333"/>
                <w:sz w:val="20"/>
                <w:szCs w:val="20"/>
              </w:rPr>
              <w:t>1700</w:t>
            </w:r>
          </w:p>
        </w:tc>
      </w:tr>
    </w:tbl>
    <w:p w14:paraId="4E524A49" w14:textId="77777777" w:rsidR="00770365" w:rsidRDefault="007703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45F8A876" w14:textId="77777777" w:rsidR="00770365" w:rsidRDefault="007703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18AF13E2" w14:textId="77777777" w:rsidR="00770365" w:rsidRDefault="00770365">
      <w:pPr>
        <w:shd w:val="clear" w:color="auto" w:fill="FFFFFF"/>
        <w:spacing w:after="115" w:line="240" w:lineRule="auto"/>
        <w:jc w:val="both"/>
        <w:rPr>
          <w:rFonts w:ascii="Arial" w:eastAsia="Arial" w:hAnsi="Arial" w:cs="Arial"/>
          <w:color w:val="333333"/>
          <w:sz w:val="24"/>
          <w:szCs w:val="24"/>
        </w:rPr>
      </w:pPr>
    </w:p>
    <w:p w14:paraId="0F9A7D60" w14:textId="77777777" w:rsidR="00770365" w:rsidRDefault="009E4D82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Atenciosamente</w:t>
      </w:r>
      <w:r>
        <w:rPr>
          <w:rFonts w:ascii="Times New Roman" w:eastAsia="Times New Roman" w:hAnsi="Times New Roman" w:cs="Times New Roman"/>
          <w:color w:val="333333"/>
        </w:rPr>
        <w:t>,</w:t>
      </w:r>
    </w:p>
    <w:p w14:paraId="34C88F29" w14:textId="77777777" w:rsidR="00770365" w:rsidRDefault="00770365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333333"/>
        </w:rPr>
      </w:pPr>
    </w:p>
    <w:p w14:paraId="0D28F615" w14:textId="77777777" w:rsidR="00770365" w:rsidRDefault="007703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77754377" w14:textId="77777777" w:rsidR="00770365" w:rsidRDefault="007703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68AA2324" w14:textId="77777777" w:rsidR="00770365" w:rsidRDefault="009E4D82">
      <w:pPr>
        <w:shd w:val="clear" w:color="auto" w:fill="FFFFFF"/>
        <w:spacing w:after="115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Arial" w:eastAsia="Arial" w:hAnsi="Arial" w:cs="Arial"/>
          <w:color w:val="333333"/>
          <w:sz w:val="24"/>
          <w:szCs w:val="24"/>
        </w:rPr>
        <w:t>_____________________________________________________</w:t>
      </w:r>
    </w:p>
    <w:p w14:paraId="56F3CD61" w14:textId="77777777" w:rsidR="00BE6E63" w:rsidRDefault="00BE6E6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Segoe UI" w:hAnsi="Segoe UI" w:cs="Segoe UI"/>
          <w:b/>
          <w:color w:val="212529"/>
          <w:shd w:val="clear" w:color="auto" w:fill="FFFFFF"/>
        </w:rPr>
        <w:t>Jairo Antônio Corso</w:t>
      </w:r>
    </w:p>
    <w:p w14:paraId="0DF7F875" w14:textId="705DBBA0" w:rsidR="00770365" w:rsidRPr="000A2C2F" w:rsidRDefault="000669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0A2C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E4D82" w:rsidRPr="000A2C2F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Presidente</w:t>
      </w:r>
    </w:p>
    <w:p w14:paraId="7D036283" w14:textId="72D5D08C" w:rsidR="00770365" w:rsidRDefault="0077036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CC4125"/>
          <w:sz w:val="24"/>
          <w:szCs w:val="24"/>
        </w:rPr>
      </w:pPr>
    </w:p>
    <w:sectPr w:rsidR="00770365">
      <w:headerReference w:type="default" r:id="rId10"/>
      <w:footerReference w:type="default" r:id="rId11"/>
      <w:pgSz w:w="11906" w:h="16838"/>
      <w:pgMar w:top="720" w:right="561" w:bottom="720" w:left="720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9E40FE" w14:textId="77777777" w:rsidR="00FF00CE" w:rsidRDefault="00FF00CE">
      <w:pPr>
        <w:spacing w:after="0" w:line="240" w:lineRule="auto"/>
      </w:pPr>
      <w:r>
        <w:separator/>
      </w:r>
    </w:p>
  </w:endnote>
  <w:endnote w:type="continuationSeparator" w:id="0">
    <w:p w14:paraId="4C600AAC" w14:textId="77777777" w:rsidR="00FF00CE" w:rsidRDefault="00FF0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Times New Roman"/>
    <w:charset w:val="00"/>
    <w:family w:val="auto"/>
    <w:pitch w:val="default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971577" w14:textId="77777777" w:rsidR="00770365" w:rsidRDefault="009E4D82">
    <w:pPr>
      <w:jc w:val="right"/>
    </w:pPr>
    <w:r>
      <w:fldChar w:fldCharType="begin"/>
    </w:r>
    <w:r>
      <w:instrText>PAGE</w:instrText>
    </w:r>
    <w:r>
      <w:fldChar w:fldCharType="separate"/>
    </w:r>
    <w:r w:rsidR="00C5798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A613DF" w14:textId="77777777" w:rsidR="00FF00CE" w:rsidRDefault="00FF00CE">
      <w:pPr>
        <w:spacing w:after="0" w:line="240" w:lineRule="auto"/>
      </w:pPr>
      <w:r>
        <w:separator/>
      </w:r>
    </w:p>
  </w:footnote>
  <w:footnote w:type="continuationSeparator" w:id="0">
    <w:p w14:paraId="2DE08AB1" w14:textId="77777777" w:rsidR="00FF00CE" w:rsidRDefault="00FF00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355DF7" w14:textId="77777777" w:rsidR="00770365" w:rsidRDefault="009E4D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i/>
        <w:color w:val="CC4125"/>
        <w:sz w:val="26"/>
        <w:szCs w:val="26"/>
      </w:rPr>
    </w:pPr>
    <w:r>
      <w:rPr>
        <w:i/>
        <w:color w:val="CC4125"/>
        <w:sz w:val="26"/>
        <w:szCs w:val="26"/>
      </w:rPr>
      <w:t>[Papel timbrado da casa legislativa]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4752C"/>
    <w:multiLevelType w:val="hybridMultilevel"/>
    <w:tmpl w:val="0E644CCC"/>
    <w:lvl w:ilvl="0" w:tplc="473C2BD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1FF4EA4"/>
    <w:multiLevelType w:val="multilevel"/>
    <w:tmpl w:val="68B6850E"/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365"/>
    <w:rsid w:val="0006696E"/>
    <w:rsid w:val="000A2C2F"/>
    <w:rsid w:val="000A3972"/>
    <w:rsid w:val="003E6B96"/>
    <w:rsid w:val="0045362A"/>
    <w:rsid w:val="004F728D"/>
    <w:rsid w:val="005A4ABD"/>
    <w:rsid w:val="005F4F38"/>
    <w:rsid w:val="00770365"/>
    <w:rsid w:val="007C39A2"/>
    <w:rsid w:val="007E3D9C"/>
    <w:rsid w:val="009E4D82"/>
    <w:rsid w:val="00BE6E63"/>
    <w:rsid w:val="00C11032"/>
    <w:rsid w:val="00C57981"/>
    <w:rsid w:val="00C62BF9"/>
    <w:rsid w:val="00CD7B1C"/>
    <w:rsid w:val="00FA5551"/>
    <w:rsid w:val="00FF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7EB3D"/>
  <w15:docId w15:val="{978DE485-DA02-416D-AF07-ED4BFF65F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151C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nfaseIntensa">
    <w:name w:val="Intense Emphasis"/>
    <w:basedOn w:val="Fontepargpadro"/>
    <w:uiPriority w:val="21"/>
    <w:qFormat/>
    <w:rsid w:val="0060559C"/>
    <w:rPr>
      <w:i/>
      <w:iCs/>
      <w:color w:val="5B9BD5" w:themeColor="accent1"/>
    </w:rPr>
  </w:style>
  <w:style w:type="character" w:customStyle="1" w:styleId="LinkdaInternet">
    <w:name w:val="Link da Internet"/>
    <w:basedOn w:val="Fontepargpadro"/>
    <w:uiPriority w:val="99"/>
    <w:unhideWhenUsed/>
    <w:rsid w:val="00CB44F2"/>
    <w:rPr>
      <w:color w:val="0563C1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613D84"/>
  </w:style>
  <w:style w:type="character" w:customStyle="1" w:styleId="RodapChar">
    <w:name w:val="Rodapé Char"/>
    <w:basedOn w:val="Fontepargpadro"/>
    <w:link w:val="Rodap"/>
    <w:uiPriority w:val="99"/>
    <w:qFormat/>
    <w:rsid w:val="00613D84"/>
  </w:style>
  <w:style w:type="character" w:customStyle="1" w:styleId="ListLabel1">
    <w:name w:val="ListLabel 1"/>
    <w:qFormat/>
    <w:rPr>
      <w:rFonts w:ascii="Times New Roman" w:hAnsi="Times New Roman"/>
      <w:b/>
      <w:sz w:val="24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imes New Roman" w:eastAsia="Times New Roman" w:hAnsi="Times New Roman" w:cs="Times New Roman"/>
      <w:b/>
      <w:color w:val="auto"/>
      <w:sz w:val="24"/>
      <w:szCs w:val="24"/>
      <w:lang w:eastAsia="pt-BR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Cabealho">
    <w:name w:val="header"/>
    <w:basedOn w:val="Normal"/>
    <w:link w:val="CabealhoChar"/>
    <w:uiPriority w:val="99"/>
    <w:unhideWhenUsed/>
    <w:rsid w:val="00613D84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613D84"/>
    <w:pPr>
      <w:tabs>
        <w:tab w:val="center" w:pos="4252"/>
        <w:tab w:val="right" w:pos="8504"/>
      </w:tabs>
      <w:spacing w:after="0" w:line="240" w:lineRule="auto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B5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B538C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DD79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Forte">
    <w:name w:val="Strong"/>
    <w:basedOn w:val="Fontepargpadro"/>
    <w:uiPriority w:val="22"/>
    <w:qFormat/>
    <w:rsid w:val="003F1CD8"/>
    <w:rPr>
      <w:b/>
      <w:bCs/>
    </w:rPr>
  </w:style>
  <w:style w:type="paragraph" w:styleId="PargrafodaLista">
    <w:name w:val="List Paragraph"/>
    <w:basedOn w:val="Normal"/>
    <w:uiPriority w:val="34"/>
    <w:qFormat/>
    <w:rsid w:val="00FF2B45"/>
    <w:pPr>
      <w:ind w:left="720"/>
      <w:contextualSpacing/>
    </w:p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12.senado.leg.br/interlegis/central-de-atendimento/acordo-de-cooperacao-tecnic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enado.leg.br/senado/hotsites/interlegis/orgaos-atendidos.asp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SJscVwrm40/lMn27dQASO9VfAA==">CgMxLjAyCGguZ2pkZ3hzMg5oLnJmOTZxdzV3dWY5eDIOaC5zMTg2Y2NpZDZvbDYyCWguMzBqMHpsbDgAciExdFBla0hzMXB6RU4xWWZaTHpxYWs4TUNRSmhRRzhSdkY=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Senado Federal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Almeida Borges</dc:creator>
  <cp:lastModifiedBy>Citta</cp:lastModifiedBy>
  <cp:revision>3</cp:revision>
  <dcterms:created xsi:type="dcterms:W3CDTF">2023-08-16T11:30:00Z</dcterms:created>
  <dcterms:modified xsi:type="dcterms:W3CDTF">2023-11-03T15:29:00Z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Senado Federal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