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35586" w14:textId="77777777" w:rsidR="001C3231" w:rsidRPr="00BA38B7" w:rsidRDefault="001C3231" w:rsidP="001C3231">
      <w:pPr>
        <w:pStyle w:val="PargrafodaLista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38B7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BA38B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C2DFFE9" wp14:editId="0BBF7FEA">
            <wp:extent cx="1000760" cy="907200"/>
            <wp:effectExtent l="0" t="0" r="8890" b="7620"/>
            <wp:docPr id="1" name="Imagem 1" descr="Descrição: PERFI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PERFIL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212" cy="91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4ABC8" w14:textId="77777777" w:rsidR="001C3231" w:rsidRPr="00BA38B7" w:rsidRDefault="001C3231" w:rsidP="001C3231">
      <w:pPr>
        <w:pStyle w:val="PargrafodaLista"/>
        <w:spacing w:line="240" w:lineRule="auto"/>
        <w:ind w:left="43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38B7">
        <w:rPr>
          <w:rFonts w:ascii="Times New Roman" w:hAnsi="Times New Roman" w:cs="Times New Roman"/>
          <w:b/>
          <w:i/>
          <w:sz w:val="24"/>
          <w:szCs w:val="24"/>
        </w:rPr>
        <w:t>Estado do Rio Grande do Sul</w:t>
      </w:r>
    </w:p>
    <w:p w14:paraId="37AEDC2E" w14:textId="77777777" w:rsidR="001C3231" w:rsidRPr="00BA38B7" w:rsidRDefault="001C3231" w:rsidP="001C3231">
      <w:pPr>
        <w:pStyle w:val="PargrafodaLista"/>
        <w:spacing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B7">
        <w:rPr>
          <w:rFonts w:ascii="Times New Roman" w:hAnsi="Times New Roman" w:cs="Times New Roman"/>
          <w:b/>
          <w:sz w:val="24"/>
          <w:szCs w:val="24"/>
        </w:rPr>
        <w:t>Câmara de Vereadores de Rolante</w:t>
      </w:r>
    </w:p>
    <w:p w14:paraId="4A419B9A" w14:textId="77777777" w:rsidR="001C3231" w:rsidRPr="00BA38B7" w:rsidRDefault="001C3231" w:rsidP="001C3231">
      <w:pPr>
        <w:pStyle w:val="PargrafodaLista"/>
        <w:spacing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B7">
        <w:rPr>
          <w:rFonts w:ascii="Times New Roman" w:hAnsi="Times New Roman" w:cs="Times New Roman"/>
          <w:b/>
          <w:i/>
          <w:sz w:val="24"/>
          <w:szCs w:val="24"/>
        </w:rPr>
        <w:t>“Capital Nacional da Cuca”</w:t>
      </w:r>
    </w:p>
    <w:p w14:paraId="3D6179DA" w14:textId="77777777" w:rsidR="00BA38B7" w:rsidRPr="00BA38B7" w:rsidRDefault="00BA38B7" w:rsidP="00BA3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B7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TERMO ADITIVO N° 03 AO CONTRATO DE PRESTAÇÃO DE SERVIÇOS </w:t>
      </w:r>
      <w:r w:rsidRPr="00BA38B7">
        <w:rPr>
          <w:rFonts w:ascii="Times New Roman" w:hAnsi="Times New Roman" w:cs="Times New Roman"/>
          <w:b/>
          <w:sz w:val="24"/>
          <w:szCs w:val="24"/>
          <w:u w:val="single"/>
        </w:rPr>
        <w:br/>
        <w:t>N. 001/2.018.</w:t>
      </w:r>
    </w:p>
    <w:p w14:paraId="5F8C6A4C" w14:textId="77777777" w:rsidR="00BA38B7" w:rsidRPr="00BA38B7" w:rsidRDefault="00BA38B7" w:rsidP="00BA38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6D81A" w14:textId="77777777" w:rsidR="00BA38B7" w:rsidRPr="00BA38B7" w:rsidRDefault="00BA38B7" w:rsidP="00BA38B7">
      <w:pPr>
        <w:jc w:val="both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b/>
          <w:sz w:val="24"/>
          <w:szCs w:val="24"/>
        </w:rPr>
        <w:t>CONTRATANTE: O PODER LEGISLATIVO DO MUNICÍPIO DE ROLANTE</w:t>
      </w:r>
      <w:r w:rsidRPr="00BA38B7">
        <w:rPr>
          <w:rFonts w:ascii="Times New Roman" w:hAnsi="Times New Roman" w:cs="Times New Roman"/>
          <w:sz w:val="24"/>
          <w:szCs w:val="24"/>
        </w:rPr>
        <w:t>, com sede à Rua Eng. Noé de Freitas, 214, Centro, Rolante, RS, inscrito no CNPJ sob o n° 04.247.455/0001-67, representado pelo seu Presidente Vereador RENATO JOSÉ WESZ, inscrito sob o CPF nº 332.517.030-72.</w:t>
      </w:r>
    </w:p>
    <w:p w14:paraId="552D25E6" w14:textId="77777777" w:rsidR="00BA38B7" w:rsidRPr="00BA38B7" w:rsidRDefault="00BA38B7" w:rsidP="00BA38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13DB32" w14:textId="77777777" w:rsidR="00BA38B7" w:rsidRPr="00BA38B7" w:rsidRDefault="00BA38B7" w:rsidP="00BA38B7">
      <w:pPr>
        <w:jc w:val="both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b/>
          <w:sz w:val="24"/>
          <w:szCs w:val="24"/>
        </w:rPr>
        <w:t>CONTRATADA: GPO SOLUÇÕES EM INFORMÁTICA LTDA</w:t>
      </w:r>
      <w:r w:rsidRPr="00BA38B7">
        <w:rPr>
          <w:rFonts w:ascii="Times New Roman" w:hAnsi="Times New Roman" w:cs="Times New Roman"/>
          <w:sz w:val="24"/>
          <w:szCs w:val="24"/>
        </w:rPr>
        <w:t>, pessoa jurídica de direito privado, inscrita no CNPJ sob o n° 09.677.101/0001-76, com sede na Rua Arnildo Haas, n° 96, Bairro São Luiz, Canela/RS, representada por seu sócio, Sr. JEFERSON CHAVES FERREIRA, inscrito no CPF sob o nº. 006.844.510-50.</w:t>
      </w:r>
    </w:p>
    <w:p w14:paraId="54CCE38E" w14:textId="77777777" w:rsidR="00BA38B7" w:rsidRPr="00BA38B7" w:rsidRDefault="00BA38B7" w:rsidP="00BA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9A2B0" w14:textId="66DC09EC" w:rsidR="00BA38B7" w:rsidRPr="00BA38B7" w:rsidRDefault="00BA38B7" w:rsidP="00BA38B7">
      <w:pPr>
        <w:jc w:val="both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sz w:val="24"/>
          <w:szCs w:val="24"/>
        </w:rPr>
        <w:t xml:space="preserve">                 Mediante o presente instrumento aditivo ao </w:t>
      </w:r>
      <w:r w:rsidRPr="00BA38B7">
        <w:rPr>
          <w:rFonts w:ascii="Times New Roman" w:hAnsi="Times New Roman" w:cs="Times New Roman"/>
          <w:b/>
          <w:sz w:val="24"/>
          <w:szCs w:val="24"/>
        </w:rPr>
        <w:t xml:space="preserve">CONTRATO DE PRESTAÇÃO DE SERVIÇOS </w:t>
      </w:r>
      <w:r w:rsidRPr="00BA38B7">
        <w:rPr>
          <w:rFonts w:ascii="Times New Roman" w:hAnsi="Times New Roman" w:cs="Times New Roman"/>
          <w:b/>
          <w:sz w:val="24"/>
          <w:szCs w:val="24"/>
          <w:u w:val="single"/>
        </w:rPr>
        <w:t>001/2.018</w:t>
      </w:r>
      <w:r w:rsidRPr="00BA38B7">
        <w:rPr>
          <w:rFonts w:ascii="Times New Roman" w:hAnsi="Times New Roman" w:cs="Times New Roman"/>
          <w:b/>
          <w:sz w:val="24"/>
          <w:szCs w:val="24"/>
        </w:rPr>
        <w:t>, CONTRATANTE</w:t>
      </w:r>
      <w:r w:rsidRPr="00BA38B7">
        <w:rPr>
          <w:rFonts w:ascii="Times New Roman" w:hAnsi="Times New Roman" w:cs="Times New Roman"/>
          <w:sz w:val="24"/>
          <w:szCs w:val="24"/>
        </w:rPr>
        <w:t xml:space="preserve"> e </w:t>
      </w:r>
      <w:r w:rsidRPr="00BA38B7">
        <w:rPr>
          <w:rFonts w:ascii="Times New Roman" w:hAnsi="Times New Roman" w:cs="Times New Roman"/>
          <w:b/>
          <w:sz w:val="24"/>
          <w:szCs w:val="24"/>
        </w:rPr>
        <w:t>CONTRATADA</w:t>
      </w:r>
      <w:r w:rsidRPr="00BA38B7">
        <w:rPr>
          <w:rFonts w:ascii="Times New Roman" w:hAnsi="Times New Roman" w:cs="Times New Roman"/>
          <w:sz w:val="24"/>
          <w:szCs w:val="24"/>
        </w:rPr>
        <w:t xml:space="preserve">, alteram a </w:t>
      </w:r>
      <w:r w:rsidRPr="00BA38B7">
        <w:rPr>
          <w:rFonts w:ascii="Times New Roman" w:hAnsi="Times New Roman" w:cs="Times New Roman"/>
          <w:b/>
          <w:sz w:val="24"/>
          <w:szCs w:val="24"/>
        </w:rPr>
        <w:t>CLÁUSULA SEGUNDA,</w:t>
      </w:r>
      <w:r w:rsidRPr="00BA38B7">
        <w:rPr>
          <w:rFonts w:ascii="Times New Roman" w:hAnsi="Times New Roman" w:cs="Times New Roman"/>
          <w:sz w:val="24"/>
          <w:szCs w:val="24"/>
        </w:rPr>
        <w:t xml:space="preserve"> atualizando o valor mensal do suporte para R$ 239,73 (duzentos e trinta e nove reais e setenta e três centavos), e a </w:t>
      </w:r>
      <w:r w:rsidRPr="00BA38B7">
        <w:rPr>
          <w:rFonts w:ascii="Times New Roman" w:hAnsi="Times New Roman" w:cs="Times New Roman"/>
          <w:b/>
          <w:sz w:val="24"/>
          <w:szCs w:val="24"/>
        </w:rPr>
        <w:t>CÁUSULA TERCEIRA,</w:t>
      </w:r>
      <w:r w:rsidRPr="00BA38B7">
        <w:rPr>
          <w:rFonts w:ascii="Times New Roman" w:hAnsi="Times New Roman" w:cs="Times New Roman"/>
          <w:sz w:val="24"/>
          <w:szCs w:val="24"/>
        </w:rPr>
        <w:t xml:space="preserve"> para prorrogar a vigência do contrato até 30 de janeiro de 2022 com vigência a partir de 30 de janeiro de 2021, com a possibilidade de prorrogação mediante termo aditivo. As demais disposições permanecem em vigor. Assim, justas e contratadas assinam o presente instrumento em 03 (três) vias de igual teor e forma, na presença de duas testemunhas que também assinam.</w:t>
      </w:r>
    </w:p>
    <w:p w14:paraId="1A008750" w14:textId="65A43041" w:rsidR="00BA38B7" w:rsidRPr="00BA38B7" w:rsidRDefault="00BA38B7" w:rsidP="00BA38B7">
      <w:pPr>
        <w:jc w:val="both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sz w:val="24"/>
          <w:szCs w:val="24"/>
        </w:rPr>
        <w:t xml:space="preserve">                                   Rolante, 30 de janeiro de 2021.</w:t>
      </w:r>
    </w:p>
    <w:p w14:paraId="2153C01C" w14:textId="77777777" w:rsidR="00BA38B7" w:rsidRPr="00BA38B7" w:rsidRDefault="00BA38B7" w:rsidP="00BA38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FDC6EB" w14:textId="77777777" w:rsidR="00BA38B7" w:rsidRPr="00BA38B7" w:rsidRDefault="00BA38B7" w:rsidP="00BA3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B7">
        <w:rPr>
          <w:rFonts w:ascii="Times New Roman" w:hAnsi="Times New Roman" w:cs="Times New Roman"/>
          <w:b/>
          <w:sz w:val="24"/>
          <w:szCs w:val="24"/>
        </w:rPr>
        <w:t>PODER LEGISLATIVO DO MUNICÍPIO DE ROLANTE</w:t>
      </w:r>
    </w:p>
    <w:p w14:paraId="36C4E98F" w14:textId="77777777" w:rsidR="00BA38B7" w:rsidRPr="00BA38B7" w:rsidRDefault="00BA38B7" w:rsidP="00BA38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sz w:val="24"/>
          <w:szCs w:val="24"/>
        </w:rPr>
        <w:t>CNPJ Nº. 04.247.455/0001-67 - CONTRATANTE</w:t>
      </w:r>
    </w:p>
    <w:p w14:paraId="3B40D1AA" w14:textId="77777777" w:rsidR="00BA38B7" w:rsidRPr="00BA38B7" w:rsidRDefault="00BA38B7" w:rsidP="00BA38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3DD0D" w14:textId="77777777" w:rsidR="00BA38B7" w:rsidRPr="00BA38B7" w:rsidRDefault="00BA38B7" w:rsidP="00BA3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44225" w14:textId="77777777" w:rsidR="00BA38B7" w:rsidRPr="00BA38B7" w:rsidRDefault="00BA38B7" w:rsidP="00BA38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b/>
          <w:sz w:val="24"/>
          <w:szCs w:val="24"/>
        </w:rPr>
        <w:t>GPO SOLUÇÕES EM INFORMÁTICA LTDA</w:t>
      </w:r>
      <w:r w:rsidRPr="00BA38B7">
        <w:rPr>
          <w:rFonts w:ascii="Times New Roman" w:hAnsi="Times New Roman" w:cs="Times New Roman"/>
          <w:sz w:val="24"/>
          <w:szCs w:val="24"/>
        </w:rPr>
        <w:t xml:space="preserve"> </w:t>
      </w:r>
      <w:r w:rsidRPr="00BA38B7">
        <w:rPr>
          <w:rFonts w:ascii="Times New Roman" w:hAnsi="Times New Roman" w:cs="Times New Roman"/>
          <w:sz w:val="24"/>
          <w:szCs w:val="24"/>
        </w:rPr>
        <w:br/>
        <w:t>CNPJ n° 09.677.101/0001-76 - CONTRATADA</w:t>
      </w:r>
    </w:p>
    <w:p w14:paraId="4112A79F" w14:textId="77777777" w:rsidR="00BA38B7" w:rsidRPr="00BA38B7" w:rsidRDefault="00BA38B7" w:rsidP="00BA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563D8" w14:textId="77777777" w:rsidR="00BA38B7" w:rsidRPr="00BA38B7" w:rsidRDefault="00BA38B7" w:rsidP="00BA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sz w:val="24"/>
          <w:szCs w:val="24"/>
        </w:rPr>
        <w:t>TESTEMUNHAS:</w:t>
      </w:r>
    </w:p>
    <w:p w14:paraId="60C40A37" w14:textId="77777777" w:rsidR="00BA38B7" w:rsidRPr="00BA38B7" w:rsidRDefault="00BA38B7" w:rsidP="00BA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8DB63" w14:textId="77777777" w:rsidR="00BA38B7" w:rsidRPr="00BA38B7" w:rsidRDefault="00BA38B7" w:rsidP="00BA38B7">
      <w:pPr>
        <w:pStyle w:val="PargrafodaList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38B7">
        <w:rPr>
          <w:rFonts w:ascii="Times New Roman" w:hAnsi="Times New Roman" w:cs="Times New Roman"/>
          <w:bCs/>
          <w:iCs/>
          <w:sz w:val="24"/>
          <w:szCs w:val="24"/>
        </w:rPr>
        <w:t>_________________________________</w:t>
      </w:r>
    </w:p>
    <w:p w14:paraId="43954506" w14:textId="77777777" w:rsidR="00BA38B7" w:rsidRPr="00BA38B7" w:rsidRDefault="00BA38B7" w:rsidP="00BA38B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085CBC6" w14:textId="77777777" w:rsidR="00BA38B7" w:rsidRPr="00BA38B7" w:rsidRDefault="00BA38B7" w:rsidP="00BA38B7">
      <w:pPr>
        <w:pStyle w:val="PargrafodaList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bCs/>
          <w:iCs/>
          <w:sz w:val="24"/>
          <w:szCs w:val="24"/>
        </w:rPr>
        <w:t>_________________________________</w:t>
      </w:r>
    </w:p>
    <w:p w14:paraId="4B3E7A3A" w14:textId="77777777" w:rsidR="001C3231" w:rsidRDefault="001C3231" w:rsidP="00BA38B7">
      <w:pPr>
        <w:spacing w:after="0" w:line="240" w:lineRule="auto"/>
      </w:pPr>
    </w:p>
    <w:p w14:paraId="3A22282B" w14:textId="77777777" w:rsidR="00A305CF" w:rsidRPr="00BA38B7" w:rsidRDefault="00A305CF" w:rsidP="00A305CF">
      <w:pPr>
        <w:pStyle w:val="PargrafodaLista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38B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</w:t>
      </w:r>
      <w:r w:rsidRPr="00BA38B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8C4ED59" wp14:editId="45D23E62">
            <wp:extent cx="1000760" cy="907200"/>
            <wp:effectExtent l="0" t="0" r="8890" b="7620"/>
            <wp:docPr id="2" name="Imagem 2" descr="Descrição: PERFI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PERFIL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212" cy="91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BBEEE" w14:textId="77777777" w:rsidR="00A305CF" w:rsidRPr="00BA38B7" w:rsidRDefault="00A305CF" w:rsidP="00A305CF">
      <w:pPr>
        <w:pStyle w:val="PargrafodaLista"/>
        <w:spacing w:line="240" w:lineRule="auto"/>
        <w:ind w:left="43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38B7">
        <w:rPr>
          <w:rFonts w:ascii="Times New Roman" w:hAnsi="Times New Roman" w:cs="Times New Roman"/>
          <w:b/>
          <w:i/>
          <w:sz w:val="24"/>
          <w:szCs w:val="24"/>
        </w:rPr>
        <w:t>Estado do Rio Grande do Sul</w:t>
      </w:r>
    </w:p>
    <w:p w14:paraId="7F888AF9" w14:textId="77777777" w:rsidR="00A305CF" w:rsidRPr="00BA38B7" w:rsidRDefault="00A305CF" w:rsidP="00A305CF">
      <w:pPr>
        <w:pStyle w:val="PargrafodaLista"/>
        <w:spacing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B7">
        <w:rPr>
          <w:rFonts w:ascii="Times New Roman" w:hAnsi="Times New Roman" w:cs="Times New Roman"/>
          <w:b/>
          <w:sz w:val="24"/>
          <w:szCs w:val="24"/>
        </w:rPr>
        <w:t>Câmara de Vereadores de Rolante</w:t>
      </w:r>
    </w:p>
    <w:p w14:paraId="34485C7B" w14:textId="77777777" w:rsidR="00A305CF" w:rsidRPr="00BA38B7" w:rsidRDefault="00A305CF" w:rsidP="00A305CF">
      <w:pPr>
        <w:pStyle w:val="PargrafodaLista"/>
        <w:spacing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B7">
        <w:rPr>
          <w:rFonts w:ascii="Times New Roman" w:hAnsi="Times New Roman" w:cs="Times New Roman"/>
          <w:b/>
          <w:i/>
          <w:sz w:val="24"/>
          <w:szCs w:val="24"/>
        </w:rPr>
        <w:t>“Capital Nacional da Cuca”</w:t>
      </w:r>
    </w:p>
    <w:p w14:paraId="5710B56C" w14:textId="542DEC2A" w:rsidR="00A305CF" w:rsidRPr="00BA38B7" w:rsidRDefault="00A305CF" w:rsidP="00A30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B7">
        <w:rPr>
          <w:rFonts w:ascii="Times New Roman" w:hAnsi="Times New Roman" w:cs="Times New Roman"/>
          <w:b/>
          <w:sz w:val="24"/>
          <w:szCs w:val="24"/>
          <w:u w:val="single"/>
        </w:rPr>
        <w:t>TERMO ADITIVO N°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A38B7">
        <w:rPr>
          <w:rFonts w:ascii="Times New Roman" w:hAnsi="Times New Roman" w:cs="Times New Roman"/>
          <w:b/>
          <w:sz w:val="24"/>
          <w:szCs w:val="24"/>
          <w:u w:val="single"/>
        </w:rPr>
        <w:t xml:space="preserve"> AO CONTRATO DE PRESTAÇÃO DE SERVIÇOS </w:t>
      </w:r>
      <w:r w:rsidRPr="00BA38B7">
        <w:rPr>
          <w:rFonts w:ascii="Times New Roman" w:hAnsi="Times New Roman" w:cs="Times New Roman"/>
          <w:b/>
          <w:sz w:val="24"/>
          <w:szCs w:val="24"/>
          <w:u w:val="single"/>
        </w:rPr>
        <w:br/>
        <w:t>N. 001/2.018.</w:t>
      </w:r>
    </w:p>
    <w:p w14:paraId="370CC8CD" w14:textId="77777777" w:rsidR="00A305CF" w:rsidRPr="00BA38B7" w:rsidRDefault="00A305CF" w:rsidP="00A30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02EC7" w14:textId="7ECF29B5" w:rsidR="00A305CF" w:rsidRPr="00BA38B7" w:rsidRDefault="00A305CF" w:rsidP="00A305CF">
      <w:pPr>
        <w:jc w:val="both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b/>
          <w:sz w:val="24"/>
          <w:szCs w:val="24"/>
        </w:rPr>
        <w:t>CONTRATANTE: O PODER LEGISLATIVO DO MUNICÍPIO DE ROLANTE</w:t>
      </w:r>
      <w:r w:rsidRPr="00BA38B7">
        <w:rPr>
          <w:rFonts w:ascii="Times New Roman" w:hAnsi="Times New Roman" w:cs="Times New Roman"/>
          <w:sz w:val="24"/>
          <w:szCs w:val="24"/>
        </w:rPr>
        <w:t xml:space="preserve">, com sede à Rua Eng. Noé de Freitas, 214, Centro, Rolante, RS, inscrito no CNPJ sob o n° 04.247.455/0001-67, representado pelo seu </w:t>
      </w:r>
      <w:r>
        <w:rPr>
          <w:rFonts w:ascii="Times New Roman" w:hAnsi="Times New Roman" w:cs="Times New Roman"/>
          <w:sz w:val="24"/>
          <w:szCs w:val="24"/>
        </w:rPr>
        <w:t>530.936.400-59</w:t>
      </w:r>
      <w:r w:rsidRPr="00BA38B7">
        <w:rPr>
          <w:rFonts w:ascii="Times New Roman" w:hAnsi="Times New Roman" w:cs="Times New Roman"/>
          <w:sz w:val="24"/>
          <w:szCs w:val="24"/>
        </w:rPr>
        <w:t>.</w:t>
      </w:r>
    </w:p>
    <w:p w14:paraId="508F34A6" w14:textId="77777777" w:rsidR="00A305CF" w:rsidRPr="00BA38B7" w:rsidRDefault="00A305CF" w:rsidP="00A30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E3B287" w14:textId="77777777" w:rsidR="00A305CF" w:rsidRPr="00BA38B7" w:rsidRDefault="00A305CF" w:rsidP="00A305CF">
      <w:pPr>
        <w:jc w:val="both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b/>
          <w:sz w:val="24"/>
          <w:szCs w:val="24"/>
        </w:rPr>
        <w:t>CONTRATADA: GPO SOLUÇÕES EM INFORMÁTICA LTDA</w:t>
      </w:r>
      <w:r w:rsidRPr="00BA38B7">
        <w:rPr>
          <w:rFonts w:ascii="Times New Roman" w:hAnsi="Times New Roman" w:cs="Times New Roman"/>
          <w:sz w:val="24"/>
          <w:szCs w:val="24"/>
        </w:rPr>
        <w:t>, pessoa jurídica de direito privado, inscrita no CNPJ sob o n° 09.677.101/0001-76, com sede na Rua Arnildo Haas, n° 96, Bairro São Luiz, Canela/RS, representada por seu sócio, Sr. JEFERSON CHAVES FERREIRA, inscrito no CPF sob o nº. 006.844.510-50.</w:t>
      </w:r>
    </w:p>
    <w:p w14:paraId="5A44AB66" w14:textId="77777777" w:rsidR="00A305CF" w:rsidRPr="00BA38B7" w:rsidRDefault="00A305CF" w:rsidP="00A30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05767" w14:textId="64136D46" w:rsidR="00A305CF" w:rsidRPr="00BA38B7" w:rsidRDefault="00A305CF" w:rsidP="00A305CF">
      <w:pPr>
        <w:jc w:val="both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sz w:val="24"/>
          <w:szCs w:val="24"/>
        </w:rPr>
        <w:t xml:space="preserve">                 Mediante o presente instrumento aditivo ao </w:t>
      </w:r>
      <w:r w:rsidRPr="00BA38B7">
        <w:rPr>
          <w:rFonts w:ascii="Times New Roman" w:hAnsi="Times New Roman" w:cs="Times New Roman"/>
          <w:b/>
          <w:sz w:val="24"/>
          <w:szCs w:val="24"/>
        </w:rPr>
        <w:t xml:space="preserve">CONTRATO DE PRESTAÇÃO DE SERVIÇOS </w:t>
      </w:r>
      <w:r w:rsidRPr="00BA38B7">
        <w:rPr>
          <w:rFonts w:ascii="Times New Roman" w:hAnsi="Times New Roman" w:cs="Times New Roman"/>
          <w:b/>
          <w:sz w:val="24"/>
          <w:szCs w:val="24"/>
          <w:u w:val="single"/>
        </w:rPr>
        <w:t>001/2.018</w:t>
      </w:r>
      <w:r w:rsidRPr="00BA38B7">
        <w:rPr>
          <w:rFonts w:ascii="Times New Roman" w:hAnsi="Times New Roman" w:cs="Times New Roman"/>
          <w:b/>
          <w:sz w:val="24"/>
          <w:szCs w:val="24"/>
        </w:rPr>
        <w:t>, CONTRATANTE</w:t>
      </w:r>
      <w:r w:rsidRPr="00BA38B7">
        <w:rPr>
          <w:rFonts w:ascii="Times New Roman" w:hAnsi="Times New Roman" w:cs="Times New Roman"/>
          <w:sz w:val="24"/>
          <w:szCs w:val="24"/>
        </w:rPr>
        <w:t xml:space="preserve"> e </w:t>
      </w:r>
      <w:r w:rsidRPr="00BA38B7">
        <w:rPr>
          <w:rFonts w:ascii="Times New Roman" w:hAnsi="Times New Roman" w:cs="Times New Roman"/>
          <w:b/>
          <w:sz w:val="24"/>
          <w:szCs w:val="24"/>
        </w:rPr>
        <w:t>CONTRATADA</w:t>
      </w:r>
      <w:r w:rsidRPr="00BA38B7">
        <w:rPr>
          <w:rFonts w:ascii="Times New Roman" w:hAnsi="Times New Roman" w:cs="Times New Roman"/>
          <w:sz w:val="24"/>
          <w:szCs w:val="24"/>
        </w:rPr>
        <w:t xml:space="preserve">, alteram a </w:t>
      </w:r>
      <w:r w:rsidRPr="00BA38B7">
        <w:rPr>
          <w:rFonts w:ascii="Times New Roman" w:hAnsi="Times New Roman" w:cs="Times New Roman"/>
          <w:b/>
          <w:sz w:val="24"/>
          <w:szCs w:val="24"/>
        </w:rPr>
        <w:t>CLÁUSULA SEGUNDA,</w:t>
      </w:r>
      <w:r w:rsidRPr="00BA38B7">
        <w:rPr>
          <w:rFonts w:ascii="Times New Roman" w:hAnsi="Times New Roman" w:cs="Times New Roman"/>
          <w:sz w:val="24"/>
          <w:szCs w:val="24"/>
        </w:rPr>
        <w:t xml:space="preserve"> atualizando o valor mensal do suporte para R$ </w:t>
      </w:r>
      <w:r w:rsidR="003D62DD">
        <w:rPr>
          <w:rFonts w:ascii="Times New Roman" w:hAnsi="Times New Roman" w:cs="Times New Roman"/>
          <w:sz w:val="24"/>
          <w:szCs w:val="24"/>
        </w:rPr>
        <w:t>252,13</w:t>
      </w:r>
      <w:r w:rsidRPr="00BA38B7">
        <w:rPr>
          <w:rFonts w:ascii="Times New Roman" w:hAnsi="Times New Roman" w:cs="Times New Roman"/>
          <w:sz w:val="24"/>
          <w:szCs w:val="24"/>
        </w:rPr>
        <w:t xml:space="preserve"> (duzentos e </w:t>
      </w:r>
      <w:r w:rsidR="003D62DD">
        <w:rPr>
          <w:rFonts w:ascii="Times New Roman" w:hAnsi="Times New Roman" w:cs="Times New Roman"/>
          <w:sz w:val="24"/>
          <w:szCs w:val="24"/>
        </w:rPr>
        <w:t>cinquenta</w:t>
      </w:r>
      <w:r w:rsidRPr="00BA38B7">
        <w:rPr>
          <w:rFonts w:ascii="Times New Roman" w:hAnsi="Times New Roman" w:cs="Times New Roman"/>
          <w:sz w:val="24"/>
          <w:szCs w:val="24"/>
        </w:rPr>
        <w:t xml:space="preserve"> reais e </w:t>
      </w:r>
      <w:r w:rsidR="003D62DD">
        <w:rPr>
          <w:rFonts w:ascii="Times New Roman" w:hAnsi="Times New Roman" w:cs="Times New Roman"/>
          <w:sz w:val="24"/>
          <w:szCs w:val="24"/>
        </w:rPr>
        <w:t>treze</w:t>
      </w:r>
      <w:r w:rsidRPr="00BA38B7">
        <w:rPr>
          <w:rFonts w:ascii="Times New Roman" w:hAnsi="Times New Roman" w:cs="Times New Roman"/>
          <w:sz w:val="24"/>
          <w:szCs w:val="24"/>
        </w:rPr>
        <w:t xml:space="preserve"> centavos), e a </w:t>
      </w:r>
      <w:r w:rsidRPr="00BA38B7">
        <w:rPr>
          <w:rFonts w:ascii="Times New Roman" w:hAnsi="Times New Roman" w:cs="Times New Roman"/>
          <w:b/>
          <w:sz w:val="24"/>
          <w:szCs w:val="24"/>
        </w:rPr>
        <w:t>CÁUSULA TERCEIRA,</w:t>
      </w:r>
      <w:r w:rsidRPr="00BA38B7">
        <w:rPr>
          <w:rFonts w:ascii="Times New Roman" w:hAnsi="Times New Roman" w:cs="Times New Roman"/>
          <w:sz w:val="24"/>
          <w:szCs w:val="24"/>
        </w:rPr>
        <w:t xml:space="preserve"> para prorrogar a vigência do contrato até 30 de janeiro de 202</w:t>
      </w:r>
      <w:r w:rsidR="003D62DD">
        <w:rPr>
          <w:rFonts w:ascii="Times New Roman" w:hAnsi="Times New Roman" w:cs="Times New Roman"/>
          <w:sz w:val="24"/>
          <w:szCs w:val="24"/>
        </w:rPr>
        <w:t>3</w:t>
      </w:r>
      <w:r w:rsidRPr="00BA38B7">
        <w:rPr>
          <w:rFonts w:ascii="Times New Roman" w:hAnsi="Times New Roman" w:cs="Times New Roman"/>
          <w:sz w:val="24"/>
          <w:szCs w:val="24"/>
        </w:rPr>
        <w:t xml:space="preserve"> com vigência a partir de 30 de janeiro de 202</w:t>
      </w:r>
      <w:r w:rsidR="003D62DD">
        <w:rPr>
          <w:rFonts w:ascii="Times New Roman" w:hAnsi="Times New Roman" w:cs="Times New Roman"/>
          <w:sz w:val="24"/>
          <w:szCs w:val="24"/>
        </w:rPr>
        <w:t>2</w:t>
      </w:r>
      <w:r w:rsidRPr="00BA38B7">
        <w:rPr>
          <w:rFonts w:ascii="Times New Roman" w:hAnsi="Times New Roman" w:cs="Times New Roman"/>
          <w:sz w:val="24"/>
          <w:szCs w:val="24"/>
        </w:rPr>
        <w:t>, com a possibilidade de prorrogação mediante termo aditivo. As demais disposições permanecem em vigor. Assim, justas e contratadas assinam o presente instrumento em 03 (três) vias de igual teor e forma, na presença de duas testemunhas que também assinam.</w:t>
      </w:r>
    </w:p>
    <w:p w14:paraId="4BD5BABF" w14:textId="2A9971AF" w:rsidR="00A305CF" w:rsidRPr="00BA38B7" w:rsidRDefault="00A305CF" w:rsidP="00A305CF">
      <w:pPr>
        <w:jc w:val="both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sz w:val="24"/>
          <w:szCs w:val="24"/>
        </w:rPr>
        <w:t xml:space="preserve">                                   Rolante, 30 de janeiro de 202</w:t>
      </w:r>
      <w:r w:rsidR="003D62DD">
        <w:rPr>
          <w:rFonts w:ascii="Times New Roman" w:hAnsi="Times New Roman" w:cs="Times New Roman"/>
          <w:sz w:val="24"/>
          <w:szCs w:val="24"/>
        </w:rPr>
        <w:t>2</w:t>
      </w:r>
      <w:r w:rsidRPr="00BA38B7">
        <w:rPr>
          <w:rFonts w:ascii="Times New Roman" w:hAnsi="Times New Roman" w:cs="Times New Roman"/>
          <w:sz w:val="24"/>
          <w:szCs w:val="24"/>
        </w:rPr>
        <w:t>.</w:t>
      </w:r>
    </w:p>
    <w:p w14:paraId="616A114B" w14:textId="77777777" w:rsidR="00A305CF" w:rsidRDefault="00A305CF" w:rsidP="00A30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B036E8" w14:textId="77777777" w:rsidR="008B6C9C" w:rsidRPr="00BA38B7" w:rsidRDefault="008B6C9C" w:rsidP="00A30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265744" w14:textId="77777777" w:rsidR="00A305CF" w:rsidRPr="00BA38B7" w:rsidRDefault="00A305CF" w:rsidP="00A30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B7">
        <w:rPr>
          <w:rFonts w:ascii="Times New Roman" w:hAnsi="Times New Roman" w:cs="Times New Roman"/>
          <w:b/>
          <w:sz w:val="24"/>
          <w:szCs w:val="24"/>
        </w:rPr>
        <w:t>PODER LEGISLATIVO DO MUNICÍPIO DE ROLANTE</w:t>
      </w:r>
    </w:p>
    <w:p w14:paraId="02EEB090" w14:textId="77777777" w:rsidR="00A305CF" w:rsidRPr="00BA38B7" w:rsidRDefault="00A305CF" w:rsidP="00A30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sz w:val="24"/>
          <w:szCs w:val="24"/>
        </w:rPr>
        <w:t>CNPJ Nº. 04.247.455/0001-67 - CONTRATANTE</w:t>
      </w:r>
    </w:p>
    <w:p w14:paraId="19F82429" w14:textId="77777777" w:rsidR="00A305CF" w:rsidRPr="00BA38B7" w:rsidRDefault="00A305CF" w:rsidP="00A30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8FF3F0" w14:textId="77777777" w:rsidR="00A305CF" w:rsidRPr="00BA38B7" w:rsidRDefault="00A305CF" w:rsidP="00A30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E3420" w14:textId="77777777" w:rsidR="00A305CF" w:rsidRPr="00BA38B7" w:rsidRDefault="00A305CF" w:rsidP="00A30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b/>
          <w:sz w:val="24"/>
          <w:szCs w:val="24"/>
        </w:rPr>
        <w:t>GPO SOLUÇÕES EM INFORMÁTICA LTDA</w:t>
      </w:r>
      <w:r w:rsidRPr="00BA38B7">
        <w:rPr>
          <w:rFonts w:ascii="Times New Roman" w:hAnsi="Times New Roman" w:cs="Times New Roman"/>
          <w:sz w:val="24"/>
          <w:szCs w:val="24"/>
        </w:rPr>
        <w:t xml:space="preserve"> </w:t>
      </w:r>
      <w:r w:rsidRPr="00BA38B7">
        <w:rPr>
          <w:rFonts w:ascii="Times New Roman" w:hAnsi="Times New Roman" w:cs="Times New Roman"/>
          <w:sz w:val="24"/>
          <w:szCs w:val="24"/>
        </w:rPr>
        <w:br/>
        <w:t>CNPJ n° 09.677.101/0001-76 - CONTRATADA</w:t>
      </w:r>
    </w:p>
    <w:p w14:paraId="1D8A9188" w14:textId="77777777" w:rsidR="00552556" w:rsidRPr="00BA38B7" w:rsidRDefault="00552556" w:rsidP="00A30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F9410" w14:textId="77777777" w:rsidR="00552556" w:rsidRPr="00BA38B7" w:rsidRDefault="00552556" w:rsidP="00552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sz w:val="24"/>
          <w:szCs w:val="24"/>
        </w:rPr>
        <w:t>TESTEMUNHAS:</w:t>
      </w:r>
    </w:p>
    <w:p w14:paraId="6AAFF291" w14:textId="77777777" w:rsidR="00552556" w:rsidRPr="00BA38B7" w:rsidRDefault="00552556" w:rsidP="00552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98CD3" w14:textId="77777777" w:rsidR="00552556" w:rsidRPr="00BA38B7" w:rsidRDefault="00552556" w:rsidP="00552556">
      <w:pPr>
        <w:pStyle w:val="PargrafodaLista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38B7">
        <w:rPr>
          <w:rFonts w:ascii="Times New Roman" w:hAnsi="Times New Roman" w:cs="Times New Roman"/>
          <w:bCs/>
          <w:iCs/>
          <w:sz w:val="24"/>
          <w:szCs w:val="24"/>
        </w:rPr>
        <w:t>_______________________</w:t>
      </w:r>
      <w:bookmarkStart w:id="0" w:name="_GoBack"/>
      <w:bookmarkEnd w:id="0"/>
      <w:r w:rsidRPr="00BA38B7">
        <w:rPr>
          <w:rFonts w:ascii="Times New Roman" w:hAnsi="Times New Roman" w:cs="Times New Roman"/>
          <w:bCs/>
          <w:iCs/>
          <w:sz w:val="24"/>
          <w:szCs w:val="24"/>
        </w:rPr>
        <w:t>__________</w:t>
      </w:r>
    </w:p>
    <w:p w14:paraId="529C66EC" w14:textId="77777777" w:rsidR="00552556" w:rsidRPr="00BA38B7" w:rsidRDefault="00552556" w:rsidP="0055255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52557B4" w14:textId="77777777" w:rsidR="00552556" w:rsidRPr="00BA38B7" w:rsidRDefault="00552556" w:rsidP="00552556">
      <w:pPr>
        <w:pStyle w:val="PargrafodaLista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8B7">
        <w:rPr>
          <w:rFonts w:ascii="Times New Roman" w:hAnsi="Times New Roman" w:cs="Times New Roman"/>
          <w:bCs/>
          <w:iCs/>
          <w:sz w:val="24"/>
          <w:szCs w:val="24"/>
        </w:rPr>
        <w:t>_________________________________</w:t>
      </w:r>
    </w:p>
    <w:p w14:paraId="2687F4BE" w14:textId="7EF96E76" w:rsidR="00A305CF" w:rsidRPr="00BA38B7" w:rsidRDefault="00A305CF" w:rsidP="00552556">
      <w:pPr>
        <w:pStyle w:val="PargrafodaLista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E305D" w14:textId="77777777" w:rsidR="00A305CF" w:rsidRDefault="00A305CF" w:rsidP="00BA38B7">
      <w:pPr>
        <w:spacing w:after="0" w:line="240" w:lineRule="auto"/>
      </w:pPr>
    </w:p>
    <w:sectPr w:rsidR="00A305CF" w:rsidSect="0001595B">
      <w:footerReference w:type="default" r:id="rId8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D08D6" w14:textId="77777777" w:rsidR="002D6DE2" w:rsidRDefault="002D6DE2">
      <w:pPr>
        <w:spacing w:after="0" w:line="240" w:lineRule="auto"/>
      </w:pPr>
      <w:r>
        <w:separator/>
      </w:r>
    </w:p>
  </w:endnote>
  <w:endnote w:type="continuationSeparator" w:id="0">
    <w:p w14:paraId="0831E9E3" w14:textId="77777777" w:rsidR="002D6DE2" w:rsidRDefault="002D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AE7A2" w14:textId="77777777" w:rsidR="0041295B" w:rsidRPr="0001595B" w:rsidRDefault="001C3231" w:rsidP="0041295B">
    <w:pPr>
      <w:tabs>
        <w:tab w:val="left" w:pos="0"/>
      </w:tabs>
      <w:spacing w:line="240" w:lineRule="auto"/>
      <w:ind w:left="567" w:hanging="927"/>
      <w:contextualSpacing/>
      <w:jc w:val="center"/>
      <w:rPr>
        <w:rFonts w:ascii="Times New Roman" w:hAnsi="Times New Roman" w:cs="Times New Roman"/>
        <w:i/>
        <w:sz w:val="16"/>
        <w:szCs w:val="16"/>
      </w:rPr>
    </w:pPr>
    <w:r w:rsidRPr="0001595B">
      <w:rPr>
        <w:rFonts w:ascii="Times New Roman" w:hAnsi="Times New Roman" w:cs="Times New Roman"/>
        <w:i/>
        <w:sz w:val="16"/>
        <w:szCs w:val="16"/>
      </w:rPr>
      <w:t>Rua Eng. Noé de Freitas, 214, Centro, Rolante/RS – CEP 95690 – 000.</w:t>
    </w:r>
  </w:p>
  <w:p w14:paraId="6DB51175" w14:textId="77777777" w:rsidR="0041295B" w:rsidRDefault="001C3231" w:rsidP="0041295B">
    <w:pPr>
      <w:tabs>
        <w:tab w:val="left" w:pos="0"/>
      </w:tabs>
      <w:spacing w:line="240" w:lineRule="auto"/>
      <w:ind w:left="567" w:hanging="927"/>
      <w:contextualSpacing/>
      <w:jc w:val="center"/>
      <w:rPr>
        <w:rStyle w:val="Hyperlink"/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Fone/Fax (51)3547 1038, e-mail</w:t>
    </w:r>
    <w:hyperlink r:id="rId1" w:history="1">
      <w:r w:rsidRPr="006B58BB">
        <w:rPr>
          <w:rStyle w:val="Hyperlink"/>
          <w:rFonts w:ascii="Times New Roman" w:hAnsi="Times New Roman" w:cs="Times New Roman"/>
          <w:i/>
          <w:sz w:val="16"/>
          <w:szCs w:val="16"/>
        </w:rPr>
        <w:t>camararolante@camararolante.rs.gov.br</w:t>
      </w:r>
    </w:hyperlink>
  </w:p>
  <w:p w14:paraId="566BAD03" w14:textId="77777777" w:rsidR="0041295B" w:rsidRPr="0041295B" w:rsidRDefault="002D6DE2" w:rsidP="004129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0265A" w14:textId="77777777" w:rsidR="002D6DE2" w:rsidRDefault="002D6DE2">
      <w:pPr>
        <w:spacing w:after="0" w:line="240" w:lineRule="auto"/>
      </w:pPr>
      <w:r>
        <w:separator/>
      </w:r>
    </w:p>
  </w:footnote>
  <w:footnote w:type="continuationSeparator" w:id="0">
    <w:p w14:paraId="04EB3891" w14:textId="77777777" w:rsidR="002D6DE2" w:rsidRDefault="002D6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E97B6F"/>
    <w:multiLevelType w:val="hybridMultilevel"/>
    <w:tmpl w:val="44B652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E2AAB"/>
    <w:multiLevelType w:val="hybridMultilevel"/>
    <w:tmpl w:val="44B652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921DB"/>
    <w:multiLevelType w:val="hybridMultilevel"/>
    <w:tmpl w:val="0510812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31"/>
    <w:rsid w:val="001B45D5"/>
    <w:rsid w:val="001C3231"/>
    <w:rsid w:val="002D6DE2"/>
    <w:rsid w:val="003D62DD"/>
    <w:rsid w:val="00552556"/>
    <w:rsid w:val="008B6C9C"/>
    <w:rsid w:val="00A305CF"/>
    <w:rsid w:val="00BA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FD52"/>
  <w15:chartTrackingRefBased/>
  <w15:docId w15:val="{1359B827-5F39-491D-B0F0-13D237BF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23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323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C3231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C3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3231"/>
  </w:style>
  <w:style w:type="paragraph" w:styleId="Cabealho">
    <w:name w:val="header"/>
    <w:basedOn w:val="Normal"/>
    <w:link w:val="CabealhoChar"/>
    <w:uiPriority w:val="99"/>
    <w:unhideWhenUsed/>
    <w:rsid w:val="00552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rolante@camararolante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Laux</dc:creator>
  <cp:keywords/>
  <dc:description/>
  <cp:lastModifiedBy>Usuário do Windows</cp:lastModifiedBy>
  <cp:revision>8</cp:revision>
  <cp:lastPrinted>2022-01-06T12:56:00Z</cp:lastPrinted>
  <dcterms:created xsi:type="dcterms:W3CDTF">2021-09-02T14:51:00Z</dcterms:created>
  <dcterms:modified xsi:type="dcterms:W3CDTF">2022-01-06T12:59:00Z</dcterms:modified>
</cp:coreProperties>
</file>