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80E60D" w14:textId="77777777" w:rsidR="00C86AA8" w:rsidRDefault="00C86AA8" w:rsidP="00C86AA8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TERMO ADITIVO 009 AO CONTRATO DE LOCAÇÃO </w:t>
      </w:r>
    </w:p>
    <w:p w14:paraId="66E77959" w14:textId="64E55D92" w:rsidR="00C86AA8" w:rsidRPr="000F24E3" w:rsidRDefault="00C86AA8" w:rsidP="000F24E3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SISTEMAS E PRESTAÇÃO DE SERVIÇOS Nº 002/2020 – PRORROGAÇÃO EMERGENCIAL</w:t>
      </w:r>
    </w:p>
    <w:p w14:paraId="50B0CC2B" w14:textId="35891BE3" w:rsidR="000F24E3" w:rsidRDefault="000F24E3" w:rsidP="00C86AA8">
      <w:pPr>
        <w:spacing w:after="0" w:line="240" w:lineRule="auto"/>
        <w:jc w:val="both"/>
        <w:rPr>
          <w:b/>
          <w:sz w:val="24"/>
          <w:szCs w:val="24"/>
        </w:rPr>
      </w:pPr>
    </w:p>
    <w:p w14:paraId="67FF9F24" w14:textId="77777777" w:rsidR="000F24E3" w:rsidRDefault="000F24E3" w:rsidP="00C86AA8">
      <w:pPr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bookmarkEnd w:id="0"/>
    </w:p>
    <w:p w14:paraId="59274025" w14:textId="77777777" w:rsidR="00C86AA8" w:rsidRDefault="00C86AA8" w:rsidP="00C86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>
        <w:rPr>
          <w:rFonts w:ascii="Times New Roman" w:hAnsi="Times New Roman" w:cs="Times New Roman"/>
          <w:sz w:val="24"/>
          <w:szCs w:val="24"/>
        </w:rPr>
        <w:t>, com sede à Rua Eng. Noé de Freitas, 214, Centro, Rolante, RS, inscrito no CNPJ sob o n° 04.247.455/0001-67, representado pelo seu Presidente Vereador LUAN SAMUEL CARDOSO DA SILVA</w:t>
      </w:r>
      <w:r w:rsidRPr="007573B6">
        <w:rPr>
          <w:rFonts w:ascii="Times New Roman" w:hAnsi="Times New Roman" w:cs="Times New Roman"/>
          <w:sz w:val="24"/>
          <w:szCs w:val="24"/>
        </w:rPr>
        <w:t>, portador da Carteira de Identidade nº</w:t>
      </w:r>
      <w:r w:rsidRPr="008D06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5083428978</w:t>
      </w:r>
      <w:r w:rsidRPr="007573B6">
        <w:rPr>
          <w:rFonts w:ascii="Times New Roman" w:hAnsi="Times New Roman" w:cs="Times New Roman"/>
          <w:sz w:val="24"/>
          <w:szCs w:val="24"/>
        </w:rPr>
        <w:t xml:space="preserve"> e inscrito no CPF sob o </w:t>
      </w:r>
      <w:r w:rsidRPr="008D06CD">
        <w:rPr>
          <w:rFonts w:ascii="Times New Roman" w:hAnsi="Times New Roman" w:cs="Times New Roman"/>
          <w:sz w:val="24"/>
          <w:szCs w:val="24"/>
        </w:rPr>
        <w:t xml:space="preserve">nº </w:t>
      </w:r>
      <w:r>
        <w:rPr>
          <w:rFonts w:ascii="Times New Roman" w:hAnsi="Times New Roman" w:cs="Times New Roman"/>
          <w:sz w:val="24"/>
          <w:szCs w:val="24"/>
        </w:rPr>
        <w:t>009.236.470-58</w:t>
      </w:r>
      <w:r w:rsidRPr="008D06CD">
        <w:rPr>
          <w:rFonts w:ascii="Times New Roman" w:hAnsi="Times New Roman" w:cs="Times New Roman"/>
          <w:sz w:val="24"/>
          <w:szCs w:val="24"/>
        </w:rPr>
        <w:t>.</w:t>
      </w:r>
    </w:p>
    <w:p w14:paraId="4B8FD0BA" w14:textId="29956F8E" w:rsidR="00D55A94" w:rsidRDefault="00C86AA8" w:rsidP="000F2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CONTRATADA: 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01.258.027/0001-41, com sede na </w:t>
      </w:r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Rua Cristóvão Nunes Pires, nº 86, 6º andar da Torre </w:t>
      </w:r>
      <w:proofErr w:type="spellStart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Süden</w:t>
      </w:r>
      <w:proofErr w:type="spellEnd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Centro, CEP 88.010-120,</w:t>
      </w: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Florianópolis/SC, neste ato representada por seu Diretor-Presidente </w:t>
      </w:r>
      <w:r>
        <w:rPr>
          <w:rFonts w:ascii="Times New Roman" w:hAnsi="Times New Roman" w:cs="Times New Roman"/>
          <w:b/>
          <w:sz w:val="24"/>
          <w:szCs w:val="24"/>
        </w:rPr>
        <w:t xml:space="preserve">Sr. Aldo Luiz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Mees</w:t>
      </w:r>
      <w:proofErr w:type="spellEnd"/>
      <w:r>
        <w:rPr>
          <w:rFonts w:ascii="Times New Roman" w:hAnsi="Times New Roman" w:cs="Times New Roman"/>
          <w:sz w:val="24"/>
          <w:szCs w:val="24"/>
        </w:rPr>
        <w:t>, portador da Carteira de Identidade nº 7R/865.793 e inscrito no CPF sob nº 292.867.519-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</w:t>
      </w:r>
      <w:r w:rsidR="00257624">
        <w:rPr>
          <w:rFonts w:ascii="Times New Roman" w:hAnsi="Times New Roman" w:cs="Times New Roman"/>
          <w:sz w:val="24"/>
          <w:szCs w:val="24"/>
        </w:rPr>
        <w:t>.</w:t>
      </w:r>
    </w:p>
    <w:p w14:paraId="627E71E0" w14:textId="7A8CC970" w:rsidR="00A3483C" w:rsidRPr="00C40480" w:rsidRDefault="00D55A94" w:rsidP="00E924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5A94">
        <w:rPr>
          <w:rFonts w:ascii="Times New Roman" w:hAnsi="Times New Roman" w:cs="Times New Roman"/>
          <w:sz w:val="24"/>
          <w:szCs w:val="24"/>
        </w:rPr>
        <w:t xml:space="preserve">Mediante o presente instrumento aditivo, de prorrogação emergencial ao </w:t>
      </w:r>
      <w:r w:rsidRPr="00616964">
        <w:rPr>
          <w:rFonts w:ascii="Times New Roman" w:hAnsi="Times New Roman" w:cs="Times New Roman"/>
          <w:b/>
          <w:bCs/>
          <w:sz w:val="24"/>
          <w:szCs w:val="24"/>
        </w:rPr>
        <w:t>CONTRATO DE PRESTAÇÃO DE SERVIÇOS 002/2.020, CONTRATANTE e CONTRATADA</w:t>
      </w:r>
      <w:r w:rsidRPr="00D55A94">
        <w:rPr>
          <w:rFonts w:ascii="Times New Roman" w:hAnsi="Times New Roman" w:cs="Times New Roman"/>
          <w:sz w:val="24"/>
          <w:szCs w:val="24"/>
        </w:rPr>
        <w:t>, alteram</w:t>
      </w:r>
      <w:r w:rsidR="00ED78D0">
        <w:rPr>
          <w:rFonts w:ascii="Times New Roman" w:hAnsi="Times New Roman" w:cs="Times New Roman"/>
          <w:sz w:val="24"/>
          <w:szCs w:val="24"/>
        </w:rPr>
        <w:t xml:space="preserve"> </w:t>
      </w:r>
      <w:r w:rsidRPr="00AB0C88">
        <w:rPr>
          <w:rFonts w:ascii="Times New Roman" w:hAnsi="Times New Roman" w:cs="Times New Roman"/>
          <w:b/>
          <w:bCs/>
          <w:sz w:val="24"/>
          <w:szCs w:val="24"/>
        </w:rPr>
        <w:t>o item 2.1 da CLÁUSULA SEGUNDA</w:t>
      </w:r>
      <w:r w:rsidRPr="00D55A94">
        <w:rPr>
          <w:rFonts w:ascii="Times New Roman" w:hAnsi="Times New Roman" w:cs="Times New Roman"/>
          <w:sz w:val="24"/>
          <w:szCs w:val="24"/>
        </w:rPr>
        <w:t>, atualizando o valor mensal do suporte para R$ 2.</w:t>
      </w:r>
      <w:r w:rsidR="009416EE">
        <w:rPr>
          <w:rFonts w:ascii="Times New Roman" w:hAnsi="Times New Roman" w:cs="Times New Roman"/>
          <w:sz w:val="24"/>
          <w:szCs w:val="24"/>
        </w:rPr>
        <w:t>922,16</w:t>
      </w:r>
      <w:r w:rsidRPr="00D55A94">
        <w:rPr>
          <w:rFonts w:ascii="Times New Roman" w:hAnsi="Times New Roman" w:cs="Times New Roman"/>
          <w:sz w:val="24"/>
          <w:szCs w:val="24"/>
        </w:rPr>
        <w:t xml:space="preserve"> (dois mil </w:t>
      </w:r>
      <w:r w:rsidR="009416EE">
        <w:rPr>
          <w:rFonts w:ascii="Times New Roman" w:hAnsi="Times New Roman" w:cs="Times New Roman"/>
          <w:sz w:val="24"/>
          <w:szCs w:val="24"/>
        </w:rPr>
        <w:t>novecentos e</w:t>
      </w:r>
      <w:r w:rsidR="008A139A">
        <w:rPr>
          <w:rFonts w:ascii="Times New Roman" w:hAnsi="Times New Roman" w:cs="Times New Roman"/>
          <w:sz w:val="24"/>
          <w:szCs w:val="24"/>
        </w:rPr>
        <w:t xml:space="preserve"> vinte e dois reais e dezesseis </w:t>
      </w:r>
      <w:r w:rsidRPr="00D55A94">
        <w:rPr>
          <w:rFonts w:ascii="Times New Roman" w:hAnsi="Times New Roman" w:cs="Times New Roman"/>
          <w:sz w:val="24"/>
          <w:szCs w:val="24"/>
        </w:rPr>
        <w:t>centavos), o valor de serviços técnicos de atendimento (hora) para R$ 1</w:t>
      </w:r>
      <w:r w:rsidR="00484963">
        <w:rPr>
          <w:rFonts w:ascii="Times New Roman" w:hAnsi="Times New Roman" w:cs="Times New Roman"/>
          <w:sz w:val="24"/>
          <w:szCs w:val="24"/>
        </w:rPr>
        <w:t>75,09</w:t>
      </w:r>
      <w:r w:rsidRPr="00D55A94">
        <w:rPr>
          <w:rFonts w:ascii="Times New Roman" w:hAnsi="Times New Roman" w:cs="Times New Roman"/>
          <w:sz w:val="24"/>
          <w:szCs w:val="24"/>
        </w:rPr>
        <w:t xml:space="preserve"> (cento e se</w:t>
      </w:r>
      <w:r w:rsidR="00484963">
        <w:rPr>
          <w:rFonts w:ascii="Times New Roman" w:hAnsi="Times New Roman" w:cs="Times New Roman"/>
          <w:sz w:val="24"/>
          <w:szCs w:val="24"/>
        </w:rPr>
        <w:t>te</w:t>
      </w:r>
      <w:r w:rsidRPr="00D55A94">
        <w:rPr>
          <w:rFonts w:ascii="Times New Roman" w:hAnsi="Times New Roman" w:cs="Times New Roman"/>
          <w:sz w:val="24"/>
          <w:szCs w:val="24"/>
        </w:rPr>
        <w:t xml:space="preserve">nta e </w:t>
      </w:r>
      <w:r w:rsidR="00484963">
        <w:rPr>
          <w:rFonts w:ascii="Times New Roman" w:hAnsi="Times New Roman" w:cs="Times New Roman"/>
          <w:sz w:val="24"/>
          <w:szCs w:val="24"/>
        </w:rPr>
        <w:t xml:space="preserve">cinco </w:t>
      </w:r>
      <w:r w:rsidRPr="00D55A94">
        <w:rPr>
          <w:rFonts w:ascii="Times New Roman" w:hAnsi="Times New Roman" w:cs="Times New Roman"/>
          <w:sz w:val="24"/>
          <w:szCs w:val="24"/>
        </w:rPr>
        <w:t>reais e nove</w:t>
      </w:r>
      <w:r w:rsidR="002B5F2D">
        <w:rPr>
          <w:rFonts w:ascii="Times New Roman" w:hAnsi="Times New Roman" w:cs="Times New Roman"/>
          <w:sz w:val="24"/>
          <w:szCs w:val="24"/>
        </w:rPr>
        <w:t xml:space="preserve"> c</w:t>
      </w:r>
      <w:r w:rsidRPr="00D55A94">
        <w:rPr>
          <w:rFonts w:ascii="Times New Roman" w:hAnsi="Times New Roman" w:cs="Times New Roman"/>
          <w:sz w:val="24"/>
          <w:szCs w:val="24"/>
        </w:rPr>
        <w:t xml:space="preserve">entavos) e o valor de serviços técnicos de customização (hora) para </w:t>
      </w:r>
      <w:r w:rsidR="0029108C">
        <w:rPr>
          <w:rFonts w:ascii="Times New Roman" w:hAnsi="Times New Roman" w:cs="Times New Roman"/>
          <w:sz w:val="24"/>
          <w:szCs w:val="24"/>
        </w:rPr>
        <w:t xml:space="preserve">R$ </w:t>
      </w:r>
      <w:r w:rsidRPr="00D55A94">
        <w:rPr>
          <w:rFonts w:ascii="Times New Roman" w:hAnsi="Times New Roman" w:cs="Times New Roman"/>
          <w:sz w:val="24"/>
          <w:szCs w:val="24"/>
        </w:rPr>
        <w:t>2</w:t>
      </w:r>
      <w:r w:rsidR="00A616F0">
        <w:rPr>
          <w:rFonts w:ascii="Times New Roman" w:hAnsi="Times New Roman" w:cs="Times New Roman"/>
          <w:sz w:val="24"/>
          <w:szCs w:val="24"/>
        </w:rPr>
        <w:t>10,7</w:t>
      </w:r>
      <w:r w:rsidRPr="00D55A94">
        <w:rPr>
          <w:rFonts w:ascii="Times New Roman" w:hAnsi="Times New Roman" w:cs="Times New Roman"/>
          <w:sz w:val="24"/>
          <w:szCs w:val="24"/>
        </w:rPr>
        <w:t xml:space="preserve">5 (duzentos e </w:t>
      </w:r>
      <w:r w:rsidR="00A616F0">
        <w:rPr>
          <w:rFonts w:ascii="Times New Roman" w:hAnsi="Times New Roman" w:cs="Times New Roman"/>
          <w:sz w:val="24"/>
          <w:szCs w:val="24"/>
        </w:rPr>
        <w:t>dez</w:t>
      </w:r>
      <w:r w:rsidRPr="00D55A94">
        <w:rPr>
          <w:rFonts w:ascii="Times New Roman" w:hAnsi="Times New Roman" w:cs="Times New Roman"/>
          <w:sz w:val="24"/>
          <w:szCs w:val="24"/>
        </w:rPr>
        <w:t xml:space="preserve"> </w:t>
      </w:r>
      <w:r w:rsidR="002B5F2D">
        <w:rPr>
          <w:rFonts w:ascii="Times New Roman" w:hAnsi="Times New Roman" w:cs="Times New Roman"/>
          <w:sz w:val="24"/>
          <w:szCs w:val="24"/>
        </w:rPr>
        <w:t>r</w:t>
      </w:r>
      <w:r w:rsidRPr="00D55A94">
        <w:rPr>
          <w:rFonts w:ascii="Times New Roman" w:hAnsi="Times New Roman" w:cs="Times New Roman"/>
          <w:sz w:val="24"/>
          <w:szCs w:val="24"/>
        </w:rPr>
        <w:t xml:space="preserve">eais e </w:t>
      </w:r>
      <w:r w:rsidR="00A616F0">
        <w:rPr>
          <w:rFonts w:ascii="Times New Roman" w:hAnsi="Times New Roman" w:cs="Times New Roman"/>
          <w:sz w:val="24"/>
          <w:szCs w:val="24"/>
        </w:rPr>
        <w:t>sete</w:t>
      </w:r>
      <w:r w:rsidRPr="00D55A94">
        <w:rPr>
          <w:rFonts w:ascii="Times New Roman" w:hAnsi="Times New Roman" w:cs="Times New Roman"/>
          <w:sz w:val="24"/>
          <w:szCs w:val="24"/>
        </w:rPr>
        <w:t>nta e cinco centavos)</w:t>
      </w:r>
      <w:r w:rsidR="00335EA2">
        <w:rPr>
          <w:rFonts w:ascii="Times New Roman" w:hAnsi="Times New Roman" w:cs="Times New Roman"/>
          <w:sz w:val="24"/>
          <w:szCs w:val="24"/>
        </w:rPr>
        <w:t>,</w:t>
      </w:r>
      <w:r w:rsidR="00572AD9">
        <w:rPr>
          <w:rFonts w:ascii="Times New Roman" w:hAnsi="Times New Roman" w:cs="Times New Roman"/>
          <w:sz w:val="24"/>
          <w:szCs w:val="24"/>
        </w:rPr>
        <w:t xml:space="preserve"> </w:t>
      </w:r>
      <w:r w:rsidR="009901A6">
        <w:rPr>
          <w:rFonts w:ascii="Times New Roman" w:hAnsi="Times New Roman" w:cs="Times New Roman"/>
          <w:sz w:val="24"/>
          <w:szCs w:val="24"/>
        </w:rPr>
        <w:t xml:space="preserve">sendo esses reajustes </w:t>
      </w:r>
      <w:r w:rsidR="00572AD9">
        <w:rPr>
          <w:rFonts w:ascii="Times New Roman" w:hAnsi="Times New Roman" w:cs="Times New Roman"/>
          <w:sz w:val="24"/>
          <w:szCs w:val="24"/>
        </w:rPr>
        <w:t>de acordo</w:t>
      </w:r>
      <w:r w:rsidR="009901A6">
        <w:rPr>
          <w:rFonts w:ascii="Times New Roman" w:hAnsi="Times New Roman" w:cs="Times New Roman"/>
          <w:sz w:val="24"/>
          <w:szCs w:val="24"/>
        </w:rPr>
        <w:t xml:space="preserve"> com o Índice Geral</w:t>
      </w:r>
      <w:r w:rsidR="00271ED0">
        <w:rPr>
          <w:rFonts w:ascii="Times New Roman" w:hAnsi="Times New Roman" w:cs="Times New Roman"/>
          <w:sz w:val="24"/>
          <w:szCs w:val="24"/>
        </w:rPr>
        <w:t xml:space="preserve"> de Preços –</w:t>
      </w:r>
      <w:r w:rsidR="006A5B74">
        <w:rPr>
          <w:rFonts w:ascii="Times New Roman" w:hAnsi="Times New Roman" w:cs="Times New Roman"/>
          <w:sz w:val="24"/>
          <w:szCs w:val="24"/>
        </w:rPr>
        <w:t xml:space="preserve"> Mercado </w:t>
      </w:r>
      <w:r w:rsidR="00D041B4">
        <w:rPr>
          <w:rFonts w:ascii="Times New Roman" w:hAnsi="Times New Roman" w:cs="Times New Roman"/>
          <w:sz w:val="24"/>
          <w:szCs w:val="24"/>
        </w:rPr>
        <w:t xml:space="preserve">– </w:t>
      </w:r>
      <w:r w:rsidR="00271ED0">
        <w:rPr>
          <w:rFonts w:ascii="Times New Roman" w:hAnsi="Times New Roman" w:cs="Times New Roman"/>
          <w:sz w:val="24"/>
          <w:szCs w:val="24"/>
        </w:rPr>
        <w:t>IGPM, de 3,03</w:t>
      </w:r>
      <w:r w:rsidR="009D64EC">
        <w:rPr>
          <w:rFonts w:ascii="Times New Roman" w:hAnsi="Times New Roman" w:cs="Times New Roman"/>
          <w:sz w:val="24"/>
          <w:szCs w:val="24"/>
        </w:rPr>
        <w:t>% (três vírgula zero três por cento)</w:t>
      </w:r>
      <w:r w:rsidRPr="00D55A94">
        <w:rPr>
          <w:rFonts w:ascii="Times New Roman" w:hAnsi="Times New Roman" w:cs="Times New Roman"/>
          <w:sz w:val="24"/>
          <w:szCs w:val="24"/>
        </w:rPr>
        <w:t xml:space="preserve"> e o </w:t>
      </w:r>
      <w:r w:rsidRPr="00AB0C88">
        <w:rPr>
          <w:rFonts w:ascii="Times New Roman" w:hAnsi="Times New Roman" w:cs="Times New Roman"/>
          <w:b/>
          <w:bCs/>
          <w:sz w:val="24"/>
          <w:szCs w:val="24"/>
        </w:rPr>
        <w:t>item 6.1 da CLÁUSULA SEXTA</w:t>
      </w:r>
      <w:r w:rsidRPr="00D55A94">
        <w:rPr>
          <w:rFonts w:ascii="Times New Roman" w:hAnsi="Times New Roman" w:cs="Times New Roman"/>
          <w:sz w:val="24"/>
          <w:szCs w:val="24"/>
        </w:rPr>
        <w:t xml:space="preserve">, </w:t>
      </w:r>
      <w:r w:rsidR="00A3483C">
        <w:rPr>
          <w:rFonts w:ascii="Times New Roman" w:hAnsi="Times New Roman" w:cs="Times New Roman"/>
          <w:sz w:val="24"/>
          <w:szCs w:val="24"/>
        </w:rPr>
        <w:t>para prorrogar a vigência do contrato pelo período de 06 (seis) meses, até 03 de março de 2026, com vigência a partir de 04 de setembro de 2025, com a possibilidade de prorrogação mediante termo aditivo</w:t>
      </w:r>
      <w:r w:rsidR="00A3483C">
        <w:rPr>
          <w:rFonts w:ascii="TimesNewRomanPSMT" w:hAnsi="TimesNewRomanPSMT" w:cs="TimesNewRomanPSMT"/>
          <w:sz w:val="24"/>
          <w:szCs w:val="24"/>
        </w:rPr>
        <w:t>.</w:t>
      </w:r>
      <w:r w:rsidR="00A3483C">
        <w:rPr>
          <w:rFonts w:ascii="Times New Roman" w:hAnsi="Times New Roman" w:cs="Times New Roman"/>
          <w:sz w:val="24"/>
          <w:szCs w:val="24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14:paraId="07A3E406" w14:textId="77777777" w:rsidR="00616964" w:rsidRDefault="00616964" w:rsidP="00E924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ED3875" w14:textId="27E37DD6" w:rsidR="00C86AA8" w:rsidRDefault="00C86AA8" w:rsidP="00A348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Rolante, 04 de setembro de 2025.</w:t>
      </w:r>
    </w:p>
    <w:p w14:paraId="23E68105" w14:textId="4E4392B7" w:rsidR="00C86AA8" w:rsidRDefault="00C86AA8" w:rsidP="000F24E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6046CF" w14:textId="77777777" w:rsidR="000F24E3" w:rsidRDefault="000F24E3" w:rsidP="000F24E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CF06439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41BC85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PODER LEGISLATIVO DO MUNICÍPIO DE ROLANTE</w:t>
      </w:r>
    </w:p>
    <w:p w14:paraId="2DE9FDAE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Nº. 04.247.455/0001-67 – CONTRATANTE</w:t>
      </w:r>
    </w:p>
    <w:p w14:paraId="04B5BB01" w14:textId="77777777" w:rsidR="00C86AA8" w:rsidRDefault="00C86AA8" w:rsidP="00C86AA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AD3D115" w14:textId="77777777" w:rsidR="00C86AA8" w:rsidRDefault="00C86AA8" w:rsidP="00C86AA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B08E38D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0E78A7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01.258.027/0001-41 – CONTRATADA</w:t>
      </w:r>
    </w:p>
    <w:p w14:paraId="4937961A" w14:textId="77777777" w:rsidR="00C86AA8" w:rsidRDefault="00C86AA8" w:rsidP="00C86A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8651D0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FD87C1" w14:textId="77777777" w:rsidR="00C86AA8" w:rsidRDefault="00C86AA8" w:rsidP="00C86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TESTEMUNHAS:</w:t>
      </w:r>
    </w:p>
    <w:p w14:paraId="1C4DE63C" w14:textId="77777777" w:rsidR="00C86AA8" w:rsidRDefault="00C86AA8" w:rsidP="00C86AA8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14:paraId="73864D95" w14:textId="77777777" w:rsidR="00C86AA8" w:rsidRDefault="00C86AA8" w:rsidP="00C86AA8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25B3968" w14:textId="77777777" w:rsidR="00C86AA8" w:rsidRPr="00C86AA8" w:rsidRDefault="00C86AA8" w:rsidP="00C86AA8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sectPr w:rsidR="00C86AA8" w:rsidRPr="00C86AA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0F8F6" w14:textId="77777777" w:rsidR="00D963CD" w:rsidRDefault="00D963CD" w:rsidP="00C86AA8">
      <w:pPr>
        <w:spacing w:after="0" w:line="240" w:lineRule="auto"/>
      </w:pPr>
      <w:r>
        <w:separator/>
      </w:r>
    </w:p>
  </w:endnote>
  <w:endnote w:type="continuationSeparator" w:id="0">
    <w:p w14:paraId="56F7B273" w14:textId="77777777" w:rsidR="00D963CD" w:rsidRDefault="00D963CD" w:rsidP="00C86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79522B" w14:textId="77777777" w:rsidR="00C86AA8" w:rsidRPr="0001595B" w:rsidRDefault="00C86AA8" w:rsidP="00C86AA8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bookmarkStart w:id="7" w:name="_Hlk128644043"/>
    <w:bookmarkStart w:id="8" w:name="_Hlk128644044"/>
    <w:bookmarkStart w:id="9" w:name="_Hlk144368235"/>
    <w:bookmarkStart w:id="10" w:name="_Hlk144368236"/>
    <w:bookmarkStart w:id="11" w:name="_Hlk176783251"/>
    <w:bookmarkStart w:id="12" w:name="_Hlk176783252"/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14:paraId="1652135D" w14:textId="77777777" w:rsidR="00C86AA8" w:rsidRPr="00C86AA8" w:rsidRDefault="00C86AA8" w:rsidP="00C86AA8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color w:val="0563C1" w:themeColor="hyperlink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  <w:bookmarkEnd w:id="7"/>
    <w:bookmarkEnd w:id="8"/>
    <w:bookmarkEnd w:id="9"/>
    <w:bookmarkEnd w:id="10"/>
    <w:bookmarkEnd w:id="11"/>
    <w:bookmarkEnd w:id="1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D1CC58" w14:textId="77777777" w:rsidR="00D963CD" w:rsidRDefault="00D963CD" w:rsidP="00C86AA8">
      <w:pPr>
        <w:spacing w:after="0" w:line="240" w:lineRule="auto"/>
      </w:pPr>
      <w:r>
        <w:separator/>
      </w:r>
    </w:p>
  </w:footnote>
  <w:footnote w:type="continuationSeparator" w:id="0">
    <w:p w14:paraId="16704DEA" w14:textId="77777777" w:rsidR="00D963CD" w:rsidRDefault="00D963CD" w:rsidP="00C86A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E155B" w14:textId="77777777" w:rsidR="00C86AA8" w:rsidRPr="00052F89" w:rsidRDefault="00C86AA8" w:rsidP="00C86AA8">
    <w:pPr>
      <w:pStyle w:val="PargrafodaLista"/>
      <w:numPr>
        <w:ilvl w:val="0"/>
        <w:numId w:val="2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r>
      <w:rPr>
        <w:b/>
        <w:i/>
        <w:sz w:val="28"/>
        <w:szCs w:val="28"/>
      </w:rPr>
      <w:t xml:space="preserve">    </w:t>
    </w:r>
    <w:bookmarkStart w:id="1" w:name="_Hlk176783239"/>
    <w:bookmarkStart w:id="2" w:name="_Hlk176783240"/>
    <w:bookmarkStart w:id="3" w:name="_Hlk128644024"/>
    <w:bookmarkStart w:id="4" w:name="_Hlk128644025"/>
    <w:bookmarkStart w:id="5" w:name="_Hlk144368212"/>
    <w:bookmarkStart w:id="6" w:name="_Hlk144368213"/>
    <w:r>
      <w:rPr>
        <w:noProof/>
        <w:lang w:eastAsia="pt-BR"/>
      </w:rPr>
      <w:drawing>
        <wp:inline distT="0" distB="0" distL="0" distR="0" wp14:anchorId="4275113A" wp14:editId="2022BFB4">
          <wp:extent cx="1000760" cy="907200"/>
          <wp:effectExtent l="0" t="0" r="8890" b="7620"/>
          <wp:docPr id="4" name="Imagem 4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212" cy="91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66265E" w14:textId="77777777" w:rsidR="00C86AA8" w:rsidRPr="0001595B" w:rsidRDefault="00C86AA8" w:rsidP="00C86AA8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68DAA39C" w14:textId="77777777" w:rsidR="00C86AA8" w:rsidRDefault="00C86AA8" w:rsidP="00C86AA8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26C3921B" w14:textId="77777777" w:rsidR="00C86AA8" w:rsidRPr="00C86AA8" w:rsidRDefault="00C86AA8" w:rsidP="00C86AA8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1"/>
    <w:bookmarkEnd w:id="2"/>
    <w:bookmarkEnd w:id="3"/>
    <w:bookmarkEnd w:id="4"/>
    <w:bookmarkEnd w:id="5"/>
    <w:bookmarkEnd w:id="6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D114EFE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AA8"/>
    <w:rsid w:val="00006CD2"/>
    <w:rsid w:val="00075603"/>
    <w:rsid w:val="000F24E3"/>
    <w:rsid w:val="00257624"/>
    <w:rsid w:val="00271ED0"/>
    <w:rsid w:val="0029108C"/>
    <w:rsid w:val="002B5F2D"/>
    <w:rsid w:val="00335EA2"/>
    <w:rsid w:val="00484963"/>
    <w:rsid w:val="00532376"/>
    <w:rsid w:val="00547915"/>
    <w:rsid w:val="00572AD9"/>
    <w:rsid w:val="0058668B"/>
    <w:rsid w:val="00616964"/>
    <w:rsid w:val="006169F8"/>
    <w:rsid w:val="006A5B74"/>
    <w:rsid w:val="00784A17"/>
    <w:rsid w:val="008A139A"/>
    <w:rsid w:val="009416EE"/>
    <w:rsid w:val="009901A6"/>
    <w:rsid w:val="009D64EC"/>
    <w:rsid w:val="00A3483C"/>
    <w:rsid w:val="00A616F0"/>
    <w:rsid w:val="00AB0C88"/>
    <w:rsid w:val="00C40480"/>
    <w:rsid w:val="00C86AA8"/>
    <w:rsid w:val="00CA33D5"/>
    <w:rsid w:val="00D041B4"/>
    <w:rsid w:val="00D55A94"/>
    <w:rsid w:val="00D963CD"/>
    <w:rsid w:val="00ED78D0"/>
    <w:rsid w:val="00F0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FFC72"/>
  <w15:chartTrackingRefBased/>
  <w15:docId w15:val="{540D1EF7-E84C-4C8A-AEDA-E11CB7B0D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6AA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86AA8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86AA8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C86A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6AA8"/>
  </w:style>
  <w:style w:type="paragraph" w:styleId="Rodap">
    <w:name w:val="footer"/>
    <w:basedOn w:val="Normal"/>
    <w:link w:val="RodapChar"/>
    <w:uiPriority w:val="99"/>
    <w:unhideWhenUsed/>
    <w:rsid w:val="00C86A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6AA8"/>
  </w:style>
  <w:style w:type="paragraph" w:styleId="Textodebalo">
    <w:name w:val="Balloon Text"/>
    <w:basedOn w:val="Normal"/>
    <w:link w:val="TextodebaloChar"/>
    <w:uiPriority w:val="99"/>
    <w:semiHidden/>
    <w:unhideWhenUsed/>
    <w:rsid w:val="00C86A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AA8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C86A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2025-09-03T19:58:00Z</dcterms:created>
  <dcterms:modified xsi:type="dcterms:W3CDTF">2025-09-04T20:02:00Z</dcterms:modified>
</cp:coreProperties>
</file>