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359" w:rsidRDefault="00EC2359" w:rsidP="00EC2359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12/2025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27 de novembro de 2025</w:t>
      </w:r>
      <w:r w:rsidRPr="00BA7BB6">
        <w:rPr>
          <w:b/>
          <w:i w:val="0"/>
          <w:szCs w:val="24"/>
        </w:rPr>
        <w:t>.</w:t>
      </w:r>
    </w:p>
    <w:p w:rsidR="00EC2359" w:rsidRPr="00623D7E" w:rsidRDefault="00EC2359" w:rsidP="00EC2359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EC2359" w:rsidRPr="00623D7E" w:rsidRDefault="00EC2359" w:rsidP="00EC2359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EC2359" w:rsidRDefault="00EC2359" w:rsidP="00EC235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04400C">
        <w:rPr>
          <w:bCs/>
        </w:rPr>
        <w:t>“Reduz dotaç</w:t>
      </w:r>
      <w:r>
        <w:rPr>
          <w:bCs/>
        </w:rPr>
        <w:t>ões</w:t>
      </w:r>
      <w:r w:rsidRPr="0004400C">
        <w:rPr>
          <w:bCs/>
        </w:rPr>
        <w:t xml:space="preserve"> orçamentária</w:t>
      </w:r>
      <w:r>
        <w:rPr>
          <w:bCs/>
        </w:rPr>
        <w:t>s</w:t>
      </w:r>
      <w:r w:rsidRPr="0004400C">
        <w:rPr>
          <w:bCs/>
        </w:rPr>
        <w:t xml:space="preserve"> do</w:t>
      </w:r>
      <w:r>
        <w:rPr>
          <w:bCs/>
        </w:rPr>
        <w:t>s</w:t>
      </w:r>
      <w:r w:rsidRPr="0004400C">
        <w:rPr>
          <w:bCs/>
        </w:rPr>
        <w:t xml:space="preserve"> ite</w:t>
      </w:r>
      <w:r>
        <w:rPr>
          <w:bCs/>
        </w:rPr>
        <w:t>ns</w:t>
      </w:r>
      <w:r w:rsidRPr="0004400C">
        <w:rPr>
          <w:bCs/>
        </w:rPr>
        <w:t xml:space="preserve"> </w:t>
      </w:r>
    </w:p>
    <w:p w:rsidR="00EC2359" w:rsidRDefault="00EC2359" w:rsidP="00EC235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1B0229">
        <w:rPr>
          <w:bCs/>
        </w:rPr>
        <w:t>‘</w:t>
      </w:r>
      <w:r w:rsidRPr="001B0229">
        <w:rPr>
          <w:rStyle w:val="colunaagrupadorvalor"/>
          <w:bCs/>
          <w:shd w:val="clear" w:color="auto" w:fill="FAFAFA"/>
        </w:rPr>
        <w:t>Aposentadorias, reserva remunerada e reformas</w:t>
      </w:r>
      <w:r w:rsidRPr="001B0229">
        <w:rPr>
          <w:bCs/>
          <w:shd w:val="clear" w:color="auto" w:fill="FAFAFA"/>
        </w:rPr>
        <w:t xml:space="preserve">’ </w:t>
      </w:r>
      <w:r w:rsidRPr="001B0229">
        <w:rPr>
          <w:bCs/>
        </w:rPr>
        <w:t xml:space="preserve">e </w:t>
      </w:r>
    </w:p>
    <w:p w:rsidR="00EC2359" w:rsidRDefault="00EC2359" w:rsidP="00EC235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1B0229">
        <w:rPr>
          <w:bCs/>
          <w:shd w:val="clear" w:color="auto" w:fill="FAFAFA"/>
        </w:rPr>
        <w:t xml:space="preserve">‘Outras despesas variáveis - pessoal civil’ e </w:t>
      </w:r>
      <w:r w:rsidRPr="001B0229">
        <w:rPr>
          <w:bCs/>
        </w:rPr>
        <w:t>suplementa</w:t>
      </w:r>
    </w:p>
    <w:p w:rsidR="00EC2359" w:rsidRPr="001B0229" w:rsidRDefault="00EC2359" w:rsidP="00EC235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1B0229">
        <w:rPr>
          <w:bCs/>
        </w:rPr>
        <w:t>o item ‘</w:t>
      </w:r>
      <w:r w:rsidRPr="001B0229">
        <w:rPr>
          <w:bCs/>
          <w:shd w:val="clear" w:color="auto" w:fill="FAFAFA"/>
        </w:rPr>
        <w:t>Obrigações patronais’</w:t>
      </w:r>
      <w:r w:rsidRPr="001B0229">
        <w:rPr>
          <w:bCs/>
        </w:rPr>
        <w:t>.”</w:t>
      </w:r>
    </w:p>
    <w:p w:rsidR="00EC2359" w:rsidRDefault="00EC2359" w:rsidP="00EC2359"/>
    <w:p w:rsidR="00EC2359" w:rsidRPr="00623D7E" w:rsidRDefault="00EC2359" w:rsidP="00EC2359"/>
    <w:p w:rsidR="00EC2359" w:rsidRPr="005F67E4" w:rsidRDefault="00EC2359" w:rsidP="00EC2359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EC2359" w:rsidRPr="00623D7E" w:rsidRDefault="00EC2359" w:rsidP="00EC2359">
      <w:pPr>
        <w:pStyle w:val="PargrafodaLista"/>
        <w:numPr>
          <w:ilvl w:val="0"/>
          <w:numId w:val="1"/>
        </w:numPr>
        <w:suppressAutoHyphens w:val="0"/>
        <w:jc w:val="both"/>
      </w:pPr>
    </w:p>
    <w:p w:rsidR="00EC2359" w:rsidRDefault="00EC2359" w:rsidP="00EC2359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1083, do item “</w:t>
      </w:r>
      <w:r w:rsidRPr="001B0229">
        <w:rPr>
          <w:rStyle w:val="colunaagrupadorvalor"/>
          <w:bCs/>
          <w:shd w:val="clear" w:color="auto" w:fill="FAFAFA"/>
        </w:rPr>
        <w:t>Aposentadorias, reserva remunerada e reformas</w:t>
      </w:r>
      <w:r>
        <w:rPr>
          <w:bCs/>
          <w:shd w:val="clear" w:color="auto" w:fill="FAFAFA"/>
        </w:rPr>
        <w:t>”</w:t>
      </w:r>
      <w:r>
        <w:t>, terá uma redução no valor de R$ 15.000,00 (quinze mil reais)</w:t>
      </w:r>
      <w:r w:rsidRPr="004D1B51">
        <w:t>.</w:t>
      </w:r>
    </w:p>
    <w:p w:rsidR="00EC2359" w:rsidRDefault="00EC2359" w:rsidP="00EC2359">
      <w:pPr>
        <w:pStyle w:val="Corpodetexto"/>
        <w:spacing w:after="0"/>
        <w:jc w:val="both"/>
      </w:pPr>
    </w:p>
    <w:p w:rsidR="00EC2359" w:rsidRDefault="00EC2359" w:rsidP="00EC2359">
      <w:pPr>
        <w:pStyle w:val="Corpodetexto"/>
        <w:spacing w:after="0"/>
        <w:jc w:val="both"/>
      </w:pPr>
      <w:r>
        <w:tab/>
      </w:r>
      <w:r>
        <w:tab/>
      </w:r>
      <w:r>
        <w:tab/>
        <w:t xml:space="preserve"> </w:t>
      </w:r>
      <w:r w:rsidRPr="0004400C">
        <w:t xml:space="preserve">Art. 2º - </w:t>
      </w:r>
      <w:r w:rsidRPr="004D1B51">
        <w:t xml:space="preserve">A </w:t>
      </w:r>
      <w:r>
        <w:t>dotação orçamentária sob o número 1086, do item “</w:t>
      </w:r>
      <w:r w:rsidRPr="001B0229">
        <w:rPr>
          <w:bCs/>
          <w:shd w:val="clear" w:color="auto" w:fill="FAFAFA"/>
        </w:rPr>
        <w:t>Outras despesas variáveis - pessoal civil</w:t>
      </w:r>
      <w:r>
        <w:rPr>
          <w:bCs/>
          <w:shd w:val="clear" w:color="auto" w:fill="FAFAFA"/>
        </w:rPr>
        <w:t>”</w:t>
      </w:r>
      <w:r>
        <w:t>, terá uma redução no valor de R$ 17.000,00 (dezessete mil reais)</w:t>
      </w:r>
      <w:r w:rsidRPr="004D1B51">
        <w:t>.</w:t>
      </w:r>
    </w:p>
    <w:p w:rsidR="00EC2359" w:rsidRDefault="00EC2359" w:rsidP="00EC2359">
      <w:pPr>
        <w:pStyle w:val="Corpodetexto"/>
        <w:spacing w:after="0"/>
        <w:jc w:val="both"/>
      </w:pPr>
    </w:p>
    <w:p w:rsidR="00EC2359" w:rsidRPr="0004400C" w:rsidRDefault="00EC2359" w:rsidP="00EC2359">
      <w:pPr>
        <w:pStyle w:val="Corpodetexto"/>
        <w:spacing w:after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</w:t>
      </w:r>
      <w:r w:rsidRPr="0004400C">
        <w:t>A dotação orçamentária sob o número 10</w:t>
      </w:r>
      <w:r>
        <w:t>85</w:t>
      </w:r>
      <w:r w:rsidRPr="0004400C">
        <w:t xml:space="preserve">, do item </w:t>
      </w:r>
      <w:r>
        <w:t>“</w:t>
      </w:r>
      <w:r w:rsidRPr="001B0229">
        <w:rPr>
          <w:bCs/>
          <w:shd w:val="clear" w:color="auto" w:fill="FAFAFA"/>
        </w:rPr>
        <w:t>Obrigações patronais</w:t>
      </w:r>
      <w:r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 xml:space="preserve">terá uma suplementação no valor de R$ </w:t>
      </w:r>
      <w:r>
        <w:t>32.000,00 (trinta e dois mil reais)</w:t>
      </w:r>
      <w:r w:rsidRPr="0004400C">
        <w:t>.</w:t>
      </w:r>
    </w:p>
    <w:p w:rsidR="00EC2359" w:rsidRDefault="00EC2359" w:rsidP="00EC2359">
      <w:pPr>
        <w:pStyle w:val="Corpodetexto"/>
        <w:spacing w:after="0"/>
        <w:jc w:val="both"/>
      </w:pPr>
    </w:p>
    <w:p w:rsidR="00EC2359" w:rsidRPr="00623D7E" w:rsidRDefault="00EC2359" w:rsidP="00EC2359">
      <w:pPr>
        <w:pStyle w:val="Corpodetexto"/>
        <w:spacing w:after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4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EC2359" w:rsidRDefault="00EC2359" w:rsidP="00EC2359">
      <w:pPr>
        <w:jc w:val="both"/>
      </w:pPr>
    </w:p>
    <w:p w:rsidR="00EC2359" w:rsidRPr="00623D7E" w:rsidRDefault="00EC2359" w:rsidP="00EC2359">
      <w:pPr>
        <w:jc w:val="both"/>
      </w:pPr>
    </w:p>
    <w:p w:rsidR="00EC2359" w:rsidRPr="00E03B8E" w:rsidRDefault="00EC2359" w:rsidP="00EC2359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27 dias do mês de novembro de 2025</w:t>
      </w:r>
      <w:r w:rsidRPr="00C35D96">
        <w:t>.</w:t>
      </w:r>
    </w:p>
    <w:p w:rsidR="00EC2359" w:rsidRDefault="00EC2359" w:rsidP="00EC2359">
      <w:pPr>
        <w:jc w:val="both"/>
      </w:pPr>
    </w:p>
    <w:p w:rsidR="00EC2359" w:rsidRPr="00F54D01" w:rsidRDefault="00EC2359" w:rsidP="00EC2359">
      <w:pPr>
        <w:jc w:val="both"/>
      </w:pPr>
    </w:p>
    <w:p w:rsidR="00EC2359" w:rsidRPr="00F37E01" w:rsidRDefault="00EC2359" w:rsidP="00EC2359">
      <w:pPr>
        <w:jc w:val="both"/>
        <w:rPr>
          <w:b/>
        </w:rPr>
      </w:pPr>
    </w:p>
    <w:p w:rsidR="00EC2359" w:rsidRPr="008A62A9" w:rsidRDefault="00EC2359" w:rsidP="00EC2359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EC2359" w:rsidRDefault="00EC2359" w:rsidP="00EC2359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EC2359" w:rsidRPr="00BB5749" w:rsidRDefault="00EC2359" w:rsidP="00EC2359">
      <w:pPr>
        <w:jc w:val="center"/>
        <w:rPr>
          <w:b/>
        </w:rPr>
      </w:pPr>
    </w:p>
    <w:p w:rsidR="00EC2359" w:rsidRPr="0061745F" w:rsidRDefault="00EC2359" w:rsidP="00EC2359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EC2359" w:rsidRPr="00561CDC" w:rsidRDefault="00EC2359" w:rsidP="00EC2359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EC2359" w:rsidRDefault="00EC2359" w:rsidP="00EC2359">
      <w:pPr>
        <w:jc w:val="center"/>
      </w:pPr>
      <w:r w:rsidRPr="00190DDA">
        <w:t>Vice-Presidente</w:t>
      </w:r>
    </w:p>
    <w:p w:rsidR="00EC2359" w:rsidRDefault="00EC2359" w:rsidP="00EC2359">
      <w:pPr>
        <w:jc w:val="center"/>
      </w:pPr>
    </w:p>
    <w:p w:rsidR="00EC2359" w:rsidRPr="00190DDA" w:rsidRDefault="00EC2359" w:rsidP="00EC2359">
      <w:pPr>
        <w:pStyle w:val="PargrafodaLista"/>
        <w:numPr>
          <w:ilvl w:val="0"/>
          <w:numId w:val="1"/>
        </w:numPr>
        <w:suppressAutoHyphens w:val="0"/>
        <w:jc w:val="center"/>
      </w:pPr>
    </w:p>
    <w:p w:rsidR="00EC2359" w:rsidRPr="008A62A9" w:rsidRDefault="00EC2359" w:rsidP="00EC2359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153C65" w:rsidRPr="00EC2359" w:rsidRDefault="00EC2359" w:rsidP="00EC2359">
      <w:pPr>
        <w:pStyle w:val="PargrafodaLista"/>
        <w:ind w:left="0"/>
        <w:jc w:val="center"/>
        <w:rPr>
          <w:sz w:val="22"/>
          <w:szCs w:val="22"/>
        </w:rPr>
      </w:pPr>
      <w:r>
        <w:t>Secretário</w:t>
      </w:r>
      <w:bookmarkStart w:id="0" w:name="_GoBack"/>
      <w:bookmarkEnd w:id="0"/>
    </w:p>
    <w:sectPr w:rsidR="00153C65" w:rsidRPr="00EC235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0822" w:rsidRDefault="00060822" w:rsidP="00153C65">
      <w:r>
        <w:separator/>
      </w:r>
    </w:p>
  </w:endnote>
  <w:endnote w:type="continuationSeparator" w:id="0">
    <w:p w:rsidR="00060822" w:rsidRDefault="00060822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0822" w:rsidRDefault="00060822" w:rsidP="00153C65">
      <w:r>
        <w:separator/>
      </w:r>
    </w:p>
  </w:footnote>
  <w:footnote w:type="continuationSeparator" w:id="0">
    <w:p w:rsidR="00060822" w:rsidRDefault="00060822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B63719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CAA7996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2025-12-09T13:07:00Z</dcterms:created>
  <dcterms:modified xsi:type="dcterms:W3CDTF">2025-12-09T13:07:00Z</dcterms:modified>
</cp:coreProperties>
</file>