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7D9729" w14:textId="77777777" w:rsidR="007D2B45" w:rsidRPr="00FD0023" w:rsidRDefault="007D2B45" w:rsidP="007D2B4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130FA">
        <w:rPr>
          <w:rFonts w:ascii="Times New Roman" w:hAnsi="Times New Roman" w:cs="Times New Roman"/>
          <w:b/>
          <w:bCs/>
          <w:sz w:val="24"/>
          <w:szCs w:val="24"/>
        </w:rPr>
        <w:t xml:space="preserve">PORTARIA Nº </w:t>
      </w:r>
      <w:r>
        <w:rPr>
          <w:rFonts w:ascii="Times New Roman" w:hAnsi="Times New Roman" w:cs="Times New Roman"/>
          <w:b/>
          <w:bCs/>
          <w:sz w:val="24"/>
          <w:szCs w:val="24"/>
        </w:rPr>
        <w:t>06</w:t>
      </w:r>
      <w:r w:rsidRPr="006130FA">
        <w:rPr>
          <w:rFonts w:ascii="Times New Roman" w:hAnsi="Times New Roman" w:cs="Times New Roman"/>
          <w:b/>
          <w:bCs/>
          <w:sz w:val="24"/>
          <w:szCs w:val="24"/>
        </w:rPr>
        <w:t>/202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6130FA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de 19 de janeiro de 2026</w:t>
      </w:r>
      <w:r w:rsidRPr="006130FA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</w:p>
    <w:p w14:paraId="681CC700" w14:textId="77777777" w:rsidR="007D2B45" w:rsidRPr="00FD0023" w:rsidRDefault="007D2B45" w:rsidP="007D2B4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30B334D" w14:textId="77777777" w:rsidR="007D2B45" w:rsidRPr="00E2715E" w:rsidRDefault="007D2B45" w:rsidP="007D2B45">
      <w:pPr>
        <w:ind w:left="4800"/>
        <w:jc w:val="both"/>
        <w:rPr>
          <w:rFonts w:ascii="Times New Roman" w:hAnsi="Times New Roman" w:cs="Times New Roman"/>
          <w:sz w:val="24"/>
          <w:szCs w:val="24"/>
        </w:rPr>
      </w:pPr>
      <w:r w:rsidRPr="00E2715E">
        <w:rPr>
          <w:rFonts w:ascii="Times New Roman" w:hAnsi="Times New Roman" w:cs="Times New Roman"/>
          <w:sz w:val="24"/>
          <w:szCs w:val="24"/>
        </w:rPr>
        <w:t xml:space="preserve">“Concede férias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E2715E">
        <w:rPr>
          <w:rFonts w:ascii="Times New Roman" w:hAnsi="Times New Roman" w:cs="Times New Roman"/>
          <w:sz w:val="24"/>
          <w:szCs w:val="24"/>
        </w:rPr>
        <w:t xml:space="preserve"> servidor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E2715E">
        <w:rPr>
          <w:rFonts w:ascii="Times New Roman" w:hAnsi="Times New Roman" w:cs="Times New Roman"/>
          <w:sz w:val="24"/>
          <w:szCs w:val="24"/>
        </w:rPr>
        <w:t xml:space="preserve"> da Câmara de Vereadores de Rolante”</w:t>
      </w:r>
    </w:p>
    <w:p w14:paraId="4FBBE4D1" w14:textId="77777777" w:rsidR="007D2B45" w:rsidRDefault="007D2B45" w:rsidP="007D2B4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6460994" w14:textId="77777777" w:rsidR="007D2B45" w:rsidRPr="00E2715E" w:rsidRDefault="007D2B45" w:rsidP="007D2B4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7EA62EE" w14:textId="77777777" w:rsidR="007D2B45" w:rsidRPr="00E2715E" w:rsidRDefault="007D2B45" w:rsidP="007D2B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7420">
        <w:rPr>
          <w:szCs w:val="24"/>
        </w:rPr>
        <w:t xml:space="preserve">                                                </w:t>
      </w:r>
      <w:r>
        <w:rPr>
          <w:szCs w:val="24"/>
        </w:rPr>
        <w:t xml:space="preserve">         </w:t>
      </w:r>
      <w:r>
        <w:rPr>
          <w:rFonts w:ascii="Times New Roman" w:hAnsi="Times New Roman" w:cs="Times New Roman"/>
          <w:b/>
          <w:sz w:val="24"/>
          <w:szCs w:val="24"/>
        </w:rPr>
        <w:t>ÉLCIO RICARDO REICHERT</w:t>
      </w:r>
      <w:r w:rsidRPr="00E2715E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E2715E">
        <w:rPr>
          <w:rFonts w:ascii="Times New Roman" w:hAnsi="Times New Roman" w:cs="Times New Roman"/>
          <w:sz w:val="24"/>
          <w:szCs w:val="24"/>
        </w:rPr>
        <w:t xml:space="preserve">Presidente da Câmara de Vereadores de Rolante, no exercício de suas atribuições legais, expede a seguinte Portaria: </w:t>
      </w:r>
    </w:p>
    <w:p w14:paraId="75E24183" w14:textId="77777777" w:rsidR="007D2B45" w:rsidRDefault="007D2B45" w:rsidP="007D2B45">
      <w:pPr>
        <w:pStyle w:val="Corpodetexto"/>
        <w:rPr>
          <w:szCs w:val="24"/>
        </w:rPr>
      </w:pPr>
    </w:p>
    <w:p w14:paraId="03F844F1" w14:textId="77777777" w:rsidR="007D2B45" w:rsidRDefault="007D2B45" w:rsidP="007D2B45">
      <w:pPr>
        <w:pStyle w:val="Corpodetexto"/>
        <w:rPr>
          <w:szCs w:val="24"/>
        </w:rPr>
      </w:pPr>
      <w:r w:rsidRPr="00DE7420">
        <w:rPr>
          <w:szCs w:val="24"/>
        </w:rPr>
        <w:t xml:space="preserve">                                                </w:t>
      </w:r>
      <w:r w:rsidRPr="00E2715E">
        <w:rPr>
          <w:szCs w:val="24"/>
        </w:rPr>
        <w:t xml:space="preserve">Art. 1º - Fica concedida </w:t>
      </w:r>
      <w:r>
        <w:rPr>
          <w:szCs w:val="24"/>
          <w:lang w:val="pt-BR"/>
        </w:rPr>
        <w:t>a</w:t>
      </w:r>
      <w:r w:rsidRPr="00E2715E">
        <w:rPr>
          <w:szCs w:val="24"/>
        </w:rPr>
        <w:t xml:space="preserve"> servidor</w:t>
      </w:r>
      <w:r>
        <w:rPr>
          <w:szCs w:val="24"/>
          <w:lang w:val="pt-BR"/>
        </w:rPr>
        <w:t>a</w:t>
      </w:r>
      <w:r w:rsidRPr="00E2715E">
        <w:rPr>
          <w:szCs w:val="24"/>
        </w:rPr>
        <w:t xml:space="preserve">  </w:t>
      </w:r>
      <w:r>
        <w:rPr>
          <w:b/>
          <w:szCs w:val="24"/>
          <w:lang w:val="pt-BR"/>
        </w:rPr>
        <w:t>RAYANNA TAIANE GONÇALVES</w:t>
      </w:r>
      <w:r w:rsidRPr="006130FA">
        <w:rPr>
          <w:b/>
          <w:bCs/>
          <w:szCs w:val="24"/>
        </w:rPr>
        <w:t xml:space="preserve">, </w:t>
      </w:r>
      <w:r w:rsidRPr="006130FA">
        <w:rPr>
          <w:szCs w:val="24"/>
        </w:rPr>
        <w:t xml:space="preserve">Assessor </w:t>
      </w:r>
      <w:r>
        <w:rPr>
          <w:szCs w:val="24"/>
          <w:lang w:val="pt-BR"/>
        </w:rPr>
        <w:t>Legislativo</w:t>
      </w:r>
      <w:r w:rsidRPr="00E2715E">
        <w:rPr>
          <w:szCs w:val="24"/>
        </w:rPr>
        <w:t xml:space="preserve">, </w:t>
      </w:r>
      <w:r>
        <w:rPr>
          <w:szCs w:val="24"/>
          <w:lang w:val="pt-BR"/>
        </w:rPr>
        <w:t>15</w:t>
      </w:r>
      <w:r w:rsidRPr="00E2715E">
        <w:rPr>
          <w:szCs w:val="24"/>
        </w:rPr>
        <w:t xml:space="preserve"> (</w:t>
      </w:r>
      <w:r>
        <w:rPr>
          <w:szCs w:val="24"/>
          <w:lang w:val="pt-BR"/>
        </w:rPr>
        <w:t>quinz</w:t>
      </w:r>
      <w:r w:rsidRPr="00E2715E">
        <w:rPr>
          <w:szCs w:val="24"/>
          <w:lang w:val="pt-BR"/>
        </w:rPr>
        <w:t>e</w:t>
      </w:r>
      <w:r w:rsidRPr="00E2715E">
        <w:rPr>
          <w:szCs w:val="24"/>
        </w:rPr>
        <w:t>) dias de férias, a contar de</w:t>
      </w:r>
      <w:r>
        <w:rPr>
          <w:szCs w:val="24"/>
          <w:lang w:val="pt-BR"/>
        </w:rPr>
        <w:t xml:space="preserve"> 02</w:t>
      </w:r>
      <w:r w:rsidRPr="00E2715E">
        <w:rPr>
          <w:szCs w:val="24"/>
          <w:lang w:val="pt-BR"/>
        </w:rPr>
        <w:t xml:space="preserve"> de </w:t>
      </w:r>
      <w:r>
        <w:rPr>
          <w:szCs w:val="24"/>
          <w:lang w:val="pt-BR"/>
        </w:rPr>
        <w:t>fevereiro de 2026</w:t>
      </w:r>
      <w:r w:rsidRPr="00E2715E">
        <w:rPr>
          <w:szCs w:val="24"/>
        </w:rPr>
        <w:t xml:space="preserve"> a </w:t>
      </w:r>
      <w:r>
        <w:rPr>
          <w:szCs w:val="24"/>
          <w:lang w:val="pt-BR"/>
        </w:rPr>
        <w:t>16 de fevereiro de 2026</w:t>
      </w:r>
      <w:r w:rsidRPr="00E2715E">
        <w:rPr>
          <w:szCs w:val="24"/>
        </w:rPr>
        <w:t>,</w:t>
      </w:r>
      <w:r w:rsidRPr="00E2715E">
        <w:rPr>
          <w:szCs w:val="24"/>
          <w:lang w:val="pt-BR"/>
        </w:rPr>
        <w:t xml:space="preserve"> </w:t>
      </w:r>
      <w:r>
        <w:rPr>
          <w:szCs w:val="24"/>
          <w:lang w:val="pt-BR"/>
        </w:rPr>
        <w:t xml:space="preserve">sendo 08 (oito) dias </w:t>
      </w:r>
      <w:r w:rsidRPr="00E2715E">
        <w:rPr>
          <w:szCs w:val="24"/>
        </w:rPr>
        <w:t xml:space="preserve">correspondente ao período </w:t>
      </w:r>
      <w:r w:rsidRPr="00FA6A95">
        <w:rPr>
          <w:szCs w:val="24"/>
        </w:rPr>
        <w:t>de 202</w:t>
      </w:r>
      <w:r>
        <w:rPr>
          <w:szCs w:val="24"/>
          <w:lang w:val="pt-BR"/>
        </w:rPr>
        <w:t>3</w:t>
      </w:r>
      <w:r w:rsidRPr="00FA6A95">
        <w:rPr>
          <w:szCs w:val="24"/>
        </w:rPr>
        <w:t>/20</w:t>
      </w:r>
      <w:r w:rsidRPr="00FA6A95">
        <w:rPr>
          <w:szCs w:val="24"/>
          <w:lang w:val="pt-BR"/>
        </w:rPr>
        <w:t>2</w:t>
      </w:r>
      <w:r>
        <w:rPr>
          <w:szCs w:val="24"/>
          <w:lang w:val="pt-BR"/>
        </w:rPr>
        <w:t xml:space="preserve">4 e 07 (sete) dias </w:t>
      </w:r>
      <w:r w:rsidRPr="00E2715E">
        <w:rPr>
          <w:szCs w:val="24"/>
        </w:rPr>
        <w:t xml:space="preserve">correspondente ao período </w:t>
      </w:r>
      <w:r w:rsidRPr="00FA6A95">
        <w:rPr>
          <w:szCs w:val="24"/>
        </w:rPr>
        <w:t>de 202</w:t>
      </w:r>
      <w:r>
        <w:rPr>
          <w:szCs w:val="24"/>
          <w:lang w:val="pt-BR"/>
        </w:rPr>
        <w:t>4</w:t>
      </w:r>
      <w:r w:rsidRPr="00FA6A95">
        <w:rPr>
          <w:szCs w:val="24"/>
        </w:rPr>
        <w:t>/20</w:t>
      </w:r>
      <w:r w:rsidRPr="00FA6A95">
        <w:rPr>
          <w:szCs w:val="24"/>
          <w:lang w:val="pt-BR"/>
        </w:rPr>
        <w:t>2</w:t>
      </w:r>
      <w:r>
        <w:rPr>
          <w:szCs w:val="24"/>
          <w:lang w:val="pt-BR"/>
        </w:rPr>
        <w:t>5</w:t>
      </w:r>
      <w:r w:rsidRPr="00FA6A95">
        <w:rPr>
          <w:szCs w:val="24"/>
        </w:rPr>
        <w:t xml:space="preserve">, com </w:t>
      </w:r>
      <w:r w:rsidRPr="00E2715E">
        <w:rPr>
          <w:szCs w:val="24"/>
        </w:rPr>
        <w:t>todas as vantagens do cargo.</w:t>
      </w:r>
    </w:p>
    <w:p w14:paraId="667978E3" w14:textId="77777777" w:rsidR="007D2B45" w:rsidRDefault="007D2B45" w:rsidP="007D2B45">
      <w:pPr>
        <w:pStyle w:val="Corpodetexto"/>
        <w:rPr>
          <w:szCs w:val="24"/>
        </w:rPr>
      </w:pPr>
    </w:p>
    <w:p w14:paraId="5D1F842A" w14:textId="77777777" w:rsidR="007D2B45" w:rsidRDefault="007D2B45" w:rsidP="007D2B45">
      <w:pPr>
        <w:pStyle w:val="Corpodetexto"/>
        <w:ind w:firstLine="2124"/>
        <w:rPr>
          <w:szCs w:val="24"/>
        </w:rPr>
      </w:pPr>
    </w:p>
    <w:p w14:paraId="1D1E2816" w14:textId="77777777" w:rsidR="007D2B45" w:rsidRPr="00DE7420" w:rsidRDefault="007D2B45" w:rsidP="007D2B45">
      <w:pPr>
        <w:pStyle w:val="Corpodetexto"/>
        <w:rPr>
          <w:szCs w:val="24"/>
        </w:rPr>
      </w:pPr>
      <w:r w:rsidRPr="00DE7420">
        <w:rPr>
          <w:szCs w:val="24"/>
        </w:rPr>
        <w:t xml:space="preserve">                                                Art. 2º - Esta portaria entra em vigor na data de sua publicação.</w:t>
      </w:r>
    </w:p>
    <w:p w14:paraId="28F48BE4" w14:textId="77777777" w:rsidR="007D2B45" w:rsidRDefault="007D2B45" w:rsidP="007D2B45">
      <w:pPr>
        <w:pStyle w:val="Corpodetexto"/>
        <w:rPr>
          <w:szCs w:val="24"/>
        </w:rPr>
      </w:pPr>
    </w:p>
    <w:p w14:paraId="48A770A3" w14:textId="77777777" w:rsidR="007D2B45" w:rsidRPr="00DE7420" w:rsidRDefault="007D2B45" w:rsidP="007D2B45">
      <w:pPr>
        <w:pStyle w:val="Corpodetexto"/>
        <w:rPr>
          <w:szCs w:val="24"/>
        </w:rPr>
      </w:pPr>
    </w:p>
    <w:p w14:paraId="5A98E9A4" w14:textId="77777777" w:rsidR="007D2B45" w:rsidRDefault="007D2B45" w:rsidP="007D2B45">
      <w:pPr>
        <w:pStyle w:val="Corpodetexto"/>
        <w:rPr>
          <w:szCs w:val="24"/>
        </w:rPr>
      </w:pPr>
      <w:r w:rsidRPr="00DE7420">
        <w:rPr>
          <w:szCs w:val="24"/>
        </w:rPr>
        <w:t xml:space="preserve">                                                SALA DAS SESSÕES DA CÂMARA DE VEREADORES DE ROLANTE, em </w:t>
      </w:r>
      <w:r>
        <w:rPr>
          <w:szCs w:val="24"/>
          <w:lang w:val="pt-BR"/>
        </w:rPr>
        <w:t>19 d</w:t>
      </w:r>
      <w:r w:rsidRPr="00DE7420">
        <w:rPr>
          <w:szCs w:val="24"/>
        </w:rPr>
        <w:t>e janeiro de 20</w:t>
      </w:r>
      <w:r>
        <w:rPr>
          <w:szCs w:val="24"/>
          <w:lang w:val="pt-BR"/>
        </w:rPr>
        <w:t>26</w:t>
      </w:r>
      <w:r w:rsidRPr="00DE7420">
        <w:rPr>
          <w:szCs w:val="24"/>
        </w:rPr>
        <w:t>.</w:t>
      </w:r>
    </w:p>
    <w:p w14:paraId="37481CE8" w14:textId="77777777" w:rsidR="007D2B45" w:rsidRDefault="007D2B45" w:rsidP="007D2B45">
      <w:pPr>
        <w:pStyle w:val="Corpodetexto"/>
        <w:rPr>
          <w:szCs w:val="24"/>
        </w:rPr>
      </w:pPr>
    </w:p>
    <w:p w14:paraId="6489D26F" w14:textId="77777777" w:rsidR="007D2B45" w:rsidRDefault="007D2B45" w:rsidP="007D2B45">
      <w:pPr>
        <w:pStyle w:val="Corpodetexto"/>
        <w:rPr>
          <w:szCs w:val="24"/>
        </w:rPr>
      </w:pPr>
    </w:p>
    <w:p w14:paraId="165AEA95" w14:textId="77777777" w:rsidR="007D2B45" w:rsidRDefault="007D2B45" w:rsidP="007D2B45">
      <w:pPr>
        <w:pStyle w:val="Corpodetexto"/>
        <w:rPr>
          <w:szCs w:val="24"/>
        </w:rPr>
      </w:pPr>
    </w:p>
    <w:p w14:paraId="38E60C14" w14:textId="77777777" w:rsidR="007D2B45" w:rsidRDefault="007D2B45" w:rsidP="007D2B45">
      <w:pPr>
        <w:pStyle w:val="Corpodetexto"/>
        <w:rPr>
          <w:szCs w:val="24"/>
        </w:rPr>
      </w:pPr>
    </w:p>
    <w:p w14:paraId="6C6A2CB6" w14:textId="77777777" w:rsidR="007D2B45" w:rsidRDefault="007D2B45" w:rsidP="007D2B45">
      <w:pPr>
        <w:pStyle w:val="Corpodetexto"/>
        <w:rPr>
          <w:szCs w:val="24"/>
        </w:rPr>
      </w:pPr>
    </w:p>
    <w:p w14:paraId="40422CF7" w14:textId="77777777" w:rsidR="007D2B45" w:rsidRDefault="007D2B45" w:rsidP="007D2B45">
      <w:pPr>
        <w:pStyle w:val="Corpodetexto"/>
        <w:rPr>
          <w:szCs w:val="24"/>
        </w:rPr>
      </w:pPr>
    </w:p>
    <w:p w14:paraId="45C3DA78" w14:textId="77777777" w:rsidR="007D2B45" w:rsidRPr="00DE7420" w:rsidRDefault="007D2B45" w:rsidP="007D2B45">
      <w:pPr>
        <w:pStyle w:val="Corpodetexto"/>
        <w:rPr>
          <w:szCs w:val="24"/>
        </w:rPr>
      </w:pPr>
    </w:p>
    <w:p w14:paraId="05A1062A" w14:textId="77777777" w:rsidR="007D2B45" w:rsidRPr="006130FA" w:rsidRDefault="007D2B45" w:rsidP="007D2B45">
      <w:pPr>
        <w:autoSpaceDE w:val="0"/>
        <w:autoSpaceDN w:val="0"/>
        <w:adjustRightInd w:val="0"/>
        <w:spacing w:after="0" w:line="240" w:lineRule="auto"/>
        <w:ind w:firstLine="2124"/>
        <w:jc w:val="center"/>
        <w:rPr>
          <w:rFonts w:ascii="Times New Roman" w:hAnsi="Times New Roman" w:cs="Times New Roman"/>
          <w:sz w:val="24"/>
          <w:szCs w:val="24"/>
        </w:rPr>
      </w:pPr>
    </w:p>
    <w:p w14:paraId="0D762133" w14:textId="77777777" w:rsidR="007D2B45" w:rsidRPr="00766E91" w:rsidRDefault="007D2B45" w:rsidP="007D2B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ÉLCIO RICARDO REICHERT</w:t>
      </w:r>
    </w:p>
    <w:p w14:paraId="07E44DE3" w14:textId="77777777" w:rsidR="007D2B45" w:rsidRDefault="007D2B45" w:rsidP="007D2B4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766E91">
        <w:rPr>
          <w:rFonts w:ascii="Times New Roman" w:hAnsi="Times New Roman" w:cs="Times New Roman"/>
          <w:color w:val="000000"/>
          <w:sz w:val="24"/>
          <w:szCs w:val="24"/>
        </w:rPr>
        <w:t>Presidente do Legislativo</w:t>
      </w:r>
    </w:p>
    <w:p w14:paraId="7E501BC4" w14:textId="77777777" w:rsidR="00A96B78" w:rsidRPr="007D2B45" w:rsidRDefault="00A96B78" w:rsidP="007D2B45">
      <w:bookmarkStart w:id="0" w:name="_GoBack"/>
      <w:bookmarkEnd w:id="0"/>
    </w:p>
    <w:sectPr w:rsidR="00A96B78" w:rsidRPr="007D2B45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F33281" w14:textId="77777777" w:rsidR="00E63F01" w:rsidRDefault="00E63F01" w:rsidP="00B25408">
      <w:pPr>
        <w:spacing w:after="0" w:line="240" w:lineRule="auto"/>
      </w:pPr>
      <w:r>
        <w:separator/>
      </w:r>
    </w:p>
  </w:endnote>
  <w:endnote w:type="continuationSeparator" w:id="0">
    <w:p w14:paraId="0085B7B0" w14:textId="77777777" w:rsidR="00E63F01" w:rsidRDefault="00E63F01" w:rsidP="00B254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0E3329" w14:textId="77777777" w:rsidR="00B25408" w:rsidRDefault="00B25408" w:rsidP="00B25408">
    <w:pPr>
      <w:pStyle w:val="Rodap"/>
      <w:jc w:val="center"/>
      <w:rPr>
        <w:rFonts w:ascii="Times New Roman" w:hAnsi="Times New Roman" w:cs="Times New Roman"/>
        <w:sz w:val="16"/>
        <w:szCs w:val="16"/>
      </w:rPr>
    </w:pPr>
    <w:bookmarkStart w:id="3" w:name="_Hlk92355116"/>
    <w:bookmarkStart w:id="4" w:name="_Hlk92355117"/>
    <w:bookmarkStart w:id="5" w:name="_Hlk130980993"/>
    <w:bookmarkStart w:id="6" w:name="_Hlk130980994"/>
    <w:r w:rsidRPr="006130FA">
      <w:rPr>
        <w:rFonts w:ascii="Times New Roman" w:hAnsi="Times New Roman" w:cs="Times New Roman"/>
        <w:sz w:val="16"/>
        <w:szCs w:val="16"/>
      </w:rPr>
      <w:t>Rua Engenheiro Noé de Freitas, 214 – Centro – Rolante</w:t>
    </w:r>
    <w:r>
      <w:rPr>
        <w:rFonts w:ascii="Times New Roman" w:hAnsi="Times New Roman" w:cs="Times New Roman"/>
        <w:sz w:val="16"/>
        <w:szCs w:val="16"/>
      </w:rPr>
      <w:t xml:space="preserve"> </w:t>
    </w:r>
    <w:r w:rsidRPr="006130FA">
      <w:rPr>
        <w:rFonts w:ascii="Times New Roman" w:hAnsi="Times New Roman" w:cs="Times New Roman"/>
        <w:sz w:val="16"/>
        <w:szCs w:val="16"/>
      </w:rPr>
      <w:t>-</w:t>
    </w:r>
    <w:r>
      <w:rPr>
        <w:rFonts w:ascii="Times New Roman" w:hAnsi="Times New Roman" w:cs="Times New Roman"/>
        <w:sz w:val="16"/>
        <w:szCs w:val="16"/>
      </w:rPr>
      <w:t xml:space="preserve"> </w:t>
    </w:r>
    <w:r w:rsidRPr="006130FA">
      <w:rPr>
        <w:rFonts w:ascii="Times New Roman" w:hAnsi="Times New Roman" w:cs="Times New Roman"/>
        <w:sz w:val="16"/>
        <w:szCs w:val="16"/>
      </w:rPr>
      <w:t>RS CEP 95690-000</w:t>
    </w:r>
  </w:p>
  <w:p w14:paraId="3FB7D22A" w14:textId="655143A0" w:rsidR="00B25408" w:rsidRPr="00B25408" w:rsidRDefault="00B25408" w:rsidP="00B25408">
    <w:pPr>
      <w:pStyle w:val="Rodap"/>
      <w:jc w:val="center"/>
      <w:rPr>
        <w:rFonts w:ascii="Times New Roman" w:hAnsi="Times New Roman" w:cs="Times New Roman"/>
      </w:rPr>
    </w:pPr>
    <w:r w:rsidRPr="006130FA">
      <w:rPr>
        <w:rFonts w:ascii="Times New Roman" w:hAnsi="Times New Roman" w:cs="Times New Roman"/>
        <w:sz w:val="16"/>
        <w:szCs w:val="16"/>
      </w:rPr>
      <w:t>Fone-Fax (51) 3547 1038 - e-mail: camararolante@camararolante.rs.gov.br</w:t>
    </w:r>
    <w:bookmarkEnd w:id="3"/>
    <w:bookmarkEnd w:id="4"/>
    <w:bookmarkEnd w:id="5"/>
    <w:bookmarkEnd w:id="6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49549CB" w14:textId="77777777" w:rsidR="00E63F01" w:rsidRDefault="00E63F01" w:rsidP="00B25408">
      <w:pPr>
        <w:spacing w:after="0" w:line="240" w:lineRule="auto"/>
      </w:pPr>
      <w:r>
        <w:separator/>
      </w:r>
    </w:p>
  </w:footnote>
  <w:footnote w:type="continuationSeparator" w:id="0">
    <w:p w14:paraId="6D4E8CFF" w14:textId="77777777" w:rsidR="00E63F01" w:rsidRDefault="00E63F01" w:rsidP="00B254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C2CCE9" w14:textId="77777777" w:rsidR="00B25408" w:rsidRDefault="00B25408" w:rsidP="00B25408">
    <w:pPr>
      <w:pStyle w:val="Cabealho"/>
      <w:jc w:val="center"/>
    </w:pPr>
    <w:bookmarkStart w:id="1" w:name="_Hlk130980976"/>
    <w:bookmarkStart w:id="2" w:name="_Hlk92355085"/>
    <w:r w:rsidRPr="00E172CD"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15D70797" wp14:editId="754AE8FE">
          <wp:simplePos x="0" y="0"/>
          <wp:positionH relativeFrom="margin">
            <wp:align>center</wp:align>
          </wp:positionH>
          <wp:positionV relativeFrom="paragraph">
            <wp:posOffset>-37465</wp:posOffset>
          </wp:positionV>
          <wp:extent cx="628293" cy="891651"/>
          <wp:effectExtent l="0" t="0" r="635" b="381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293" cy="89165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13BF730" w14:textId="77777777" w:rsidR="00B25408" w:rsidRDefault="00B25408" w:rsidP="00B25408">
    <w:pPr>
      <w:pStyle w:val="Cabealho"/>
      <w:jc w:val="center"/>
    </w:pPr>
  </w:p>
  <w:p w14:paraId="3486BFAF" w14:textId="77777777" w:rsidR="00B25408" w:rsidRDefault="00B25408" w:rsidP="00B25408">
    <w:pPr>
      <w:pStyle w:val="Cabealho"/>
      <w:jc w:val="center"/>
    </w:pPr>
  </w:p>
  <w:p w14:paraId="30746ED9" w14:textId="77777777" w:rsidR="00B25408" w:rsidRDefault="00B25408" w:rsidP="00B25408">
    <w:pPr>
      <w:pStyle w:val="Cabealho"/>
      <w:jc w:val="center"/>
    </w:pPr>
  </w:p>
  <w:p w14:paraId="7DCD3F3D" w14:textId="77777777" w:rsidR="00B25408" w:rsidRPr="006130FA" w:rsidRDefault="00B25408" w:rsidP="00B25408">
    <w:pPr>
      <w:pStyle w:val="Default"/>
    </w:pPr>
  </w:p>
  <w:p w14:paraId="46000125" w14:textId="77777777" w:rsidR="00B25408" w:rsidRPr="006130FA" w:rsidRDefault="00B25408" w:rsidP="00B25408">
    <w:pPr>
      <w:pStyle w:val="Cabealho"/>
      <w:jc w:val="center"/>
      <w:rPr>
        <w:rFonts w:ascii="Times New Roman" w:hAnsi="Times New Roman" w:cs="Times New Roman"/>
        <w:b/>
        <w:bCs/>
        <w:i/>
        <w:iCs/>
        <w:sz w:val="23"/>
        <w:szCs w:val="23"/>
      </w:rPr>
    </w:pPr>
    <w:r w:rsidRPr="006130FA">
      <w:rPr>
        <w:rFonts w:ascii="Times New Roman" w:hAnsi="Times New Roman" w:cs="Times New Roman"/>
      </w:rPr>
      <w:t xml:space="preserve"> </w:t>
    </w: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>Estado do Rio Grande do Sul</w:t>
    </w:r>
  </w:p>
  <w:p w14:paraId="0938B732" w14:textId="77777777" w:rsidR="00B25408" w:rsidRPr="006130FA" w:rsidRDefault="00B25408" w:rsidP="00B25408">
    <w:pPr>
      <w:pStyle w:val="Cabealho"/>
      <w:jc w:val="center"/>
      <w:rPr>
        <w:rFonts w:ascii="Times New Roman" w:hAnsi="Times New Roman" w:cs="Times New Roman"/>
        <w:b/>
        <w:bCs/>
        <w:sz w:val="23"/>
        <w:szCs w:val="23"/>
      </w:rPr>
    </w:pP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 xml:space="preserve"> </w:t>
    </w:r>
    <w:r w:rsidRPr="006130FA">
      <w:rPr>
        <w:rFonts w:ascii="Times New Roman" w:hAnsi="Times New Roman" w:cs="Times New Roman"/>
        <w:b/>
        <w:bCs/>
        <w:sz w:val="23"/>
        <w:szCs w:val="23"/>
      </w:rPr>
      <w:t xml:space="preserve">Câmara de Vereadores de Rolante </w:t>
    </w:r>
  </w:p>
  <w:p w14:paraId="5FD8A8F7" w14:textId="77777777" w:rsidR="00B25408" w:rsidRPr="006130FA" w:rsidRDefault="00B25408" w:rsidP="00B25408">
    <w:pPr>
      <w:pStyle w:val="Cabealho"/>
      <w:jc w:val="center"/>
      <w:rPr>
        <w:rFonts w:ascii="Times New Roman" w:hAnsi="Times New Roman" w:cs="Times New Roman"/>
      </w:rPr>
    </w:pP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>“Capital Nacional da Cuca</w:t>
    </w:r>
    <w:bookmarkEnd w:id="1"/>
    <w:r w:rsidRPr="006130FA">
      <w:rPr>
        <w:rFonts w:ascii="Times New Roman" w:hAnsi="Times New Roman" w:cs="Times New Roman"/>
        <w:i/>
        <w:iCs/>
        <w:sz w:val="23"/>
        <w:szCs w:val="23"/>
      </w:rPr>
      <w:t>”</w:t>
    </w:r>
  </w:p>
  <w:bookmarkEnd w:id="2"/>
  <w:p w14:paraId="609E94C7" w14:textId="55D960DE" w:rsidR="00B25408" w:rsidRDefault="00B2540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5408"/>
    <w:rsid w:val="0001336E"/>
    <w:rsid w:val="00020423"/>
    <w:rsid w:val="00023F00"/>
    <w:rsid w:val="00033AB0"/>
    <w:rsid w:val="00033BB8"/>
    <w:rsid w:val="0003678E"/>
    <w:rsid w:val="000467AB"/>
    <w:rsid w:val="00046A67"/>
    <w:rsid w:val="000A0626"/>
    <w:rsid w:val="000B2BCF"/>
    <w:rsid w:val="000C2B75"/>
    <w:rsid w:val="000D3B75"/>
    <w:rsid w:val="000E5DFA"/>
    <w:rsid w:val="00101000"/>
    <w:rsid w:val="00106A26"/>
    <w:rsid w:val="001538D4"/>
    <w:rsid w:val="001751B8"/>
    <w:rsid w:val="00194906"/>
    <w:rsid w:val="001B715B"/>
    <w:rsid w:val="001F35D5"/>
    <w:rsid w:val="00210004"/>
    <w:rsid w:val="00216AB6"/>
    <w:rsid w:val="002C5D2C"/>
    <w:rsid w:val="00353BC4"/>
    <w:rsid w:val="00356AC3"/>
    <w:rsid w:val="00376D9C"/>
    <w:rsid w:val="003953AF"/>
    <w:rsid w:val="003B579C"/>
    <w:rsid w:val="003F02DF"/>
    <w:rsid w:val="0043139D"/>
    <w:rsid w:val="00434CF1"/>
    <w:rsid w:val="00452DC4"/>
    <w:rsid w:val="00484766"/>
    <w:rsid w:val="004E0F01"/>
    <w:rsid w:val="004E620F"/>
    <w:rsid w:val="00540C54"/>
    <w:rsid w:val="00592676"/>
    <w:rsid w:val="005B2A96"/>
    <w:rsid w:val="005B7CD6"/>
    <w:rsid w:val="005C25A2"/>
    <w:rsid w:val="005C5F37"/>
    <w:rsid w:val="005F17C4"/>
    <w:rsid w:val="005F7B58"/>
    <w:rsid w:val="0066486A"/>
    <w:rsid w:val="006A4D8D"/>
    <w:rsid w:val="006A525E"/>
    <w:rsid w:val="006B3B1C"/>
    <w:rsid w:val="006D1DA9"/>
    <w:rsid w:val="00704522"/>
    <w:rsid w:val="00721E8C"/>
    <w:rsid w:val="00722441"/>
    <w:rsid w:val="0072555E"/>
    <w:rsid w:val="00760E6E"/>
    <w:rsid w:val="007620B3"/>
    <w:rsid w:val="00766E91"/>
    <w:rsid w:val="007678CA"/>
    <w:rsid w:val="00767A56"/>
    <w:rsid w:val="00773F1C"/>
    <w:rsid w:val="00783402"/>
    <w:rsid w:val="007B298E"/>
    <w:rsid w:val="007D2B45"/>
    <w:rsid w:val="007F3DDD"/>
    <w:rsid w:val="008212BF"/>
    <w:rsid w:val="008220FE"/>
    <w:rsid w:val="008E2DBF"/>
    <w:rsid w:val="008F432C"/>
    <w:rsid w:val="009042C9"/>
    <w:rsid w:val="00930411"/>
    <w:rsid w:val="009326AF"/>
    <w:rsid w:val="00945DCC"/>
    <w:rsid w:val="00982D2B"/>
    <w:rsid w:val="009927AA"/>
    <w:rsid w:val="009A21A6"/>
    <w:rsid w:val="009B2505"/>
    <w:rsid w:val="009F25C1"/>
    <w:rsid w:val="00A27DF8"/>
    <w:rsid w:val="00A63C41"/>
    <w:rsid w:val="00A96B78"/>
    <w:rsid w:val="00AC2829"/>
    <w:rsid w:val="00AC4105"/>
    <w:rsid w:val="00AD3628"/>
    <w:rsid w:val="00B0082B"/>
    <w:rsid w:val="00B13DCF"/>
    <w:rsid w:val="00B25408"/>
    <w:rsid w:val="00B74DA8"/>
    <w:rsid w:val="00B84CB7"/>
    <w:rsid w:val="00BA6A7E"/>
    <w:rsid w:val="00C36F78"/>
    <w:rsid w:val="00C61B83"/>
    <w:rsid w:val="00CB0456"/>
    <w:rsid w:val="00D266B0"/>
    <w:rsid w:val="00D3292C"/>
    <w:rsid w:val="00D44F40"/>
    <w:rsid w:val="00D72E3E"/>
    <w:rsid w:val="00E339AC"/>
    <w:rsid w:val="00E63F01"/>
    <w:rsid w:val="00EB4B36"/>
    <w:rsid w:val="00F12143"/>
    <w:rsid w:val="00F240BE"/>
    <w:rsid w:val="00F24322"/>
    <w:rsid w:val="00F34B29"/>
    <w:rsid w:val="00F51943"/>
    <w:rsid w:val="00F52A45"/>
    <w:rsid w:val="00F65736"/>
    <w:rsid w:val="00F91AE4"/>
    <w:rsid w:val="00FA6A95"/>
    <w:rsid w:val="00FD5082"/>
    <w:rsid w:val="00FD6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9BD71CD"/>
  <w15:chartTrackingRefBased/>
  <w15:docId w15:val="{4DB115F6-1209-4B4C-BFC1-29E501A31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D2B45"/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B25408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B25408"/>
    <w:rPr>
      <w:rFonts w:ascii="Times New Roman" w:eastAsia="Times New Roman" w:hAnsi="Times New Roman" w:cs="Times New Roman"/>
      <w:kern w:val="0"/>
      <w:sz w:val="24"/>
      <w:szCs w:val="20"/>
      <w:lang w:val="x-none" w:eastAsia="x-none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B254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25408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B254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25408"/>
    <w:rPr>
      <w:kern w:val="0"/>
      <w14:ligatures w14:val="none"/>
    </w:rPr>
  </w:style>
  <w:style w:type="paragraph" w:customStyle="1" w:styleId="Default">
    <w:name w:val="Default"/>
    <w:rsid w:val="00B2540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paragraph" w:styleId="PargrafodaLista">
    <w:name w:val="List Paragraph"/>
    <w:basedOn w:val="Normal"/>
    <w:uiPriority w:val="34"/>
    <w:qFormat/>
    <w:rsid w:val="00B25408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837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</cp:revision>
  <cp:lastPrinted>2026-01-30T14:25:00Z</cp:lastPrinted>
  <dcterms:created xsi:type="dcterms:W3CDTF">2026-04-02T12:40:00Z</dcterms:created>
  <dcterms:modified xsi:type="dcterms:W3CDTF">2026-04-02T12:40:00Z</dcterms:modified>
</cp:coreProperties>
</file>