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CC41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1C5E4D5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885BD" w14:textId="77777777" w:rsidR="00B227E3" w:rsidRPr="006130FA" w:rsidRDefault="00B227E3" w:rsidP="00B22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F6CA3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FA">
        <w:rPr>
          <w:rFonts w:ascii="Times New Roman" w:hAnsi="Times New Roman" w:cs="Times New Roman"/>
          <w:sz w:val="24"/>
          <w:szCs w:val="24"/>
        </w:rPr>
        <w:t xml:space="preserve">“Nomeia Servidor Público” </w:t>
      </w:r>
    </w:p>
    <w:p w14:paraId="75D7A644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1284F9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843179" w14:textId="77777777" w:rsidR="00B227E3" w:rsidRPr="006130FA" w:rsidRDefault="00B227E3" w:rsidP="00B227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6AFA40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RENATO JOSÉ WESZ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6F0F3680" w14:textId="77777777" w:rsidR="00B227E3" w:rsidRPr="006130FA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5AAB0C1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1º - Nomeia </w:t>
      </w:r>
      <w:r w:rsidRPr="00DE6B01">
        <w:rPr>
          <w:rFonts w:ascii="Times New Roman" w:hAnsi="Times New Roman" w:cs="Times New Roman"/>
          <w:b/>
          <w:bCs/>
          <w:sz w:val="24"/>
          <w:szCs w:val="24"/>
        </w:rPr>
        <w:t>RAYANNA TAIANE GONÇALVES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para exercer o Cargo em Comissão de Assessor </w:t>
      </w:r>
      <w:r>
        <w:rPr>
          <w:rFonts w:ascii="Times New Roman" w:hAnsi="Times New Roman" w:cs="Times New Roman"/>
          <w:sz w:val="24"/>
          <w:szCs w:val="24"/>
        </w:rPr>
        <w:t>Legislativo</w:t>
      </w:r>
      <w:r w:rsidRPr="006130FA">
        <w:rPr>
          <w:rFonts w:ascii="Times New Roman" w:hAnsi="Times New Roman" w:cs="Times New Roman"/>
          <w:sz w:val="24"/>
          <w:szCs w:val="24"/>
        </w:rPr>
        <w:t>, com carga horária semanal de 3</w:t>
      </w:r>
      <w:r w:rsidRPr="00FD0023">
        <w:rPr>
          <w:rFonts w:ascii="Times New Roman" w:hAnsi="Times New Roman" w:cs="Times New Roman"/>
          <w:sz w:val="24"/>
          <w:szCs w:val="24"/>
        </w:rPr>
        <w:t>0</w:t>
      </w:r>
      <w:r w:rsidRPr="006130FA">
        <w:rPr>
          <w:rFonts w:ascii="Times New Roman" w:hAnsi="Times New Roman" w:cs="Times New Roman"/>
          <w:sz w:val="24"/>
          <w:szCs w:val="24"/>
        </w:rPr>
        <w:t xml:space="preserve"> (trinta) horas, a contar de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D689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CD689A">
        <w:rPr>
          <w:rFonts w:ascii="Times New Roman" w:hAnsi="Times New Roman" w:cs="Times New Roman"/>
          <w:sz w:val="24"/>
          <w:szCs w:val="24"/>
        </w:rPr>
        <w:t>eiro de 2023, ficando</w:t>
      </w:r>
      <w:r w:rsidRPr="006130FA">
        <w:rPr>
          <w:rFonts w:ascii="Times New Roman" w:hAnsi="Times New Roman" w:cs="Times New Roman"/>
          <w:sz w:val="24"/>
          <w:szCs w:val="24"/>
        </w:rPr>
        <w:t xml:space="preserve">-lhe asseguradas as prerrogativas inerentes ao cargo e remuneração de acordo com a Lei nº </w:t>
      </w:r>
      <w:r w:rsidRPr="00FD0023">
        <w:rPr>
          <w:rFonts w:ascii="Times New Roman" w:hAnsi="Times New Roman" w:cs="Times New Roman"/>
          <w:sz w:val="24"/>
          <w:szCs w:val="24"/>
        </w:rPr>
        <w:t>4.510/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sz w:val="24"/>
          <w:szCs w:val="24"/>
        </w:rPr>
        <w:t>23/12/2020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BB773" w14:textId="77777777" w:rsidR="00B227E3" w:rsidRPr="006130FA" w:rsidRDefault="00B227E3" w:rsidP="00B227E3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23C9A0BA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2º - Esta portaria </w:t>
      </w:r>
      <w:r>
        <w:rPr>
          <w:rFonts w:ascii="Times New Roman" w:hAnsi="Times New Roman" w:cs="Times New Roman"/>
          <w:sz w:val="24"/>
          <w:szCs w:val="24"/>
        </w:rPr>
        <w:t xml:space="preserve">entrará em vigor na data de sua </w:t>
      </w:r>
      <w:r w:rsidRPr="006130FA">
        <w:rPr>
          <w:rFonts w:ascii="Times New Roman" w:hAnsi="Times New Roman" w:cs="Times New Roman"/>
          <w:sz w:val="24"/>
          <w:szCs w:val="24"/>
        </w:rPr>
        <w:t xml:space="preserve">publicação. </w:t>
      </w:r>
    </w:p>
    <w:p w14:paraId="0927D36B" w14:textId="77777777" w:rsidR="00B227E3" w:rsidRDefault="00B227E3" w:rsidP="00B227E3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E66D29" w14:textId="77777777" w:rsidR="00B227E3" w:rsidRPr="006130FA" w:rsidRDefault="00B227E3" w:rsidP="00B227E3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F6AE10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D0023">
        <w:rPr>
          <w:rFonts w:ascii="Times New Roman" w:hAnsi="Times New Roman" w:cs="Times New Roman"/>
          <w:sz w:val="24"/>
          <w:szCs w:val="24"/>
        </w:rPr>
        <w:t xml:space="preserve"> </w:t>
      </w:r>
      <w:r w:rsidRPr="006130FA">
        <w:rPr>
          <w:rFonts w:ascii="Times New Roman" w:hAnsi="Times New Roman" w:cs="Times New Roman"/>
          <w:sz w:val="24"/>
          <w:szCs w:val="24"/>
        </w:rPr>
        <w:t xml:space="preserve">de </w:t>
      </w:r>
      <w:r w:rsidRPr="00FD0023">
        <w:rPr>
          <w:rFonts w:ascii="Times New Roman" w:hAnsi="Times New Roman" w:cs="Times New Roman"/>
          <w:sz w:val="24"/>
          <w:szCs w:val="24"/>
        </w:rPr>
        <w:t>janeiro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0726E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9B2BEE7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9526EB2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1A6D8725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6E6602B" w14:textId="77777777" w:rsidR="00B227E3" w:rsidRPr="00FD0023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F0447A1" w14:textId="77777777" w:rsidR="00B227E3" w:rsidRPr="006130FA" w:rsidRDefault="00B227E3" w:rsidP="00B227E3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623CEEFC" w14:textId="77777777" w:rsidR="00B227E3" w:rsidRPr="00356612" w:rsidRDefault="00B227E3" w:rsidP="00B22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56A9315B" w14:textId="77777777" w:rsidR="00B227E3" w:rsidRPr="006130FA" w:rsidRDefault="00B227E3" w:rsidP="00B22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2AFC1397" w14:textId="77777777" w:rsidR="001538D4" w:rsidRPr="00B227E3" w:rsidRDefault="001538D4" w:rsidP="00B227E3"/>
    <w:sectPr w:rsidR="001538D4" w:rsidRPr="00B227E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2952" w14:textId="77777777" w:rsidR="00C7624C" w:rsidRDefault="00C7624C" w:rsidP="008E554F">
      <w:pPr>
        <w:spacing w:after="0" w:line="240" w:lineRule="auto"/>
      </w:pPr>
      <w:r>
        <w:separator/>
      </w:r>
    </w:p>
  </w:endnote>
  <w:endnote w:type="continuationSeparator" w:id="0">
    <w:p w14:paraId="6302DA1A" w14:textId="77777777" w:rsidR="00C7624C" w:rsidRDefault="00C7624C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241" w14:textId="77777777" w:rsidR="00C7624C" w:rsidRDefault="00C7624C" w:rsidP="008E554F">
      <w:pPr>
        <w:spacing w:after="0" w:line="240" w:lineRule="auto"/>
      </w:pPr>
      <w:r>
        <w:separator/>
      </w:r>
    </w:p>
  </w:footnote>
  <w:footnote w:type="continuationSeparator" w:id="0">
    <w:p w14:paraId="76744274" w14:textId="77777777" w:rsidR="00C7624C" w:rsidRDefault="00C7624C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462D74"/>
    <w:rsid w:val="00464178"/>
    <w:rsid w:val="006A3F58"/>
    <w:rsid w:val="008E554F"/>
    <w:rsid w:val="008F432C"/>
    <w:rsid w:val="00B227E3"/>
    <w:rsid w:val="00C7624C"/>
    <w:rsid w:val="00C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2023-07-04T15:46:00Z</dcterms:created>
  <dcterms:modified xsi:type="dcterms:W3CDTF">2023-07-04T15:46:00Z</dcterms:modified>
</cp:coreProperties>
</file>