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13868" w:rsidRDefault="00A13868" w:rsidP="00A13868">
      <w:pPr>
        <w:jc w:val="center"/>
        <w:rPr>
          <w:b/>
          <w:sz w:val="24"/>
          <w:szCs w:val="24"/>
        </w:rPr>
      </w:pPr>
      <w:r w:rsidRPr="00C62FF6">
        <w:rPr>
          <w:b/>
          <w:bCs/>
          <w:sz w:val="24"/>
          <w:szCs w:val="24"/>
        </w:rPr>
        <w:t>DECRETO LEGISLATIVO Nº 0</w:t>
      </w:r>
      <w:r>
        <w:rPr>
          <w:b/>
          <w:bCs/>
          <w:sz w:val="24"/>
          <w:szCs w:val="24"/>
        </w:rPr>
        <w:t>1</w:t>
      </w:r>
      <w:r w:rsidRPr="00C62FF6">
        <w:rPr>
          <w:b/>
          <w:bCs/>
          <w:sz w:val="24"/>
          <w:szCs w:val="24"/>
        </w:rPr>
        <w:t>/202</w:t>
      </w:r>
      <w:r>
        <w:rPr>
          <w:b/>
          <w:bCs/>
          <w:sz w:val="24"/>
          <w:szCs w:val="24"/>
        </w:rPr>
        <w:t>6</w:t>
      </w:r>
      <w:r w:rsidRPr="00C62FF6">
        <w:rPr>
          <w:b/>
          <w:bCs/>
          <w:sz w:val="24"/>
          <w:szCs w:val="24"/>
        </w:rPr>
        <w:t>, de 0</w:t>
      </w:r>
      <w:r>
        <w:rPr>
          <w:b/>
          <w:bCs/>
          <w:sz w:val="24"/>
          <w:szCs w:val="24"/>
        </w:rPr>
        <w:t>6</w:t>
      </w:r>
      <w:r w:rsidRPr="00C62FF6">
        <w:rPr>
          <w:b/>
          <w:bCs/>
          <w:sz w:val="24"/>
          <w:szCs w:val="24"/>
        </w:rPr>
        <w:t xml:space="preserve"> de </w:t>
      </w:r>
      <w:r>
        <w:rPr>
          <w:b/>
          <w:bCs/>
          <w:sz w:val="24"/>
          <w:szCs w:val="24"/>
        </w:rPr>
        <w:t xml:space="preserve">maio </w:t>
      </w:r>
      <w:r w:rsidRPr="00C62FF6">
        <w:rPr>
          <w:b/>
          <w:bCs/>
          <w:sz w:val="24"/>
          <w:szCs w:val="24"/>
        </w:rPr>
        <w:t>de 202</w:t>
      </w:r>
      <w:r>
        <w:rPr>
          <w:b/>
          <w:bCs/>
          <w:sz w:val="24"/>
          <w:szCs w:val="24"/>
        </w:rPr>
        <w:t>6</w:t>
      </w:r>
      <w:r>
        <w:rPr>
          <w:sz w:val="24"/>
          <w:szCs w:val="24"/>
        </w:rPr>
        <w:t>.</w:t>
      </w:r>
    </w:p>
    <w:p w:rsidR="00A13868" w:rsidRDefault="00A13868" w:rsidP="00A13868">
      <w:pPr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ab/>
      </w:r>
    </w:p>
    <w:p w:rsidR="00A13868" w:rsidRDefault="00A13868" w:rsidP="00A13868">
      <w:pPr>
        <w:jc w:val="both"/>
        <w:rPr>
          <w:sz w:val="24"/>
          <w:szCs w:val="24"/>
        </w:rPr>
      </w:pPr>
    </w:p>
    <w:p w:rsidR="00A13868" w:rsidRDefault="00A13868" w:rsidP="00A13868">
      <w:pPr>
        <w:jc w:val="right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“Concede Título de Cidadão Rolantense     </w:t>
      </w:r>
    </w:p>
    <w:p w:rsidR="00A13868" w:rsidRDefault="00A13868" w:rsidP="00A13868">
      <w:pPr>
        <w:jc w:val="right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                                                                aos Pastores Jorge </w:t>
      </w:r>
      <w:proofErr w:type="spellStart"/>
      <w:r>
        <w:rPr>
          <w:b/>
          <w:sz w:val="24"/>
          <w:szCs w:val="24"/>
        </w:rPr>
        <w:t>Rucks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Hirt</w:t>
      </w:r>
      <w:proofErr w:type="spellEnd"/>
      <w:r>
        <w:rPr>
          <w:b/>
          <w:sz w:val="24"/>
          <w:szCs w:val="24"/>
        </w:rPr>
        <w:t xml:space="preserve"> e</w:t>
      </w:r>
    </w:p>
    <w:p w:rsidR="00A13868" w:rsidRDefault="00A13868" w:rsidP="00A13868">
      <w:pPr>
        <w:jc w:val="right"/>
        <w:rPr>
          <w:b/>
          <w:sz w:val="24"/>
          <w:szCs w:val="24"/>
        </w:rPr>
      </w:pPr>
      <w:proofErr w:type="spellStart"/>
      <w:r>
        <w:rPr>
          <w:b/>
          <w:sz w:val="24"/>
          <w:szCs w:val="24"/>
        </w:rPr>
        <w:t>Louvani</w:t>
      </w:r>
      <w:proofErr w:type="spellEnd"/>
      <w:r>
        <w:rPr>
          <w:b/>
          <w:sz w:val="24"/>
          <w:szCs w:val="24"/>
        </w:rPr>
        <w:t xml:space="preserve"> Kuhn </w:t>
      </w:r>
      <w:proofErr w:type="spellStart"/>
      <w:r>
        <w:rPr>
          <w:b/>
          <w:sz w:val="24"/>
          <w:szCs w:val="24"/>
        </w:rPr>
        <w:t>Hirt</w:t>
      </w:r>
      <w:proofErr w:type="spellEnd"/>
      <w:r>
        <w:rPr>
          <w:b/>
          <w:bCs/>
          <w:sz w:val="24"/>
          <w:szCs w:val="24"/>
        </w:rPr>
        <w:t>.”</w:t>
      </w:r>
      <w:r>
        <w:rPr>
          <w:b/>
          <w:sz w:val="24"/>
          <w:szCs w:val="24"/>
        </w:rPr>
        <w:t xml:space="preserve">              </w:t>
      </w:r>
    </w:p>
    <w:p w:rsidR="00A13868" w:rsidRDefault="00A13868" w:rsidP="00A13868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:rsidR="00A13868" w:rsidRDefault="00A13868" w:rsidP="00A13868">
      <w:pPr>
        <w:jc w:val="both"/>
        <w:rPr>
          <w:sz w:val="24"/>
          <w:szCs w:val="24"/>
        </w:rPr>
      </w:pPr>
    </w:p>
    <w:p w:rsidR="00A13868" w:rsidRDefault="00A13868" w:rsidP="00A13868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Art. 1° - Fica concedido o Título de Cidadão Rolantense aos Pastores</w:t>
      </w:r>
      <w:r>
        <w:rPr>
          <w:b/>
          <w:sz w:val="24"/>
          <w:szCs w:val="24"/>
        </w:rPr>
        <w:t xml:space="preserve"> Jorge </w:t>
      </w:r>
      <w:proofErr w:type="spellStart"/>
      <w:r>
        <w:rPr>
          <w:b/>
          <w:sz w:val="24"/>
          <w:szCs w:val="24"/>
        </w:rPr>
        <w:t>Rucks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Hirt</w:t>
      </w:r>
      <w:proofErr w:type="spellEnd"/>
      <w:r>
        <w:rPr>
          <w:b/>
          <w:sz w:val="24"/>
          <w:szCs w:val="24"/>
        </w:rPr>
        <w:t xml:space="preserve"> </w:t>
      </w:r>
      <w:r w:rsidRPr="00AF196A">
        <w:rPr>
          <w:sz w:val="24"/>
          <w:szCs w:val="24"/>
        </w:rPr>
        <w:t>e</w:t>
      </w:r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Louvani</w:t>
      </w:r>
      <w:proofErr w:type="spellEnd"/>
      <w:r>
        <w:rPr>
          <w:b/>
          <w:sz w:val="24"/>
          <w:szCs w:val="24"/>
        </w:rPr>
        <w:t xml:space="preserve"> Kuhn </w:t>
      </w:r>
      <w:proofErr w:type="spellStart"/>
      <w:r>
        <w:rPr>
          <w:b/>
          <w:sz w:val="24"/>
          <w:szCs w:val="24"/>
        </w:rPr>
        <w:t>Hirt</w:t>
      </w:r>
      <w:proofErr w:type="spellEnd"/>
      <w:r w:rsidRPr="007239FD">
        <w:rPr>
          <w:i/>
          <w:sz w:val="24"/>
          <w:szCs w:val="24"/>
        </w:rPr>
        <w:t>,</w:t>
      </w:r>
      <w:r>
        <w:rPr>
          <w:b/>
          <w:i/>
          <w:sz w:val="24"/>
          <w:szCs w:val="24"/>
        </w:rPr>
        <w:t xml:space="preserve"> </w:t>
      </w:r>
      <w:r>
        <w:rPr>
          <w:sz w:val="24"/>
          <w:szCs w:val="24"/>
        </w:rPr>
        <w:t xml:space="preserve">em razão dos relevantes serviços prestados pelos agraciados à comunidade rolantense, </w:t>
      </w:r>
      <w:r w:rsidRPr="00660A44">
        <w:rPr>
          <w:sz w:val="24"/>
          <w:szCs w:val="24"/>
        </w:rPr>
        <w:t>através d</w:t>
      </w:r>
      <w:r>
        <w:rPr>
          <w:sz w:val="24"/>
          <w:szCs w:val="24"/>
        </w:rPr>
        <w:t>e</w:t>
      </w:r>
      <w:r w:rsidRPr="00660A44">
        <w:rPr>
          <w:sz w:val="24"/>
          <w:szCs w:val="24"/>
        </w:rPr>
        <w:t xml:space="preserve"> sua</w:t>
      </w:r>
      <w:r>
        <w:rPr>
          <w:sz w:val="24"/>
          <w:szCs w:val="24"/>
        </w:rPr>
        <w:t>s</w:t>
      </w:r>
      <w:r w:rsidRPr="00660A44">
        <w:rPr>
          <w:sz w:val="24"/>
          <w:szCs w:val="24"/>
        </w:rPr>
        <w:t xml:space="preserve"> participaç</w:t>
      </w:r>
      <w:r>
        <w:rPr>
          <w:sz w:val="24"/>
          <w:szCs w:val="24"/>
        </w:rPr>
        <w:t>ões</w:t>
      </w:r>
      <w:r w:rsidRPr="00660A44">
        <w:rPr>
          <w:sz w:val="24"/>
          <w:szCs w:val="24"/>
        </w:rPr>
        <w:t xml:space="preserve"> </w:t>
      </w:r>
      <w:smartTag w:uri="schemas-houaiss/mini" w:element="verbetes">
        <w:r w:rsidRPr="00660A44">
          <w:rPr>
            <w:sz w:val="24"/>
            <w:szCs w:val="24"/>
          </w:rPr>
          <w:t>em</w:t>
        </w:r>
      </w:smartTag>
      <w:r w:rsidRPr="00660A44">
        <w:rPr>
          <w:sz w:val="24"/>
          <w:szCs w:val="24"/>
        </w:rPr>
        <w:t xml:space="preserve"> </w:t>
      </w:r>
      <w:smartTag w:uri="schemas-houaiss/mini" w:element="verbetes">
        <w:r w:rsidRPr="00660A44">
          <w:rPr>
            <w:sz w:val="24"/>
            <w:szCs w:val="24"/>
          </w:rPr>
          <w:t>diversos</w:t>
        </w:r>
      </w:smartTag>
      <w:r w:rsidRPr="00660A44">
        <w:rPr>
          <w:sz w:val="24"/>
          <w:szCs w:val="24"/>
        </w:rPr>
        <w:t xml:space="preserve"> trabalhos</w:t>
      </w:r>
      <w:r>
        <w:rPr>
          <w:sz w:val="24"/>
          <w:szCs w:val="24"/>
        </w:rPr>
        <w:t xml:space="preserve"> </w:t>
      </w:r>
      <w:r w:rsidRPr="00660A44">
        <w:rPr>
          <w:sz w:val="24"/>
          <w:szCs w:val="24"/>
        </w:rPr>
        <w:t xml:space="preserve">e </w:t>
      </w:r>
      <w:smartTag w:uri="schemas-houaiss/mini" w:element="verbetes">
        <w:r w:rsidRPr="00660A44">
          <w:rPr>
            <w:sz w:val="24"/>
            <w:szCs w:val="24"/>
          </w:rPr>
          <w:t>realizações</w:t>
        </w:r>
      </w:smartTag>
      <w:r w:rsidRPr="00660A44">
        <w:rPr>
          <w:sz w:val="24"/>
          <w:szCs w:val="24"/>
        </w:rPr>
        <w:t xml:space="preserve"> de </w:t>
      </w:r>
      <w:smartTag w:uri="schemas-houaiss/mini" w:element="verbetes">
        <w:r w:rsidRPr="00660A44">
          <w:rPr>
            <w:sz w:val="24"/>
            <w:szCs w:val="24"/>
          </w:rPr>
          <w:t>cunho</w:t>
        </w:r>
      </w:smartTag>
      <w:r w:rsidRPr="00660A44">
        <w:rPr>
          <w:sz w:val="24"/>
          <w:szCs w:val="24"/>
        </w:rPr>
        <w:t xml:space="preserve"> </w:t>
      </w:r>
      <w:smartTag w:uri="schemas-houaiss/mini" w:element="verbetes">
        <w:r w:rsidRPr="00660A44">
          <w:rPr>
            <w:sz w:val="24"/>
            <w:szCs w:val="24"/>
          </w:rPr>
          <w:t>religioso</w:t>
        </w:r>
      </w:smartTag>
      <w:r w:rsidRPr="00660A44">
        <w:rPr>
          <w:sz w:val="24"/>
          <w:szCs w:val="24"/>
        </w:rPr>
        <w:t xml:space="preserve"> e </w:t>
      </w:r>
      <w:smartTag w:uri="schemas-houaiss/mini" w:element="verbetes">
        <w:r w:rsidRPr="00660A44">
          <w:rPr>
            <w:sz w:val="24"/>
            <w:szCs w:val="24"/>
          </w:rPr>
          <w:t>social</w:t>
        </w:r>
      </w:smartTag>
      <w:r w:rsidRPr="00660A44">
        <w:rPr>
          <w:sz w:val="24"/>
          <w:szCs w:val="24"/>
        </w:rPr>
        <w:t xml:space="preserve"> </w:t>
      </w:r>
      <w:smartTag w:uri="schemas-houaiss/mini" w:element="verbetes">
        <w:r w:rsidRPr="00660A44">
          <w:rPr>
            <w:sz w:val="24"/>
            <w:szCs w:val="24"/>
          </w:rPr>
          <w:t>dentro</w:t>
        </w:r>
      </w:smartTag>
      <w:r w:rsidRPr="00660A44">
        <w:rPr>
          <w:sz w:val="24"/>
          <w:szCs w:val="24"/>
        </w:rPr>
        <w:t xml:space="preserve"> de </w:t>
      </w:r>
      <w:smartTag w:uri="schemas-houaiss/mini" w:element="verbetes">
        <w:r w:rsidRPr="00660A44">
          <w:rPr>
            <w:sz w:val="24"/>
            <w:szCs w:val="24"/>
          </w:rPr>
          <w:t>nosso</w:t>
        </w:r>
      </w:smartTag>
      <w:r w:rsidRPr="00660A44">
        <w:rPr>
          <w:sz w:val="24"/>
          <w:szCs w:val="24"/>
        </w:rPr>
        <w:t xml:space="preserve"> </w:t>
      </w:r>
      <w:smartTag w:uri="schemas-houaiss/mini" w:element="verbetes">
        <w:r w:rsidRPr="00660A44">
          <w:rPr>
            <w:sz w:val="24"/>
            <w:szCs w:val="24"/>
          </w:rPr>
          <w:t>município</w:t>
        </w:r>
      </w:smartTag>
      <w:r w:rsidRPr="00660A44">
        <w:rPr>
          <w:sz w:val="24"/>
          <w:szCs w:val="24"/>
        </w:rPr>
        <w:t>.</w:t>
      </w:r>
    </w:p>
    <w:p w:rsidR="00A13868" w:rsidRDefault="00A13868" w:rsidP="00A13868">
      <w:pPr>
        <w:jc w:val="both"/>
        <w:rPr>
          <w:sz w:val="24"/>
          <w:szCs w:val="24"/>
        </w:rPr>
      </w:pPr>
    </w:p>
    <w:p w:rsidR="00A13868" w:rsidRPr="00660A44" w:rsidRDefault="00A13868" w:rsidP="00A13868">
      <w:pPr>
        <w:jc w:val="both"/>
      </w:pPr>
    </w:p>
    <w:p w:rsidR="00A13868" w:rsidRDefault="00A13868" w:rsidP="00A13868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Art. 2° - Este Decreto Legislativo entrará em vigor na data de sua publicação.</w:t>
      </w:r>
    </w:p>
    <w:p w:rsidR="00A13868" w:rsidRDefault="00A13868" w:rsidP="00A13868">
      <w:pPr>
        <w:jc w:val="both"/>
        <w:rPr>
          <w:sz w:val="24"/>
          <w:szCs w:val="24"/>
        </w:rPr>
      </w:pPr>
    </w:p>
    <w:p w:rsidR="00A13868" w:rsidRDefault="00A13868" w:rsidP="00A13868">
      <w:pPr>
        <w:jc w:val="both"/>
        <w:rPr>
          <w:sz w:val="24"/>
          <w:szCs w:val="24"/>
        </w:rPr>
      </w:pPr>
    </w:p>
    <w:p w:rsidR="00A13868" w:rsidRDefault="00A13868" w:rsidP="00A13868">
      <w:pPr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  Art. 3º - Revogam-se as disposições em contrário. </w:t>
      </w:r>
    </w:p>
    <w:p w:rsidR="00A13868" w:rsidRDefault="00A13868" w:rsidP="00A13868">
      <w:pPr>
        <w:jc w:val="both"/>
        <w:rPr>
          <w:sz w:val="24"/>
          <w:szCs w:val="24"/>
        </w:rPr>
      </w:pPr>
    </w:p>
    <w:p w:rsidR="00A13868" w:rsidRDefault="00A13868" w:rsidP="00A13868">
      <w:pPr>
        <w:jc w:val="both"/>
        <w:rPr>
          <w:sz w:val="24"/>
          <w:szCs w:val="24"/>
        </w:rPr>
      </w:pPr>
    </w:p>
    <w:p w:rsidR="00A13868" w:rsidRDefault="00A13868" w:rsidP="00A13868">
      <w:pPr>
        <w:pStyle w:val="Corpodetexto"/>
        <w:rPr>
          <w:szCs w:val="24"/>
        </w:rPr>
      </w:pPr>
    </w:p>
    <w:p w:rsidR="00A13868" w:rsidRDefault="00A13868" w:rsidP="00A13868">
      <w:pPr>
        <w:pStyle w:val="Corpodetexto"/>
        <w:rPr>
          <w:szCs w:val="24"/>
        </w:rPr>
      </w:pPr>
      <w:r>
        <w:rPr>
          <w:szCs w:val="24"/>
        </w:rPr>
        <w:t xml:space="preserve">                                                     SALA DAS SESSÕES DA CÂMARA DE VEREADORES DE ROLANTE, em 24 de fevereiro de 2026.</w:t>
      </w:r>
    </w:p>
    <w:p w:rsidR="00A13868" w:rsidRDefault="00A13868" w:rsidP="00A13868">
      <w:pPr>
        <w:jc w:val="both"/>
        <w:rPr>
          <w:sz w:val="24"/>
          <w:szCs w:val="24"/>
        </w:rPr>
      </w:pPr>
    </w:p>
    <w:p w:rsidR="00A13868" w:rsidRDefault="00A13868" w:rsidP="00A13868">
      <w:pPr>
        <w:rPr>
          <w:sz w:val="24"/>
          <w:szCs w:val="24"/>
        </w:rPr>
      </w:pPr>
    </w:p>
    <w:p w:rsidR="00A13868" w:rsidRDefault="00A13868" w:rsidP="00A13868">
      <w:pPr>
        <w:rPr>
          <w:sz w:val="24"/>
          <w:szCs w:val="24"/>
        </w:rPr>
      </w:pPr>
    </w:p>
    <w:p w:rsidR="00A13868" w:rsidRDefault="00A13868" w:rsidP="00A13868">
      <w:pPr>
        <w:jc w:val="center"/>
        <w:rPr>
          <w:b/>
          <w:sz w:val="24"/>
          <w:szCs w:val="24"/>
        </w:rPr>
      </w:pPr>
    </w:p>
    <w:p w:rsidR="00A13868" w:rsidRDefault="00A13868" w:rsidP="00A13868">
      <w:pPr>
        <w:jc w:val="center"/>
        <w:rPr>
          <w:sz w:val="24"/>
          <w:szCs w:val="24"/>
        </w:rPr>
      </w:pPr>
      <w:r>
        <w:rPr>
          <w:b/>
          <w:sz w:val="24"/>
          <w:szCs w:val="24"/>
        </w:rPr>
        <w:t>ÉLCIO RICARDO REICHERT</w:t>
      </w:r>
    </w:p>
    <w:p w:rsidR="00A13868" w:rsidRDefault="00A13868" w:rsidP="00A13868">
      <w:pPr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Presidente </w:t>
      </w:r>
    </w:p>
    <w:p w:rsidR="00A13868" w:rsidRDefault="00A13868" w:rsidP="00A13868">
      <w:pPr>
        <w:rPr>
          <w:sz w:val="24"/>
          <w:szCs w:val="24"/>
        </w:rPr>
      </w:pPr>
    </w:p>
    <w:p w:rsidR="00A13868" w:rsidRDefault="00A13868" w:rsidP="00A13868">
      <w:pPr>
        <w:rPr>
          <w:sz w:val="24"/>
          <w:szCs w:val="24"/>
        </w:rPr>
      </w:pPr>
    </w:p>
    <w:p w:rsidR="00A13868" w:rsidRDefault="00A13868" w:rsidP="00A13868">
      <w:pPr>
        <w:jc w:val="center"/>
        <w:rPr>
          <w:sz w:val="24"/>
          <w:szCs w:val="24"/>
        </w:rPr>
      </w:pPr>
    </w:p>
    <w:p w:rsidR="00A13868" w:rsidRDefault="00A13868" w:rsidP="00A13868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JOSÉ RICARDO GONÇALVES – RICARDINHO</w:t>
      </w:r>
    </w:p>
    <w:p w:rsidR="00A13868" w:rsidRDefault="00A13868" w:rsidP="00A13868">
      <w:pPr>
        <w:jc w:val="center"/>
        <w:rPr>
          <w:sz w:val="24"/>
          <w:szCs w:val="24"/>
        </w:rPr>
      </w:pPr>
      <w:r>
        <w:rPr>
          <w:sz w:val="24"/>
          <w:szCs w:val="24"/>
        </w:rPr>
        <w:t>Vice-Presidente</w:t>
      </w:r>
    </w:p>
    <w:p w:rsidR="00A13868" w:rsidRDefault="00A13868" w:rsidP="00A13868">
      <w:pPr>
        <w:rPr>
          <w:b/>
          <w:sz w:val="24"/>
          <w:szCs w:val="24"/>
        </w:rPr>
      </w:pPr>
    </w:p>
    <w:p w:rsidR="00A13868" w:rsidRDefault="00A13868" w:rsidP="00A13868">
      <w:pPr>
        <w:rPr>
          <w:b/>
          <w:sz w:val="24"/>
          <w:szCs w:val="24"/>
        </w:rPr>
      </w:pPr>
    </w:p>
    <w:p w:rsidR="00A13868" w:rsidRDefault="00A13868" w:rsidP="00A13868">
      <w:pPr>
        <w:tabs>
          <w:tab w:val="left" w:pos="3375"/>
        </w:tabs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</w:p>
    <w:p w:rsidR="00A13868" w:rsidRDefault="00A13868" w:rsidP="00A13868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LUCIANO ALTNETER – NICO</w:t>
      </w:r>
    </w:p>
    <w:p w:rsidR="00A13868" w:rsidRDefault="00A13868" w:rsidP="00A13868">
      <w:pPr>
        <w:jc w:val="center"/>
        <w:rPr>
          <w:sz w:val="24"/>
          <w:szCs w:val="24"/>
        </w:rPr>
      </w:pPr>
      <w:r>
        <w:rPr>
          <w:sz w:val="24"/>
          <w:szCs w:val="24"/>
        </w:rPr>
        <w:t>Secretário</w:t>
      </w:r>
    </w:p>
    <w:p w:rsidR="00F507A1" w:rsidRPr="00A13868" w:rsidRDefault="00F507A1" w:rsidP="00A13868">
      <w:bookmarkStart w:id="0" w:name="_GoBack"/>
      <w:bookmarkEnd w:id="0"/>
    </w:p>
    <w:sectPr w:rsidR="00F507A1" w:rsidRPr="00A13868">
      <w:headerReference w:type="default" r:id="rId6"/>
      <w:foot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2572B" w:rsidRDefault="0092572B" w:rsidP="00F507A1">
      <w:r>
        <w:separator/>
      </w:r>
    </w:p>
  </w:endnote>
  <w:endnote w:type="continuationSeparator" w:id="0">
    <w:p w:rsidR="0092572B" w:rsidRDefault="0092572B" w:rsidP="00F507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507A1" w:rsidRDefault="00F507A1" w:rsidP="00F507A1">
    <w:pPr>
      <w:contextualSpacing/>
      <w:jc w:val="center"/>
    </w:pPr>
    <w:bookmarkStart w:id="2" w:name="_Hlk128135161"/>
    <w:bookmarkStart w:id="3" w:name="_Hlk128135162"/>
    <w:bookmarkStart w:id="4" w:name="_Hlk170299473"/>
    <w:bookmarkStart w:id="5" w:name="_Hlk170299474"/>
    <w:bookmarkStart w:id="6" w:name="_Hlk193265468"/>
    <w:bookmarkStart w:id="7" w:name="_Hlk193265469"/>
    <w:bookmarkStart w:id="8" w:name="_Hlk193973531"/>
    <w:bookmarkStart w:id="9" w:name="_Hlk193973532"/>
    <w:bookmarkStart w:id="10" w:name="_Hlk197608260"/>
    <w:bookmarkStart w:id="11" w:name="_Hlk197608261"/>
    <w:r>
      <w:rPr>
        <w:sz w:val="16"/>
        <w:szCs w:val="16"/>
      </w:rPr>
      <w:t>Rua Engenheiro Noé de Freitas, 214 – Centro - Rolante/RSCEP 95690 – 000</w:t>
    </w:r>
  </w:p>
  <w:p w:rsidR="00F507A1" w:rsidRPr="00F507A1" w:rsidRDefault="00F507A1" w:rsidP="00F507A1">
    <w:pPr>
      <w:pStyle w:val="Ttulo2"/>
      <w:rPr>
        <w:color w:val="0563C1"/>
        <w:sz w:val="16"/>
        <w:szCs w:val="16"/>
        <w:u w:val="single"/>
      </w:rPr>
    </w:pPr>
    <w:r>
      <w:rPr>
        <w:sz w:val="16"/>
        <w:szCs w:val="16"/>
      </w:rPr>
      <w:t xml:space="preserve">Fone-Fax (51)3547 1038 </w:t>
    </w:r>
    <w:hyperlink r:id="rId1" w:history="1">
      <w:r w:rsidRPr="0034539D">
        <w:rPr>
          <w:rStyle w:val="Hyperlink"/>
          <w:sz w:val="16"/>
          <w:szCs w:val="16"/>
        </w:rPr>
        <w:t>camararolante@camararolante.rs.gov.br</w:t>
      </w:r>
    </w:hyperlink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2572B" w:rsidRDefault="0092572B" w:rsidP="00F507A1">
      <w:r>
        <w:separator/>
      </w:r>
    </w:p>
  </w:footnote>
  <w:footnote w:type="continuationSeparator" w:id="0">
    <w:p w:rsidR="0092572B" w:rsidRDefault="0092572B" w:rsidP="00F507A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507A1" w:rsidRPr="0073092E" w:rsidRDefault="00F507A1" w:rsidP="00F507A1">
    <w:pPr>
      <w:jc w:val="center"/>
      <w:rPr>
        <w:b/>
        <w:i/>
        <w:sz w:val="28"/>
        <w:szCs w:val="28"/>
      </w:rPr>
    </w:pPr>
    <w:bookmarkStart w:id="1" w:name="_Hlk197612022"/>
    <w:r w:rsidRPr="006754A7">
      <w:rPr>
        <w:noProof/>
        <w:sz w:val="24"/>
      </w:rPr>
      <w:drawing>
        <wp:inline distT="0" distB="0" distL="0" distR="0">
          <wp:extent cx="1123950" cy="1123950"/>
          <wp:effectExtent l="0" t="0" r="0" b="0"/>
          <wp:docPr id="1" name="Imagem 1" descr="C:\Users\user\AppData\Local\Microsoft\Windows\Temporary Internet Files\Content.Outlook\2IM5P6ZH\PERFIL-0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C:\Users\user\AppData\Local\Microsoft\Windows\Temporary Internet Files\Content.Outlook\2IM5P6ZH\PERFIL-0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23950" cy="11239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F507A1" w:rsidRPr="000C1AA5" w:rsidRDefault="00F507A1" w:rsidP="00F507A1">
    <w:pPr>
      <w:jc w:val="center"/>
      <w:rPr>
        <w:b/>
        <w:i/>
        <w:sz w:val="24"/>
        <w:szCs w:val="24"/>
      </w:rPr>
    </w:pPr>
    <w:smartTag w:uri="schemas-houaiss/mini" w:element="verbetes">
      <w:r w:rsidRPr="000C1AA5">
        <w:rPr>
          <w:b/>
          <w:i/>
          <w:sz w:val="24"/>
          <w:szCs w:val="24"/>
        </w:rPr>
        <w:t>Estado</w:t>
      </w:r>
    </w:smartTag>
    <w:r w:rsidRPr="000C1AA5">
      <w:rPr>
        <w:b/>
        <w:i/>
        <w:sz w:val="24"/>
        <w:szCs w:val="24"/>
      </w:rPr>
      <w:t xml:space="preserve"> do </w:t>
    </w:r>
    <w:smartTag w:uri="schemas-houaiss/acao" w:element="dm">
      <w:r w:rsidRPr="000C1AA5">
        <w:rPr>
          <w:b/>
          <w:i/>
          <w:sz w:val="24"/>
          <w:szCs w:val="24"/>
        </w:rPr>
        <w:t>Rio</w:t>
      </w:r>
    </w:smartTag>
    <w:r w:rsidRPr="000C1AA5">
      <w:rPr>
        <w:b/>
        <w:i/>
        <w:sz w:val="24"/>
        <w:szCs w:val="24"/>
      </w:rPr>
      <w:t xml:space="preserve"> </w:t>
    </w:r>
    <w:smartTag w:uri="schemas-houaiss/mini" w:element="verbetes">
      <w:r w:rsidRPr="000C1AA5">
        <w:rPr>
          <w:b/>
          <w:i/>
          <w:sz w:val="24"/>
          <w:szCs w:val="24"/>
        </w:rPr>
        <w:t>Grande</w:t>
      </w:r>
    </w:smartTag>
    <w:r w:rsidRPr="000C1AA5">
      <w:rPr>
        <w:b/>
        <w:i/>
        <w:sz w:val="24"/>
        <w:szCs w:val="24"/>
      </w:rPr>
      <w:t xml:space="preserve"> do </w:t>
    </w:r>
    <w:smartTag w:uri="schemas-houaiss/acao" w:element="dm">
      <w:r w:rsidRPr="000C1AA5">
        <w:rPr>
          <w:b/>
          <w:i/>
          <w:sz w:val="24"/>
          <w:szCs w:val="24"/>
        </w:rPr>
        <w:t>Sul</w:t>
      </w:r>
    </w:smartTag>
  </w:p>
  <w:p w:rsidR="00F507A1" w:rsidRPr="000C1AA5" w:rsidRDefault="00F507A1" w:rsidP="00F507A1">
    <w:pPr>
      <w:jc w:val="center"/>
      <w:rPr>
        <w:b/>
        <w:sz w:val="24"/>
        <w:szCs w:val="24"/>
      </w:rPr>
    </w:pPr>
    <w:smartTag w:uri="schemas-houaiss/acao" w:element="dm">
      <w:r w:rsidRPr="000C1AA5">
        <w:rPr>
          <w:b/>
          <w:sz w:val="24"/>
          <w:szCs w:val="24"/>
        </w:rPr>
        <w:t>Câmara</w:t>
      </w:r>
    </w:smartTag>
    <w:r w:rsidRPr="000C1AA5">
      <w:rPr>
        <w:b/>
        <w:sz w:val="24"/>
        <w:szCs w:val="24"/>
      </w:rPr>
      <w:t xml:space="preserve"> de </w:t>
    </w:r>
    <w:smartTag w:uri="schemas-houaiss/mini" w:element="verbetes">
      <w:r w:rsidRPr="000C1AA5">
        <w:rPr>
          <w:b/>
          <w:sz w:val="24"/>
          <w:szCs w:val="24"/>
        </w:rPr>
        <w:t>Vereadores</w:t>
      </w:r>
    </w:smartTag>
    <w:r w:rsidRPr="000C1AA5">
      <w:rPr>
        <w:b/>
        <w:sz w:val="24"/>
        <w:szCs w:val="24"/>
      </w:rPr>
      <w:t xml:space="preserve"> de Rolante</w:t>
    </w:r>
  </w:p>
  <w:p w:rsidR="00F507A1" w:rsidRPr="00743338" w:rsidRDefault="00F507A1" w:rsidP="00F507A1">
    <w:pPr>
      <w:jc w:val="center"/>
      <w:rPr>
        <w:b/>
        <w:i/>
      </w:rPr>
    </w:pPr>
    <w:r w:rsidRPr="000C1AA5">
      <w:rPr>
        <w:b/>
        <w:i/>
        <w:sz w:val="24"/>
        <w:szCs w:val="24"/>
      </w:rPr>
      <w:t>“</w:t>
    </w:r>
    <w:smartTag w:uri="schemas-houaiss/mini" w:element="verbetes">
      <w:r w:rsidRPr="000C1AA5">
        <w:rPr>
          <w:b/>
          <w:i/>
          <w:sz w:val="24"/>
          <w:szCs w:val="24"/>
        </w:rPr>
        <w:t>Capital</w:t>
      </w:r>
    </w:smartTag>
    <w:r w:rsidRPr="000C1AA5">
      <w:rPr>
        <w:b/>
        <w:i/>
        <w:sz w:val="24"/>
        <w:szCs w:val="24"/>
      </w:rPr>
      <w:t xml:space="preserve"> </w:t>
    </w:r>
    <w:smartTag w:uri="schemas-houaiss/mini" w:element="verbetes">
      <w:r w:rsidRPr="000C1AA5">
        <w:rPr>
          <w:b/>
          <w:i/>
          <w:sz w:val="24"/>
          <w:szCs w:val="24"/>
        </w:rPr>
        <w:t>Nacional</w:t>
      </w:r>
    </w:smartTag>
    <w:r w:rsidRPr="000C1AA5">
      <w:rPr>
        <w:b/>
        <w:i/>
        <w:sz w:val="24"/>
        <w:szCs w:val="24"/>
      </w:rPr>
      <w:t xml:space="preserve"> da </w:t>
    </w:r>
    <w:smartTag w:uri="schemas-houaiss/mini" w:element="verbetes">
      <w:r w:rsidRPr="000C1AA5">
        <w:rPr>
          <w:b/>
          <w:i/>
          <w:sz w:val="24"/>
          <w:szCs w:val="24"/>
        </w:rPr>
        <w:t>Cuca</w:t>
      </w:r>
    </w:smartTag>
    <w:r w:rsidRPr="000C1AA5">
      <w:rPr>
        <w:b/>
        <w:i/>
        <w:sz w:val="24"/>
        <w:szCs w:val="24"/>
      </w:rPr>
      <w:t>”</w:t>
    </w:r>
  </w:p>
  <w:bookmarkEnd w:id="1"/>
  <w:p w:rsidR="00F507A1" w:rsidRDefault="00F507A1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07A1"/>
    <w:rsid w:val="00092442"/>
    <w:rsid w:val="000D5810"/>
    <w:rsid w:val="00234AA3"/>
    <w:rsid w:val="00286470"/>
    <w:rsid w:val="0031483D"/>
    <w:rsid w:val="00422E94"/>
    <w:rsid w:val="0048666A"/>
    <w:rsid w:val="005F7F97"/>
    <w:rsid w:val="0092572B"/>
    <w:rsid w:val="00953737"/>
    <w:rsid w:val="009E2E3F"/>
    <w:rsid w:val="00A13868"/>
    <w:rsid w:val="00A2409C"/>
    <w:rsid w:val="00AE3C7A"/>
    <w:rsid w:val="00BD1DB4"/>
    <w:rsid w:val="00BD68D3"/>
    <w:rsid w:val="00E16B5E"/>
    <w:rsid w:val="00ED451A"/>
    <w:rsid w:val="00F06646"/>
    <w:rsid w:val="00F507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schemas-houaiss/acao" w:name="dm"/>
  <w:smartTagType w:namespaceuri="schemas-houaiss/mini" w:name="verbetes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22BF413-4241-4669-9BBC-E1C57171DC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F507A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Ttulo2">
    <w:name w:val="heading 2"/>
    <w:basedOn w:val="Normal"/>
    <w:next w:val="Normal"/>
    <w:link w:val="Ttulo2Char"/>
    <w:qFormat/>
    <w:rsid w:val="00F507A1"/>
    <w:pPr>
      <w:keepNext/>
      <w:jc w:val="center"/>
      <w:outlineLvl w:val="1"/>
    </w:pPr>
    <w:rPr>
      <w:sz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link w:val="CorpodetextoChar"/>
    <w:uiPriority w:val="99"/>
    <w:rsid w:val="00F507A1"/>
    <w:pPr>
      <w:jc w:val="both"/>
    </w:pPr>
    <w:rPr>
      <w:sz w:val="24"/>
    </w:rPr>
  </w:style>
  <w:style w:type="character" w:customStyle="1" w:styleId="CorpodetextoChar">
    <w:name w:val="Corpo de texto Char"/>
    <w:basedOn w:val="Fontepargpadro"/>
    <w:link w:val="Corpodetexto"/>
    <w:uiPriority w:val="99"/>
    <w:rsid w:val="00F507A1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Cabealho">
    <w:name w:val="header"/>
    <w:basedOn w:val="Normal"/>
    <w:link w:val="CabealhoChar"/>
    <w:uiPriority w:val="99"/>
    <w:unhideWhenUsed/>
    <w:rsid w:val="00F507A1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F507A1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F507A1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F507A1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F507A1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507A1"/>
    <w:rPr>
      <w:rFonts w:ascii="Segoe UI" w:eastAsia="Times New Roman" w:hAnsi="Segoe UI" w:cs="Segoe UI"/>
      <w:sz w:val="18"/>
      <w:szCs w:val="18"/>
      <w:lang w:eastAsia="pt-BR"/>
    </w:rPr>
  </w:style>
  <w:style w:type="character" w:customStyle="1" w:styleId="Ttulo2Char">
    <w:name w:val="Título 2 Char"/>
    <w:basedOn w:val="Fontepargpadro"/>
    <w:link w:val="Ttulo2"/>
    <w:rsid w:val="00F507A1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styleId="Hyperlink">
    <w:name w:val="Hyperlink"/>
    <w:rsid w:val="00F507A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camararolante@camararolante.rs.gov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169</Words>
  <Characters>914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2026-03-27T11:37:00Z</dcterms:created>
  <dcterms:modified xsi:type="dcterms:W3CDTF">2026-03-27T11:37:00Z</dcterms:modified>
</cp:coreProperties>
</file>