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810" w:rsidRDefault="000D5810" w:rsidP="000D5810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8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>16</w:t>
      </w:r>
      <w:r w:rsidRPr="00C62FF6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 xml:space="preserve">outubro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0D5810" w:rsidRDefault="000D5810" w:rsidP="000D581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“Concede Título de Cidadã Rolantense     </w:t>
      </w:r>
    </w:p>
    <w:p w:rsidR="000D5810" w:rsidRDefault="000D5810" w:rsidP="000D581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a Professora </w:t>
      </w:r>
      <w:r w:rsidRPr="00802B31">
        <w:rPr>
          <w:b/>
          <w:sz w:val="24"/>
          <w:szCs w:val="24"/>
        </w:rPr>
        <w:t>Ilda Maria da Silva</w:t>
      </w:r>
      <w:r w:rsidRPr="00802B31">
        <w:rPr>
          <w:b/>
          <w:bCs/>
          <w:sz w:val="24"/>
          <w:szCs w:val="24"/>
        </w:rPr>
        <w:t>.”</w:t>
      </w:r>
      <w:r>
        <w:rPr>
          <w:b/>
          <w:sz w:val="24"/>
          <w:szCs w:val="24"/>
        </w:rPr>
        <w:t xml:space="preserve">              </w:t>
      </w:r>
    </w:p>
    <w:p w:rsidR="000D5810" w:rsidRDefault="000D5810" w:rsidP="000D5810">
      <w:pPr>
        <w:jc w:val="right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Art. 1° - Fica concedido o Título de Cidadã Rolantense a Profess</w:t>
      </w:r>
      <w:r w:rsidRPr="00802B31">
        <w:rPr>
          <w:sz w:val="24"/>
          <w:szCs w:val="24"/>
        </w:rPr>
        <w:t>ora</w:t>
      </w:r>
      <w:r>
        <w:rPr>
          <w:b/>
          <w:sz w:val="24"/>
          <w:szCs w:val="24"/>
        </w:rPr>
        <w:t xml:space="preserve"> </w:t>
      </w:r>
      <w:r w:rsidRPr="00802B31">
        <w:rPr>
          <w:b/>
          <w:sz w:val="24"/>
          <w:szCs w:val="24"/>
        </w:rPr>
        <w:t>Ilda Maria da Silva</w:t>
      </w:r>
      <w:r>
        <w:rPr>
          <w:b/>
          <w:i/>
          <w:sz w:val="24"/>
          <w:szCs w:val="24"/>
        </w:rPr>
        <w:t xml:space="preserve">, </w:t>
      </w:r>
      <w:r>
        <w:rPr>
          <w:sz w:val="24"/>
          <w:szCs w:val="24"/>
        </w:rPr>
        <w:t>em razão dos relevantes serviços prestados pela agraciada à comunidade rolantense, na área da educação, através da sua atuação como professora e catequista.</w:t>
      </w: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Pr="00660A44" w:rsidRDefault="000D5810" w:rsidP="000D5810">
      <w:pPr>
        <w:jc w:val="both"/>
      </w:pPr>
    </w:p>
    <w:p w:rsidR="000D5810" w:rsidRDefault="000D5810" w:rsidP="000D581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Art. 2° - Este Decreto Legislativo entrará em vigor na data de sua publicação.</w:t>
      </w: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Art. 3º - Revogam-se as disposições em contrário. </w:t>
      </w: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pStyle w:val="Corpodetexto"/>
        <w:rPr>
          <w:szCs w:val="24"/>
        </w:rPr>
      </w:pPr>
    </w:p>
    <w:p w:rsidR="000D5810" w:rsidRDefault="000D5810" w:rsidP="000D5810">
      <w:pPr>
        <w:pStyle w:val="Corpodetexto"/>
        <w:rPr>
          <w:szCs w:val="24"/>
        </w:rPr>
      </w:pPr>
      <w:r>
        <w:rPr>
          <w:szCs w:val="24"/>
        </w:rPr>
        <w:t xml:space="preserve">                                                     SALA DAS SESSÕES DA CÂMARA DE VEREADORES DE ROLANTE, em 16 de outubro de 2025.</w:t>
      </w:r>
    </w:p>
    <w:p w:rsidR="000D5810" w:rsidRDefault="000D5810" w:rsidP="000D5810">
      <w:pPr>
        <w:jc w:val="both"/>
        <w:rPr>
          <w:sz w:val="24"/>
          <w:szCs w:val="24"/>
        </w:rPr>
      </w:pPr>
    </w:p>
    <w:p w:rsidR="000D5810" w:rsidRDefault="000D5810" w:rsidP="000D5810">
      <w:pPr>
        <w:rPr>
          <w:sz w:val="24"/>
          <w:szCs w:val="24"/>
        </w:rPr>
      </w:pPr>
    </w:p>
    <w:p w:rsidR="000D5810" w:rsidRDefault="000D5810" w:rsidP="000D5810">
      <w:pPr>
        <w:rPr>
          <w:sz w:val="24"/>
          <w:szCs w:val="24"/>
        </w:rPr>
      </w:pPr>
    </w:p>
    <w:p w:rsidR="000D5810" w:rsidRDefault="000D5810" w:rsidP="000D5810">
      <w:pPr>
        <w:rPr>
          <w:sz w:val="24"/>
          <w:szCs w:val="24"/>
        </w:rPr>
      </w:pPr>
    </w:p>
    <w:p w:rsidR="000D5810" w:rsidRDefault="000D5810" w:rsidP="000D5810">
      <w:pPr>
        <w:jc w:val="center"/>
        <w:rPr>
          <w:b/>
          <w:sz w:val="24"/>
          <w:szCs w:val="24"/>
        </w:rPr>
      </w:pPr>
    </w:p>
    <w:p w:rsidR="000D5810" w:rsidRDefault="000D5810" w:rsidP="000D581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0D5810" w:rsidRDefault="000D5810" w:rsidP="000D581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0D5810" w:rsidRDefault="000D5810" w:rsidP="000D5810">
      <w:pPr>
        <w:rPr>
          <w:sz w:val="24"/>
          <w:szCs w:val="24"/>
        </w:rPr>
      </w:pPr>
    </w:p>
    <w:p w:rsidR="000D5810" w:rsidRDefault="000D5810" w:rsidP="000D5810">
      <w:pPr>
        <w:rPr>
          <w:sz w:val="24"/>
          <w:szCs w:val="24"/>
        </w:rPr>
      </w:pPr>
    </w:p>
    <w:p w:rsidR="000D5810" w:rsidRDefault="000D5810" w:rsidP="000D5810">
      <w:pPr>
        <w:jc w:val="center"/>
        <w:rPr>
          <w:sz w:val="24"/>
          <w:szCs w:val="24"/>
        </w:rPr>
      </w:pPr>
    </w:p>
    <w:p w:rsidR="000D5810" w:rsidRDefault="000D5810" w:rsidP="000D581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0D5810" w:rsidRDefault="000D5810" w:rsidP="000D5810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0D5810" w:rsidRDefault="000D5810" w:rsidP="000D5810">
      <w:pPr>
        <w:rPr>
          <w:b/>
          <w:sz w:val="24"/>
          <w:szCs w:val="24"/>
        </w:rPr>
      </w:pPr>
    </w:p>
    <w:p w:rsidR="000D5810" w:rsidRDefault="000D5810" w:rsidP="000D5810">
      <w:pPr>
        <w:rPr>
          <w:b/>
          <w:sz w:val="24"/>
          <w:szCs w:val="24"/>
        </w:rPr>
      </w:pPr>
    </w:p>
    <w:p w:rsidR="000D5810" w:rsidRDefault="000D5810" w:rsidP="000D5810">
      <w:pPr>
        <w:rPr>
          <w:b/>
          <w:sz w:val="24"/>
          <w:szCs w:val="24"/>
        </w:rPr>
      </w:pPr>
    </w:p>
    <w:p w:rsidR="000D5810" w:rsidRDefault="000D5810" w:rsidP="000D581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0D5810" w:rsidRDefault="000D5810" w:rsidP="000D5810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0D5810" w:rsidRDefault="000D5810" w:rsidP="000D5810">
      <w:pPr>
        <w:jc w:val="both"/>
        <w:rPr>
          <w:b/>
          <w:sz w:val="24"/>
          <w:szCs w:val="24"/>
        </w:rPr>
      </w:pPr>
    </w:p>
    <w:p w:rsidR="00F507A1" w:rsidRPr="000D5810" w:rsidRDefault="00F507A1" w:rsidP="000D5810">
      <w:bookmarkStart w:id="0" w:name="_GoBack"/>
      <w:bookmarkEnd w:id="0"/>
    </w:p>
    <w:sectPr w:rsidR="00F507A1" w:rsidRPr="000D581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442" w:rsidRDefault="003E2442" w:rsidP="00F507A1">
      <w:r>
        <w:separator/>
      </w:r>
    </w:p>
  </w:endnote>
  <w:endnote w:type="continuationSeparator" w:id="0">
    <w:p w:rsidR="003E2442" w:rsidRDefault="003E2442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442" w:rsidRDefault="003E2442" w:rsidP="00F507A1">
      <w:r>
        <w:separator/>
      </w:r>
    </w:p>
  </w:footnote>
  <w:footnote w:type="continuationSeparator" w:id="0">
    <w:p w:rsidR="003E2442" w:rsidRDefault="003E2442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D5810"/>
    <w:rsid w:val="00234AA3"/>
    <w:rsid w:val="003E2442"/>
    <w:rsid w:val="00422E94"/>
    <w:rsid w:val="0048666A"/>
    <w:rsid w:val="005F7F97"/>
    <w:rsid w:val="009E2E3F"/>
    <w:rsid w:val="00AE3C7A"/>
    <w:rsid w:val="00BD1DB4"/>
    <w:rsid w:val="00BD68D3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2025-11-24T14:28:00Z</dcterms:created>
  <dcterms:modified xsi:type="dcterms:W3CDTF">2025-11-24T14:28:00Z</dcterms:modified>
</cp:coreProperties>
</file>