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BB60D" w14:textId="1E0C221C" w:rsidR="00DF68E2" w:rsidRPr="0007412C" w:rsidRDefault="00DF68E2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color w:val="FF0000"/>
          <w:sz w:val="24"/>
          <w:szCs w:val="24"/>
        </w:rPr>
      </w:pPr>
    </w:p>
    <w:p w14:paraId="303A6ECE" w14:textId="421DDA73" w:rsidR="001D0A2E" w:rsidRDefault="001D0A2E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07412C">
        <w:rPr>
          <w:rFonts w:asciiTheme="majorHAnsi" w:hAnsiTheme="majorHAnsi" w:cstheme="majorHAnsi"/>
          <w:b/>
          <w:bCs/>
          <w:sz w:val="24"/>
          <w:szCs w:val="24"/>
        </w:rPr>
        <w:t xml:space="preserve">RESOLUÇÃO DA MESA Nº 01, de </w:t>
      </w:r>
      <w:r w:rsidR="00956979">
        <w:rPr>
          <w:rFonts w:asciiTheme="majorHAnsi" w:hAnsiTheme="majorHAnsi" w:cstheme="majorHAnsi"/>
          <w:b/>
          <w:bCs/>
          <w:sz w:val="24"/>
          <w:szCs w:val="24"/>
        </w:rPr>
        <w:t xml:space="preserve">01 </w:t>
      </w:r>
      <w:r w:rsidRPr="0007412C">
        <w:rPr>
          <w:rFonts w:asciiTheme="majorHAnsi" w:hAnsiTheme="majorHAnsi" w:cstheme="majorHAnsi"/>
          <w:b/>
          <w:bCs/>
          <w:sz w:val="24"/>
          <w:szCs w:val="24"/>
        </w:rPr>
        <w:t xml:space="preserve">de </w:t>
      </w:r>
      <w:r w:rsidR="00956979">
        <w:rPr>
          <w:rFonts w:asciiTheme="majorHAnsi" w:hAnsiTheme="majorHAnsi" w:cstheme="majorHAnsi"/>
          <w:b/>
          <w:bCs/>
          <w:sz w:val="24"/>
          <w:szCs w:val="24"/>
        </w:rPr>
        <w:t>março</w:t>
      </w:r>
      <w:r w:rsidRPr="0007412C">
        <w:rPr>
          <w:rFonts w:asciiTheme="majorHAnsi" w:hAnsiTheme="majorHAnsi" w:cstheme="majorHAnsi"/>
          <w:b/>
          <w:bCs/>
          <w:sz w:val="24"/>
          <w:szCs w:val="24"/>
        </w:rPr>
        <w:t xml:space="preserve"> de 2021</w:t>
      </w:r>
    </w:p>
    <w:p w14:paraId="7F95B763" w14:textId="54340970" w:rsidR="0007412C" w:rsidRPr="0007412C" w:rsidRDefault="0007412C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5604F6DB" w14:textId="46DB4958" w:rsidR="001D162E" w:rsidRPr="0007412C" w:rsidRDefault="001D0A2E" w:rsidP="007854B3">
      <w:pPr>
        <w:spacing w:after="0" w:line="360" w:lineRule="auto"/>
        <w:ind w:left="4962"/>
        <w:jc w:val="right"/>
        <w:rPr>
          <w:rFonts w:asciiTheme="majorHAnsi" w:hAnsiTheme="majorHAnsi" w:cstheme="majorHAnsi"/>
          <w:sz w:val="24"/>
          <w:szCs w:val="24"/>
        </w:rPr>
      </w:pPr>
      <w:r w:rsidRPr="0007412C">
        <w:rPr>
          <w:rFonts w:asciiTheme="majorHAnsi" w:hAnsiTheme="majorHAnsi" w:cstheme="majorHAnsi"/>
          <w:sz w:val="24"/>
          <w:szCs w:val="24"/>
        </w:rPr>
        <w:t xml:space="preserve">Estabelece medidas temporárias de prevenção ao contágio pelo </w:t>
      </w:r>
      <w:proofErr w:type="gramStart"/>
      <w:r w:rsidRPr="0007412C">
        <w:rPr>
          <w:rFonts w:asciiTheme="majorHAnsi" w:hAnsiTheme="majorHAnsi" w:cstheme="majorHAnsi"/>
          <w:sz w:val="24"/>
          <w:szCs w:val="24"/>
        </w:rPr>
        <w:t xml:space="preserve">Coronavírus </w:t>
      </w:r>
      <w:r w:rsidR="007854B3">
        <w:rPr>
          <w:rFonts w:asciiTheme="majorHAnsi" w:hAnsiTheme="majorHAnsi" w:cstheme="majorHAnsi"/>
          <w:sz w:val="24"/>
          <w:szCs w:val="24"/>
        </w:rPr>
        <w:t>.</w:t>
      </w:r>
      <w:proofErr w:type="gramEnd"/>
    </w:p>
    <w:p w14:paraId="02641F87" w14:textId="77777777" w:rsidR="001D162E" w:rsidRPr="0007412C" w:rsidRDefault="001D162E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</w:p>
    <w:p w14:paraId="474C1D15" w14:textId="77777777" w:rsidR="001D162E" w:rsidRPr="0007412C" w:rsidRDefault="001D162E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</w:p>
    <w:p w14:paraId="0DD36AC3" w14:textId="076C63A8" w:rsidR="001D162E" w:rsidRPr="0007412C" w:rsidRDefault="001D162E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07412C">
        <w:rPr>
          <w:rFonts w:asciiTheme="majorHAnsi" w:hAnsiTheme="majorHAnsi" w:cstheme="majorHAnsi"/>
          <w:b/>
          <w:bCs/>
          <w:sz w:val="24"/>
          <w:szCs w:val="24"/>
        </w:rPr>
        <w:t>DIOGO TOMÁS LASCH</w:t>
      </w:r>
      <w:r w:rsidR="001D0A2E" w:rsidRPr="0007412C">
        <w:rPr>
          <w:rFonts w:asciiTheme="majorHAnsi" w:hAnsiTheme="majorHAnsi" w:cstheme="majorHAnsi"/>
          <w:b/>
          <w:bCs/>
          <w:sz w:val="24"/>
          <w:szCs w:val="24"/>
        </w:rPr>
        <w:t>,</w:t>
      </w:r>
      <w:r w:rsidR="001D0A2E" w:rsidRPr="0007412C">
        <w:rPr>
          <w:rFonts w:asciiTheme="majorHAnsi" w:hAnsiTheme="majorHAnsi" w:cstheme="majorHAnsi"/>
          <w:sz w:val="24"/>
          <w:szCs w:val="24"/>
        </w:rPr>
        <w:t xml:space="preserve"> Presidente da Câmara Municipal de Vereadores de Lagoa dos Três/RS, no uso das atribuições que lhe são conferidas por lei, em especial contido no art. 27, do Regimento Interno</w:t>
      </w:r>
      <w:r w:rsidRPr="0007412C">
        <w:rPr>
          <w:rFonts w:asciiTheme="majorHAnsi" w:hAnsiTheme="majorHAnsi" w:cstheme="majorHAnsi"/>
          <w:sz w:val="24"/>
          <w:szCs w:val="24"/>
        </w:rPr>
        <w:t>.</w:t>
      </w:r>
    </w:p>
    <w:p w14:paraId="7F5DBCA4" w14:textId="19314BFB" w:rsidR="001D162E" w:rsidRPr="0007412C" w:rsidRDefault="001D162E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07412C">
        <w:rPr>
          <w:rFonts w:asciiTheme="majorHAnsi" w:hAnsiTheme="majorHAnsi" w:cstheme="majorHAnsi"/>
          <w:b/>
          <w:bCs/>
          <w:sz w:val="24"/>
          <w:szCs w:val="24"/>
        </w:rPr>
        <w:t>CONSIDERANDO</w:t>
      </w:r>
      <w:r w:rsidRPr="0007412C">
        <w:rPr>
          <w:rFonts w:asciiTheme="majorHAnsi" w:hAnsiTheme="majorHAnsi" w:cstheme="majorHAnsi"/>
          <w:sz w:val="24"/>
          <w:szCs w:val="24"/>
        </w:rPr>
        <w:t xml:space="preserve"> que a classificação da situação Estadual do Novo Coronavírus significa o risco potencial de a doença infecciosa atingir a população de nosso Estado de forma simultânea;</w:t>
      </w:r>
    </w:p>
    <w:p w14:paraId="04B445A6" w14:textId="77777777" w:rsidR="001D162E" w:rsidRPr="0007412C" w:rsidRDefault="001D162E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07412C">
        <w:rPr>
          <w:rFonts w:asciiTheme="majorHAnsi" w:hAnsiTheme="majorHAnsi" w:cstheme="majorHAnsi"/>
          <w:sz w:val="24"/>
          <w:szCs w:val="24"/>
        </w:rPr>
        <w:t xml:space="preserve"> </w:t>
      </w:r>
      <w:r w:rsidRPr="0007412C">
        <w:rPr>
          <w:rFonts w:asciiTheme="majorHAnsi" w:hAnsiTheme="majorHAnsi" w:cstheme="majorHAnsi"/>
          <w:b/>
          <w:bCs/>
          <w:sz w:val="24"/>
          <w:szCs w:val="24"/>
        </w:rPr>
        <w:t>CONSIDERANDO</w:t>
      </w:r>
      <w:r w:rsidRPr="0007412C">
        <w:rPr>
          <w:rFonts w:asciiTheme="majorHAnsi" w:hAnsiTheme="majorHAnsi" w:cstheme="majorHAnsi"/>
          <w:sz w:val="24"/>
          <w:szCs w:val="24"/>
        </w:rPr>
        <w:t xml:space="preserve"> a necessidade de adoção de medidas cautelares a fim de evitar a propagação de infecção e transmissão local do CORONAVÍRUS; </w:t>
      </w:r>
    </w:p>
    <w:p w14:paraId="193CEB95" w14:textId="77777777" w:rsidR="001D162E" w:rsidRPr="0007412C" w:rsidRDefault="001D162E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07412C">
        <w:rPr>
          <w:rFonts w:asciiTheme="majorHAnsi" w:hAnsiTheme="majorHAnsi" w:cstheme="majorHAnsi"/>
          <w:b/>
          <w:bCs/>
          <w:sz w:val="24"/>
          <w:szCs w:val="24"/>
        </w:rPr>
        <w:t>CONSIDERANDO</w:t>
      </w:r>
      <w:r w:rsidRPr="0007412C">
        <w:rPr>
          <w:rFonts w:asciiTheme="majorHAnsi" w:hAnsiTheme="majorHAnsi" w:cstheme="majorHAnsi"/>
          <w:sz w:val="24"/>
          <w:szCs w:val="24"/>
        </w:rPr>
        <w:t xml:space="preserve"> que o Poder Legislativo tem o dever de buscar todos os mecanismos ao seu alcance para minimizar os efeitos avassaladores desta Pandemia; </w:t>
      </w:r>
    </w:p>
    <w:p w14:paraId="7E645DF0" w14:textId="77777777" w:rsidR="001D162E" w:rsidRPr="0007412C" w:rsidRDefault="001D162E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07412C">
        <w:rPr>
          <w:rFonts w:asciiTheme="majorHAnsi" w:hAnsiTheme="majorHAnsi" w:cstheme="majorHAnsi"/>
          <w:b/>
          <w:bCs/>
          <w:sz w:val="24"/>
          <w:szCs w:val="24"/>
        </w:rPr>
        <w:t>CONSIDERANDO</w:t>
      </w:r>
      <w:r w:rsidRPr="0007412C">
        <w:rPr>
          <w:rFonts w:asciiTheme="majorHAnsi" w:hAnsiTheme="majorHAnsi" w:cstheme="majorHAnsi"/>
          <w:sz w:val="24"/>
          <w:szCs w:val="24"/>
        </w:rPr>
        <w:t xml:space="preserve"> o agravamento da situação e o aumento de casos confirmados pelo Ministério da Saúde; e, </w:t>
      </w:r>
    </w:p>
    <w:p w14:paraId="6437D33C" w14:textId="44DA1BAC" w:rsidR="001D162E" w:rsidRPr="0007412C" w:rsidRDefault="001D162E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07412C">
        <w:rPr>
          <w:rFonts w:asciiTheme="majorHAnsi" w:hAnsiTheme="majorHAnsi" w:cstheme="majorHAnsi"/>
          <w:b/>
          <w:bCs/>
          <w:sz w:val="24"/>
          <w:szCs w:val="24"/>
        </w:rPr>
        <w:t>CONSIDERANDO</w:t>
      </w:r>
      <w:r w:rsidRPr="0007412C">
        <w:rPr>
          <w:rFonts w:asciiTheme="majorHAnsi" w:hAnsiTheme="majorHAnsi" w:cstheme="majorHAnsi"/>
          <w:sz w:val="24"/>
          <w:szCs w:val="24"/>
        </w:rPr>
        <w:t xml:space="preserve"> o estado de calamidade pública decretado pelos Governos Federal e Estadual e por diversos Governos Municipais, bem como a adoção da Bandeira Preta pelo governo federal na região de abrangência de nosso município;</w:t>
      </w:r>
    </w:p>
    <w:p w14:paraId="0618282E" w14:textId="67CA2594" w:rsidR="001D162E" w:rsidRPr="0007412C" w:rsidRDefault="001D162E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</w:p>
    <w:p w14:paraId="511099CC" w14:textId="5D86853A" w:rsidR="001D162E" w:rsidRPr="0007412C" w:rsidRDefault="001D162E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07412C">
        <w:rPr>
          <w:rFonts w:asciiTheme="majorHAnsi" w:hAnsiTheme="majorHAnsi" w:cstheme="majorHAnsi"/>
          <w:b/>
          <w:bCs/>
          <w:sz w:val="24"/>
          <w:szCs w:val="24"/>
        </w:rPr>
        <w:t>RESOLVEM,</w:t>
      </w:r>
    </w:p>
    <w:p w14:paraId="0CB1E43B" w14:textId="45BE3B53" w:rsidR="001D162E" w:rsidRPr="0007412C" w:rsidRDefault="001D162E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07412C">
        <w:rPr>
          <w:rFonts w:asciiTheme="majorHAnsi" w:hAnsiTheme="majorHAnsi" w:cstheme="majorHAnsi"/>
          <w:b/>
          <w:bCs/>
          <w:sz w:val="24"/>
          <w:szCs w:val="24"/>
        </w:rPr>
        <w:t>Art. 1º</w:t>
      </w:r>
      <w:r w:rsidRPr="0007412C">
        <w:rPr>
          <w:rFonts w:asciiTheme="majorHAnsi" w:hAnsiTheme="majorHAnsi" w:cstheme="majorHAnsi"/>
          <w:sz w:val="24"/>
          <w:szCs w:val="24"/>
        </w:rPr>
        <w:t xml:space="preserve"> Ficam suspensas, pelo prazo de sete (07) dias, as Sessões Legislativas Ordinárias e as atividades administrativas do Poder Legislativo Municipal, não havendo expediente presencial nas dependências da </w:t>
      </w:r>
      <w:r w:rsidR="0045234C" w:rsidRPr="0007412C">
        <w:rPr>
          <w:rFonts w:asciiTheme="majorHAnsi" w:hAnsiTheme="majorHAnsi" w:cstheme="majorHAnsi"/>
          <w:sz w:val="24"/>
          <w:szCs w:val="24"/>
        </w:rPr>
        <w:t>Câmara de Vereadores.</w:t>
      </w:r>
    </w:p>
    <w:p w14:paraId="2DF6BAA4" w14:textId="6AC5D65D" w:rsidR="0045234C" w:rsidRPr="0007412C" w:rsidRDefault="0045234C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07412C">
        <w:rPr>
          <w:rFonts w:asciiTheme="majorHAnsi" w:hAnsiTheme="majorHAnsi" w:cstheme="majorHAnsi"/>
          <w:b/>
          <w:bCs/>
          <w:sz w:val="24"/>
          <w:szCs w:val="24"/>
        </w:rPr>
        <w:t>Art. 2</w:t>
      </w:r>
      <w:r w:rsidR="0007412C" w:rsidRPr="0007412C">
        <w:rPr>
          <w:rFonts w:asciiTheme="majorHAnsi" w:hAnsiTheme="majorHAnsi" w:cstheme="majorHAnsi"/>
          <w:b/>
          <w:bCs/>
          <w:sz w:val="24"/>
          <w:szCs w:val="24"/>
        </w:rPr>
        <w:t>º</w:t>
      </w:r>
      <w:r w:rsidRPr="0007412C">
        <w:rPr>
          <w:rFonts w:asciiTheme="majorHAnsi" w:hAnsiTheme="majorHAnsi" w:cstheme="majorHAnsi"/>
          <w:sz w:val="24"/>
          <w:szCs w:val="24"/>
        </w:rPr>
        <w:t xml:space="preserve"> O atendimento de eventuais demandas será mantido via telefone, através dos seguintes contatos (54) 9 9949-9814 (Presidente) e (54)9 9160-0131 (Assessora Jurídica).</w:t>
      </w:r>
    </w:p>
    <w:p w14:paraId="2860BED5" w14:textId="38FC309E" w:rsidR="0045234C" w:rsidRPr="0007412C" w:rsidRDefault="0045234C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07412C">
        <w:rPr>
          <w:rFonts w:asciiTheme="majorHAnsi" w:hAnsiTheme="majorHAnsi" w:cstheme="majorHAnsi"/>
          <w:b/>
          <w:bCs/>
          <w:sz w:val="24"/>
          <w:szCs w:val="24"/>
        </w:rPr>
        <w:t>Art. 3º</w:t>
      </w:r>
      <w:r w:rsidRPr="0007412C">
        <w:rPr>
          <w:rFonts w:asciiTheme="majorHAnsi" w:hAnsiTheme="majorHAnsi" w:cstheme="majorHAnsi"/>
          <w:sz w:val="24"/>
          <w:szCs w:val="24"/>
        </w:rPr>
        <w:t xml:space="preserve"> Neste período, na eventualidade de ser necessário apreciar e votar Projeto de Lei de caráter urgente e de excepcional interesse público, a votação dar-se-á por meio de </w:t>
      </w:r>
      <w:r w:rsidRPr="0007412C">
        <w:rPr>
          <w:rFonts w:asciiTheme="majorHAnsi" w:hAnsiTheme="majorHAnsi" w:cstheme="majorHAnsi"/>
          <w:sz w:val="24"/>
          <w:szCs w:val="24"/>
        </w:rPr>
        <w:lastRenderedPageBreak/>
        <w:t xml:space="preserve">plenário virtual a ser criado pela Secretaria deste Poder Legislativo, via grupo de aplicativo de </w:t>
      </w:r>
      <w:proofErr w:type="spellStart"/>
      <w:r w:rsidRPr="0007412C">
        <w:rPr>
          <w:rFonts w:asciiTheme="majorHAnsi" w:hAnsiTheme="majorHAnsi" w:cstheme="majorHAnsi"/>
          <w:sz w:val="24"/>
          <w:szCs w:val="24"/>
        </w:rPr>
        <w:t>Whatsapp</w:t>
      </w:r>
      <w:proofErr w:type="spellEnd"/>
      <w:r w:rsidRPr="0007412C">
        <w:rPr>
          <w:rFonts w:asciiTheme="majorHAnsi" w:hAnsiTheme="majorHAnsi" w:cstheme="majorHAnsi"/>
          <w:sz w:val="24"/>
          <w:szCs w:val="24"/>
        </w:rPr>
        <w:t xml:space="preserve"> ou outro meio similar, por meio do qual a matéria será disponibilizada em versão PDF, sendo designado data e horário prévios, não inferior à 48 (quarenta e oito) horas, para que haja eventual apreciação da matéria.</w:t>
      </w:r>
    </w:p>
    <w:p w14:paraId="3DE20001" w14:textId="1D5562BE" w:rsidR="0045234C" w:rsidRPr="0007412C" w:rsidRDefault="0045234C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07412C">
        <w:rPr>
          <w:rFonts w:asciiTheme="majorHAnsi" w:hAnsiTheme="majorHAnsi" w:cstheme="majorHAnsi"/>
          <w:b/>
          <w:bCs/>
          <w:sz w:val="24"/>
          <w:szCs w:val="24"/>
        </w:rPr>
        <w:t>Parágrafo único:</w:t>
      </w:r>
      <w:r w:rsidRPr="0007412C">
        <w:rPr>
          <w:rFonts w:asciiTheme="majorHAnsi" w:hAnsiTheme="majorHAnsi" w:cstheme="majorHAnsi"/>
          <w:sz w:val="24"/>
          <w:szCs w:val="24"/>
        </w:rPr>
        <w:t xml:space="preserve"> A coordenação da votação fica a encargo da Mesa Diretora, nos </w:t>
      </w:r>
      <w:proofErr w:type="gramStart"/>
      <w:r w:rsidRPr="0007412C">
        <w:rPr>
          <w:rFonts w:asciiTheme="majorHAnsi" w:hAnsiTheme="majorHAnsi" w:cstheme="majorHAnsi"/>
          <w:sz w:val="24"/>
          <w:szCs w:val="24"/>
        </w:rPr>
        <w:t>mesmo moldes</w:t>
      </w:r>
      <w:proofErr w:type="gramEnd"/>
      <w:r w:rsidRPr="0007412C">
        <w:rPr>
          <w:rFonts w:asciiTheme="majorHAnsi" w:hAnsiTheme="majorHAnsi" w:cstheme="majorHAnsi"/>
          <w:sz w:val="24"/>
          <w:szCs w:val="24"/>
        </w:rPr>
        <w:t xml:space="preserve"> das votações nominais, lavrando-se ao final a respectiva ata, de acordo com o Regimento Interno desta Casa Legislativa.</w:t>
      </w:r>
    </w:p>
    <w:p w14:paraId="73311809" w14:textId="77777777" w:rsidR="0007412C" w:rsidRDefault="0045234C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07412C">
        <w:rPr>
          <w:rFonts w:asciiTheme="majorHAnsi" w:hAnsiTheme="majorHAnsi" w:cstheme="majorHAnsi"/>
          <w:b/>
          <w:bCs/>
          <w:sz w:val="24"/>
          <w:szCs w:val="24"/>
        </w:rPr>
        <w:t>Art. 4º</w:t>
      </w:r>
      <w:r w:rsidRPr="0007412C">
        <w:rPr>
          <w:rFonts w:asciiTheme="majorHAnsi" w:hAnsiTheme="majorHAnsi" w:cstheme="majorHAnsi"/>
          <w:sz w:val="24"/>
          <w:szCs w:val="24"/>
        </w:rPr>
        <w:t xml:space="preserve"> Fica suspenso o uso das dependências da Câmara Municipal de Vereadores para realização de qualquer tipo de reunião e/ou evento pelo prazo fixado no art. 1º desta resolução.</w:t>
      </w:r>
    </w:p>
    <w:p w14:paraId="248C287D" w14:textId="65010D28" w:rsidR="0007412C" w:rsidRDefault="0045234C" w:rsidP="0007412C">
      <w:pPr>
        <w:spacing w:after="0" w:line="360" w:lineRule="auto"/>
        <w:ind w:firstLine="1134"/>
        <w:jc w:val="both"/>
        <w:rPr>
          <w:rFonts w:asciiTheme="majorHAnsi" w:eastAsiaTheme="majorEastAsia" w:hAnsiTheme="majorHAnsi" w:cstheme="majorHAnsi"/>
          <w:b/>
          <w:bCs/>
          <w:sz w:val="24"/>
          <w:szCs w:val="24"/>
          <w:shd w:val="clear" w:color="auto" w:fill="FFFFFF"/>
        </w:rPr>
      </w:pPr>
      <w:r w:rsidRPr="0007412C">
        <w:rPr>
          <w:rFonts w:asciiTheme="majorHAnsi" w:hAnsiTheme="majorHAnsi" w:cstheme="majorHAnsi"/>
          <w:b/>
          <w:bCs/>
          <w:sz w:val="24"/>
          <w:szCs w:val="24"/>
        </w:rPr>
        <w:t>Art. 5º</w:t>
      </w:r>
      <w:r w:rsidRPr="0007412C">
        <w:rPr>
          <w:rFonts w:asciiTheme="majorHAnsi" w:hAnsiTheme="majorHAnsi" w:cstheme="majorHAnsi"/>
          <w:sz w:val="24"/>
          <w:szCs w:val="24"/>
        </w:rPr>
        <w:t xml:space="preserve"> O Presidente do Poder Legislativo fica desde já autorizado a adotar outras providências administrativas necessárias para evitar a propagação interna do </w:t>
      </w:r>
      <w:r w:rsidR="0007412C" w:rsidRPr="0007412C">
        <w:rPr>
          <w:rFonts w:asciiTheme="majorHAnsi" w:hAnsiTheme="majorHAnsi" w:cstheme="majorHAnsi"/>
          <w:sz w:val="24"/>
          <w:szCs w:val="24"/>
        </w:rPr>
        <w:t>Sars-CoV-2</w:t>
      </w:r>
      <w:r w:rsidR="0007412C" w:rsidRPr="0007412C">
        <w:rPr>
          <w:rFonts w:asciiTheme="majorHAnsi" w:eastAsiaTheme="majorEastAsia" w:hAnsiTheme="majorHAnsi" w:cstheme="majorHAnsi"/>
          <w:b/>
          <w:bCs/>
          <w:color w:val="1A0DAB"/>
          <w:sz w:val="24"/>
          <w:szCs w:val="24"/>
          <w:shd w:val="clear" w:color="auto" w:fill="FFFFFF"/>
        </w:rPr>
        <w:t xml:space="preserve"> </w:t>
      </w:r>
      <w:r w:rsidR="0007412C" w:rsidRPr="0007412C">
        <w:rPr>
          <w:rFonts w:asciiTheme="majorHAnsi" w:eastAsiaTheme="majorEastAsia" w:hAnsiTheme="majorHAnsi" w:cstheme="majorHAnsi"/>
          <w:b/>
          <w:bCs/>
          <w:sz w:val="24"/>
          <w:szCs w:val="24"/>
          <w:shd w:val="clear" w:color="auto" w:fill="FFFFFF"/>
        </w:rPr>
        <w:t>(COVID-19)</w:t>
      </w:r>
      <w:r w:rsidR="0007412C">
        <w:rPr>
          <w:rFonts w:asciiTheme="majorHAnsi" w:eastAsiaTheme="majorEastAsia" w:hAnsiTheme="majorHAnsi" w:cstheme="majorHAnsi"/>
          <w:b/>
          <w:bCs/>
          <w:sz w:val="24"/>
          <w:szCs w:val="24"/>
          <w:shd w:val="clear" w:color="auto" w:fill="FFFFFF"/>
        </w:rPr>
        <w:t>.</w:t>
      </w:r>
    </w:p>
    <w:p w14:paraId="7462963D" w14:textId="67B47627" w:rsidR="0007412C" w:rsidRDefault="0007412C" w:rsidP="0007412C">
      <w:pPr>
        <w:spacing w:after="0" w:line="360" w:lineRule="auto"/>
        <w:ind w:firstLine="1134"/>
        <w:jc w:val="both"/>
        <w:rPr>
          <w:rFonts w:asciiTheme="majorHAnsi" w:eastAsiaTheme="majorEastAsia" w:hAnsiTheme="majorHAnsi" w:cstheme="majorHAnsi"/>
          <w:b/>
          <w:bCs/>
          <w:sz w:val="24"/>
          <w:szCs w:val="24"/>
          <w:shd w:val="clear" w:color="auto" w:fill="FFFFFF"/>
        </w:rPr>
      </w:pPr>
      <w:r>
        <w:rPr>
          <w:rFonts w:asciiTheme="majorHAnsi" w:eastAsiaTheme="majorEastAsia" w:hAnsiTheme="majorHAnsi" w:cstheme="majorHAnsi"/>
          <w:b/>
          <w:bCs/>
          <w:sz w:val="24"/>
          <w:szCs w:val="24"/>
          <w:shd w:val="clear" w:color="auto" w:fill="FFFFFF"/>
        </w:rPr>
        <w:t>Art. 6º</w:t>
      </w:r>
      <w:r w:rsidRPr="0007412C">
        <w:rPr>
          <w:rFonts w:asciiTheme="majorHAnsi" w:eastAsiaTheme="majorEastAsia" w:hAnsiTheme="majorHAnsi" w:cstheme="majorHAnsi"/>
          <w:sz w:val="24"/>
          <w:szCs w:val="24"/>
          <w:shd w:val="clear" w:color="auto" w:fill="FFFFFF"/>
        </w:rPr>
        <w:t xml:space="preserve"> Esta Resolução da Mesa entra em vigor na data de sua publicação.</w:t>
      </w:r>
    </w:p>
    <w:p w14:paraId="185B19C4" w14:textId="77777777" w:rsidR="0007412C" w:rsidRPr="0007412C" w:rsidRDefault="0007412C" w:rsidP="0007412C">
      <w:pPr>
        <w:spacing w:after="0" w:line="360" w:lineRule="auto"/>
        <w:ind w:firstLine="1134"/>
        <w:jc w:val="both"/>
        <w:rPr>
          <w:rFonts w:asciiTheme="majorHAnsi" w:eastAsiaTheme="majorEastAsia" w:hAnsiTheme="majorHAnsi" w:cstheme="majorHAnsi"/>
          <w:sz w:val="24"/>
          <w:szCs w:val="24"/>
          <w:shd w:val="clear" w:color="auto" w:fill="FFFFFF"/>
        </w:rPr>
      </w:pPr>
    </w:p>
    <w:p w14:paraId="1125A284" w14:textId="2DEDD6ED" w:rsidR="0007412C" w:rsidRPr="0007412C" w:rsidRDefault="0007412C" w:rsidP="0007412C">
      <w:pPr>
        <w:spacing w:after="0" w:line="360" w:lineRule="auto"/>
        <w:ind w:firstLine="1134"/>
        <w:jc w:val="both"/>
        <w:rPr>
          <w:rFonts w:asciiTheme="majorHAnsi" w:eastAsiaTheme="majorEastAsia" w:hAnsiTheme="majorHAnsi" w:cstheme="majorHAnsi"/>
          <w:sz w:val="24"/>
          <w:szCs w:val="24"/>
          <w:shd w:val="clear" w:color="auto" w:fill="FFFFFF"/>
        </w:rPr>
      </w:pPr>
      <w:r w:rsidRPr="0007412C">
        <w:rPr>
          <w:rFonts w:asciiTheme="majorHAnsi" w:eastAsiaTheme="majorEastAsia" w:hAnsiTheme="majorHAnsi" w:cstheme="majorHAnsi"/>
          <w:sz w:val="24"/>
          <w:szCs w:val="24"/>
          <w:shd w:val="clear" w:color="auto" w:fill="FFFFFF"/>
        </w:rPr>
        <w:t>Sala das Sessões, 01 de março de 2021.</w:t>
      </w:r>
    </w:p>
    <w:p w14:paraId="69124370" w14:textId="77777777" w:rsidR="0007412C" w:rsidRPr="0007412C" w:rsidRDefault="0007412C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</w:p>
    <w:p w14:paraId="0D0F7703" w14:textId="272893A4" w:rsidR="0045234C" w:rsidRPr="0007412C" w:rsidRDefault="0045234C" w:rsidP="0007412C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3BBCCAD" w14:textId="77777777" w:rsidR="0007412C" w:rsidRDefault="00DF68E2" w:rsidP="0007412C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07412C">
        <w:rPr>
          <w:rFonts w:asciiTheme="majorHAnsi" w:hAnsiTheme="majorHAnsi" w:cstheme="majorHAnsi"/>
          <w:b/>
          <w:bCs/>
          <w:sz w:val="24"/>
          <w:szCs w:val="24"/>
        </w:rPr>
        <w:t>DIOGO TOMÁS LASCH</w:t>
      </w:r>
      <w:r w:rsidR="0007412C" w:rsidRPr="0007412C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07412C">
        <w:rPr>
          <w:rFonts w:asciiTheme="majorHAnsi" w:hAnsiTheme="majorHAnsi" w:cstheme="majorHAnsi"/>
          <w:b/>
          <w:bCs/>
          <w:sz w:val="24"/>
          <w:szCs w:val="24"/>
        </w:rPr>
        <w:t xml:space="preserve">                         </w:t>
      </w:r>
      <w:r w:rsidR="0007412C" w:rsidRPr="0007412C">
        <w:rPr>
          <w:rFonts w:asciiTheme="majorHAnsi" w:hAnsiTheme="majorHAnsi" w:cstheme="majorHAnsi"/>
          <w:b/>
          <w:bCs/>
          <w:sz w:val="24"/>
          <w:szCs w:val="24"/>
        </w:rPr>
        <w:t>ARILUCIA ERTHAL SIMON</w:t>
      </w:r>
    </w:p>
    <w:p w14:paraId="665F9A97" w14:textId="73AAEC31" w:rsidR="00DF68E2" w:rsidRPr="0007412C" w:rsidRDefault="0007412C" w:rsidP="0007412C">
      <w:pPr>
        <w:spacing w:after="0"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P</w:t>
      </w:r>
      <w:r w:rsidR="00DF68E2" w:rsidRPr="0007412C">
        <w:rPr>
          <w:rFonts w:asciiTheme="majorHAnsi" w:hAnsiTheme="majorHAnsi" w:cstheme="majorHAnsi"/>
          <w:sz w:val="24"/>
          <w:szCs w:val="24"/>
        </w:rPr>
        <w:t>residente da Câmara de Vereadores</w:t>
      </w:r>
      <w:r w:rsidRPr="0007412C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                      Vice-Presidente</w:t>
      </w:r>
    </w:p>
    <w:p w14:paraId="5ECAADB6" w14:textId="00DDADBC" w:rsidR="0007412C" w:rsidRDefault="0007412C" w:rsidP="0007412C">
      <w:pPr>
        <w:spacing w:after="0" w:line="360" w:lineRule="auto"/>
        <w:ind w:firstLine="1134"/>
        <w:jc w:val="center"/>
        <w:rPr>
          <w:rFonts w:asciiTheme="majorHAnsi" w:hAnsiTheme="majorHAnsi" w:cstheme="majorHAnsi"/>
          <w:sz w:val="24"/>
          <w:szCs w:val="24"/>
        </w:rPr>
      </w:pPr>
    </w:p>
    <w:p w14:paraId="535EB33A" w14:textId="77777777" w:rsidR="00582DE6" w:rsidRDefault="00582DE6" w:rsidP="0007412C">
      <w:pPr>
        <w:spacing w:after="0" w:line="360" w:lineRule="auto"/>
        <w:ind w:firstLine="1134"/>
        <w:jc w:val="center"/>
        <w:rPr>
          <w:rFonts w:asciiTheme="majorHAnsi" w:hAnsiTheme="majorHAnsi" w:cstheme="majorHAnsi"/>
          <w:sz w:val="24"/>
          <w:szCs w:val="24"/>
        </w:rPr>
      </w:pPr>
    </w:p>
    <w:p w14:paraId="0F959C8A" w14:textId="154838BC" w:rsidR="0007412C" w:rsidRPr="0007412C" w:rsidRDefault="0007412C" w:rsidP="0007412C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07412C">
        <w:rPr>
          <w:rFonts w:asciiTheme="majorHAnsi" w:hAnsiTheme="majorHAnsi" w:cstheme="majorHAnsi"/>
          <w:b/>
          <w:bCs/>
          <w:sz w:val="24"/>
          <w:szCs w:val="24"/>
        </w:rPr>
        <w:t>TATIANA LUIZA SOSTEMEIER ECKSTEIN</w:t>
      </w:r>
      <w:r>
        <w:rPr>
          <w:rFonts w:asciiTheme="majorHAnsi" w:hAnsiTheme="majorHAnsi" w:cstheme="majorHAnsi"/>
          <w:b/>
          <w:bCs/>
          <w:sz w:val="24"/>
          <w:szCs w:val="24"/>
        </w:rPr>
        <w:tab/>
        <w:t xml:space="preserve">   LUAN AUGUSTO KEMPF</w:t>
      </w:r>
    </w:p>
    <w:p w14:paraId="78A1D1F7" w14:textId="0DC9B876" w:rsidR="0007412C" w:rsidRPr="0007412C" w:rsidRDefault="0007412C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1ª Secretária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                      2º Secretário</w:t>
      </w:r>
    </w:p>
    <w:sectPr w:rsidR="0007412C" w:rsidRPr="0007412C" w:rsidSect="002551E6">
      <w:headerReference w:type="default" r:id="rId8"/>
      <w:pgSz w:w="11906" w:h="16838"/>
      <w:pgMar w:top="567" w:right="1134" w:bottom="567" w:left="170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886ED" w14:textId="77777777" w:rsidR="00AA20E8" w:rsidRDefault="00AA20E8" w:rsidP="00AB0B97">
      <w:pPr>
        <w:spacing w:after="0" w:line="240" w:lineRule="auto"/>
      </w:pPr>
      <w:r>
        <w:separator/>
      </w:r>
    </w:p>
  </w:endnote>
  <w:endnote w:type="continuationSeparator" w:id="0">
    <w:p w14:paraId="5A98C0B0" w14:textId="77777777" w:rsidR="00AA20E8" w:rsidRDefault="00AA20E8" w:rsidP="00AB0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303BA" w14:textId="77777777" w:rsidR="00AA20E8" w:rsidRDefault="00AA20E8" w:rsidP="00AB0B97">
      <w:pPr>
        <w:spacing w:after="0" w:line="240" w:lineRule="auto"/>
      </w:pPr>
      <w:r>
        <w:separator/>
      </w:r>
    </w:p>
  </w:footnote>
  <w:footnote w:type="continuationSeparator" w:id="0">
    <w:p w14:paraId="44DD8EA5" w14:textId="77777777" w:rsidR="00AA20E8" w:rsidRDefault="00AA20E8" w:rsidP="00AB0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79D9B" w14:textId="77777777" w:rsidR="00AB0B97" w:rsidRDefault="007E5C49">
    <w:pPr>
      <w:pStyle w:val="Cabealho"/>
    </w:pPr>
    <w:r>
      <w:rPr>
        <w:noProof/>
      </w:rPr>
      <w:drawing>
        <wp:inline distT="0" distB="0" distL="0" distR="0" wp14:anchorId="0869CE02" wp14:editId="5E10E915">
          <wp:extent cx="5398770" cy="13042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304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7332379"/>
    <w:multiLevelType w:val="hybridMultilevel"/>
    <w:tmpl w:val="35FA0276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43962493"/>
    <w:multiLevelType w:val="hybridMultilevel"/>
    <w:tmpl w:val="8A1A6FBC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608464B4"/>
    <w:multiLevelType w:val="multilevel"/>
    <w:tmpl w:val="2BD0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C91598"/>
    <w:multiLevelType w:val="hybridMultilevel"/>
    <w:tmpl w:val="DF0EC486"/>
    <w:lvl w:ilvl="0" w:tplc="1D464900">
      <w:start w:val="1"/>
      <w:numFmt w:val="lowerLetter"/>
      <w:lvlText w:val="%1)"/>
      <w:lvlJc w:val="left"/>
      <w:pPr>
        <w:ind w:left="1494" w:hanging="360"/>
      </w:pPr>
      <w:rPr>
        <w:rFonts w:hint="default"/>
        <w:sz w:val="3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>
      <w:startOverride w:val="1"/>
    </w:lvlOverride>
    <w:lvlOverride w:ilvl="6"/>
    <w:lvlOverride w:ilvl="7"/>
    <w:lvlOverride w:ilvl="8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97"/>
    <w:rsid w:val="00006A79"/>
    <w:rsid w:val="0002204C"/>
    <w:rsid w:val="0003113A"/>
    <w:rsid w:val="00051AE2"/>
    <w:rsid w:val="0007412C"/>
    <w:rsid w:val="000A7148"/>
    <w:rsid w:val="000B7132"/>
    <w:rsid w:val="000C7494"/>
    <w:rsid w:val="00107776"/>
    <w:rsid w:val="001156E7"/>
    <w:rsid w:val="00124389"/>
    <w:rsid w:val="00127527"/>
    <w:rsid w:val="00162376"/>
    <w:rsid w:val="00190DC6"/>
    <w:rsid w:val="00195355"/>
    <w:rsid w:val="001A2B79"/>
    <w:rsid w:val="001D0A2E"/>
    <w:rsid w:val="001D162E"/>
    <w:rsid w:val="001D1704"/>
    <w:rsid w:val="001E5BA1"/>
    <w:rsid w:val="002551E6"/>
    <w:rsid w:val="002B518D"/>
    <w:rsid w:val="002B7D57"/>
    <w:rsid w:val="002D1152"/>
    <w:rsid w:val="002E6F40"/>
    <w:rsid w:val="00301558"/>
    <w:rsid w:val="0031098C"/>
    <w:rsid w:val="00321200"/>
    <w:rsid w:val="003540CA"/>
    <w:rsid w:val="00355E3E"/>
    <w:rsid w:val="003605DF"/>
    <w:rsid w:val="00383A07"/>
    <w:rsid w:val="003969CC"/>
    <w:rsid w:val="003A04D7"/>
    <w:rsid w:val="003D58E9"/>
    <w:rsid w:val="003F583B"/>
    <w:rsid w:val="00402499"/>
    <w:rsid w:val="00421D07"/>
    <w:rsid w:val="00422E61"/>
    <w:rsid w:val="0045234C"/>
    <w:rsid w:val="00487CFB"/>
    <w:rsid w:val="004F6899"/>
    <w:rsid w:val="00500FA4"/>
    <w:rsid w:val="00507589"/>
    <w:rsid w:val="005173A5"/>
    <w:rsid w:val="00565934"/>
    <w:rsid w:val="005802DB"/>
    <w:rsid w:val="00582D41"/>
    <w:rsid w:val="00582DE6"/>
    <w:rsid w:val="0059443F"/>
    <w:rsid w:val="005D2110"/>
    <w:rsid w:val="005E1A10"/>
    <w:rsid w:val="005E39A0"/>
    <w:rsid w:val="00632B9D"/>
    <w:rsid w:val="0064544B"/>
    <w:rsid w:val="00664A79"/>
    <w:rsid w:val="00667024"/>
    <w:rsid w:val="00683E39"/>
    <w:rsid w:val="006B3590"/>
    <w:rsid w:val="006C7A24"/>
    <w:rsid w:val="006F67E3"/>
    <w:rsid w:val="00704F8F"/>
    <w:rsid w:val="007052F0"/>
    <w:rsid w:val="00755CEA"/>
    <w:rsid w:val="007854B3"/>
    <w:rsid w:val="007950A9"/>
    <w:rsid w:val="007C3A23"/>
    <w:rsid w:val="007C3BE2"/>
    <w:rsid w:val="007E5C49"/>
    <w:rsid w:val="007F0F42"/>
    <w:rsid w:val="007F346A"/>
    <w:rsid w:val="00802537"/>
    <w:rsid w:val="00810F89"/>
    <w:rsid w:val="00824315"/>
    <w:rsid w:val="0083117D"/>
    <w:rsid w:val="008327AF"/>
    <w:rsid w:val="0085682F"/>
    <w:rsid w:val="0087152A"/>
    <w:rsid w:val="00872967"/>
    <w:rsid w:val="0087711C"/>
    <w:rsid w:val="00890FEB"/>
    <w:rsid w:val="008E47C7"/>
    <w:rsid w:val="0090586D"/>
    <w:rsid w:val="009271C5"/>
    <w:rsid w:val="00936415"/>
    <w:rsid w:val="00956979"/>
    <w:rsid w:val="00977316"/>
    <w:rsid w:val="009937A1"/>
    <w:rsid w:val="009A26C6"/>
    <w:rsid w:val="009B75FD"/>
    <w:rsid w:val="009D294C"/>
    <w:rsid w:val="009D3E59"/>
    <w:rsid w:val="009E6D14"/>
    <w:rsid w:val="009F566E"/>
    <w:rsid w:val="00A01365"/>
    <w:rsid w:val="00A10ADD"/>
    <w:rsid w:val="00A10DF2"/>
    <w:rsid w:val="00A23972"/>
    <w:rsid w:val="00A35F60"/>
    <w:rsid w:val="00AA20E8"/>
    <w:rsid w:val="00AB0B97"/>
    <w:rsid w:val="00AB4861"/>
    <w:rsid w:val="00B06EBC"/>
    <w:rsid w:val="00B77A5F"/>
    <w:rsid w:val="00BC047F"/>
    <w:rsid w:val="00BE6E1A"/>
    <w:rsid w:val="00C428CD"/>
    <w:rsid w:val="00C603F8"/>
    <w:rsid w:val="00C62D91"/>
    <w:rsid w:val="00C82B94"/>
    <w:rsid w:val="00CC1FC3"/>
    <w:rsid w:val="00CE0972"/>
    <w:rsid w:val="00CF4A3E"/>
    <w:rsid w:val="00D3188A"/>
    <w:rsid w:val="00D72517"/>
    <w:rsid w:val="00D96008"/>
    <w:rsid w:val="00DC149C"/>
    <w:rsid w:val="00DC56A3"/>
    <w:rsid w:val="00DD72FE"/>
    <w:rsid w:val="00DE5F39"/>
    <w:rsid w:val="00DF1CFF"/>
    <w:rsid w:val="00DF68E2"/>
    <w:rsid w:val="00E71E2C"/>
    <w:rsid w:val="00E8457C"/>
    <w:rsid w:val="00E8611D"/>
    <w:rsid w:val="00E871B3"/>
    <w:rsid w:val="00EA2FE2"/>
    <w:rsid w:val="00EA4CA2"/>
    <w:rsid w:val="00EB007A"/>
    <w:rsid w:val="00EB540A"/>
    <w:rsid w:val="00ED0DB1"/>
    <w:rsid w:val="00ED1DAE"/>
    <w:rsid w:val="00F133A2"/>
    <w:rsid w:val="00F26860"/>
    <w:rsid w:val="00F56264"/>
    <w:rsid w:val="00F632AF"/>
    <w:rsid w:val="00F73B31"/>
    <w:rsid w:val="00F92C0C"/>
    <w:rsid w:val="00FE32D5"/>
    <w:rsid w:val="00FE4B59"/>
    <w:rsid w:val="00FF7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D5C27"/>
  <w15:docId w15:val="{72D9FECE-1CEB-428B-A04B-6A355F69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C49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E5BA1"/>
    <w:pPr>
      <w:keepNext/>
      <w:tabs>
        <w:tab w:val="num" w:pos="1440"/>
      </w:tabs>
      <w:suppressAutoHyphens/>
      <w:spacing w:after="0" w:line="240" w:lineRule="auto"/>
      <w:ind w:left="1440" w:hanging="720"/>
      <w:jc w:val="both"/>
      <w:outlineLvl w:val="1"/>
    </w:pPr>
    <w:rPr>
      <w:rFonts w:ascii="Arial" w:hAnsi="Arial"/>
      <w:b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41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8771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0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0B97"/>
  </w:style>
  <w:style w:type="paragraph" w:styleId="Rodap">
    <w:name w:val="footer"/>
    <w:basedOn w:val="Normal"/>
    <w:link w:val="RodapChar"/>
    <w:uiPriority w:val="99"/>
    <w:unhideWhenUsed/>
    <w:rsid w:val="00AB0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0B97"/>
  </w:style>
  <w:style w:type="table" w:styleId="Tabelacomgrade">
    <w:name w:val="Table Grid"/>
    <w:basedOn w:val="Tabelanormal"/>
    <w:uiPriority w:val="39"/>
    <w:rsid w:val="00A10A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B35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C14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1E5BA1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ntedodatabela">
    <w:name w:val="Conteúdo da tabela"/>
    <w:basedOn w:val="Normal"/>
    <w:rsid w:val="001E5BA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F92C0C"/>
    <w:pPr>
      <w:suppressAutoHyphens/>
      <w:spacing w:after="0" w:line="360" w:lineRule="auto"/>
      <w:ind w:firstLine="1985"/>
    </w:pPr>
    <w:rPr>
      <w:rFonts w:ascii="Arial" w:hAnsi="Arial"/>
      <w:sz w:val="28"/>
      <w:szCs w:val="56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F92C0C"/>
    <w:rPr>
      <w:rFonts w:ascii="Arial" w:eastAsia="Times New Roman" w:hAnsi="Arial" w:cs="Times New Roman"/>
      <w:sz w:val="28"/>
      <w:szCs w:val="56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rsid w:val="0087711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7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731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422E61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07412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74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A3469-5B76-4682-95DE-5550C304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466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Windows</cp:lastModifiedBy>
  <cp:revision>5</cp:revision>
  <cp:lastPrinted>2021-03-01T13:44:00Z</cp:lastPrinted>
  <dcterms:created xsi:type="dcterms:W3CDTF">2021-02-26T13:47:00Z</dcterms:created>
  <dcterms:modified xsi:type="dcterms:W3CDTF">2021-03-01T13:46:00Z</dcterms:modified>
</cp:coreProperties>
</file>