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4D" w:rsidRDefault="009C454D" w:rsidP="00B52518">
      <w:pPr>
        <w:ind w:left="-1134" w:right="-1135"/>
        <w:jc w:val="center"/>
        <w:rPr>
          <w:rFonts w:ascii="Century" w:hAnsi="Century" w:cs="Arial"/>
          <w:b/>
          <w:sz w:val="26"/>
          <w:szCs w:val="26"/>
          <w:u w:val="single"/>
        </w:rPr>
      </w:pPr>
      <w:bookmarkStart w:id="0" w:name="_GoBack"/>
      <w:r>
        <w:rPr>
          <w:rFonts w:ascii="Century" w:hAnsi="Century" w:cs="Arial"/>
          <w:b/>
          <w:sz w:val="26"/>
          <w:szCs w:val="26"/>
          <w:u w:val="single"/>
        </w:rPr>
        <w:t>Ata n° 041/2023.</w:t>
      </w:r>
    </w:p>
    <w:bookmarkEnd w:id="0"/>
    <w:p w:rsidR="009C454D" w:rsidRDefault="009C454D" w:rsidP="009C454D">
      <w:pPr>
        <w:ind w:left="-1134" w:right="-1135"/>
        <w:jc w:val="center"/>
        <w:rPr>
          <w:rFonts w:ascii="Century" w:hAnsi="Century" w:cs="Arial"/>
          <w:b/>
          <w:sz w:val="26"/>
          <w:szCs w:val="26"/>
          <w:u w:val="single"/>
        </w:rPr>
      </w:pPr>
    </w:p>
    <w:p w:rsidR="009C454D" w:rsidRDefault="009C454D" w:rsidP="00EA269E">
      <w:pPr>
        <w:spacing w:after="0"/>
        <w:ind w:left="-1134" w:right="-1135" w:firstLine="1134"/>
        <w:jc w:val="both"/>
      </w:pPr>
      <w:r>
        <w:rPr>
          <w:rFonts w:ascii="Century" w:hAnsi="Century" w:cs="Arial"/>
          <w:sz w:val="26"/>
          <w:szCs w:val="26"/>
        </w:rPr>
        <w:t xml:space="preserve">Aos quatro dias do mês de dezembro do ano de dois mil e vinte e três, reuniu-se o Poder Legislativo Municipal, em Sessão Ordinária, às dezenove horas, com a presença dos seguintes Vereadores: Rodrigo Antônio Vieceli, Cristiano Carlos Laste, Diego Berti, Mateus </w:t>
      </w:r>
      <w:proofErr w:type="spellStart"/>
      <w:r>
        <w:rPr>
          <w:rFonts w:ascii="Century" w:hAnsi="Century" w:cs="Arial"/>
          <w:sz w:val="26"/>
          <w:szCs w:val="26"/>
        </w:rPr>
        <w:t>Bettio</w:t>
      </w:r>
      <w:proofErr w:type="spellEnd"/>
      <w:r>
        <w:rPr>
          <w:rFonts w:ascii="Century" w:hAnsi="Century" w:cs="Arial"/>
          <w:sz w:val="26"/>
          <w:szCs w:val="26"/>
        </w:rPr>
        <w:t xml:space="preserve"> </w:t>
      </w:r>
      <w:proofErr w:type="spellStart"/>
      <w:r>
        <w:rPr>
          <w:rFonts w:ascii="Century" w:hAnsi="Century" w:cs="Arial"/>
          <w:sz w:val="26"/>
          <w:szCs w:val="26"/>
        </w:rPr>
        <w:t>Fachini</w:t>
      </w:r>
      <w:proofErr w:type="spellEnd"/>
      <w:r>
        <w:rPr>
          <w:rFonts w:ascii="Century" w:hAnsi="Century" w:cs="Arial"/>
          <w:sz w:val="26"/>
          <w:szCs w:val="26"/>
        </w:rPr>
        <w:t xml:space="preserve">, César Spessatto, Elisabete Mônica Cigolini, </w:t>
      </w:r>
      <w:proofErr w:type="spellStart"/>
      <w:r>
        <w:rPr>
          <w:rFonts w:ascii="Century" w:hAnsi="Century" w:cs="Arial"/>
          <w:sz w:val="26"/>
          <w:szCs w:val="26"/>
        </w:rPr>
        <w:t>Denisar</w:t>
      </w:r>
      <w:proofErr w:type="spellEnd"/>
      <w:r>
        <w:rPr>
          <w:rFonts w:ascii="Century" w:hAnsi="Century" w:cs="Arial"/>
          <w:sz w:val="26"/>
          <w:szCs w:val="26"/>
        </w:rPr>
        <w:t xml:space="preserve"> Paulo </w:t>
      </w:r>
      <w:proofErr w:type="spellStart"/>
      <w:r>
        <w:rPr>
          <w:rFonts w:ascii="Century" w:hAnsi="Century" w:cs="Arial"/>
          <w:sz w:val="26"/>
          <w:szCs w:val="26"/>
        </w:rPr>
        <w:t>Fachini</w:t>
      </w:r>
      <w:proofErr w:type="spellEnd"/>
      <w:r>
        <w:rPr>
          <w:rFonts w:ascii="Century" w:hAnsi="Century" w:cs="Arial"/>
          <w:sz w:val="26"/>
          <w:szCs w:val="26"/>
        </w:rPr>
        <w:t xml:space="preserve">, Lauro </w:t>
      </w:r>
      <w:proofErr w:type="spellStart"/>
      <w:r>
        <w:rPr>
          <w:rFonts w:ascii="Century" w:hAnsi="Century" w:cs="Arial"/>
          <w:sz w:val="26"/>
          <w:szCs w:val="26"/>
        </w:rPr>
        <w:t>Cristofoli</w:t>
      </w:r>
      <w:proofErr w:type="spellEnd"/>
      <w:r>
        <w:rPr>
          <w:rFonts w:ascii="Century" w:hAnsi="Century" w:cs="Arial"/>
          <w:sz w:val="26"/>
          <w:szCs w:val="26"/>
        </w:rPr>
        <w:t xml:space="preserve"> </w:t>
      </w:r>
      <w:proofErr w:type="spellStart"/>
      <w:r>
        <w:rPr>
          <w:rFonts w:ascii="Century" w:hAnsi="Century" w:cs="Arial"/>
          <w:sz w:val="26"/>
          <w:szCs w:val="26"/>
        </w:rPr>
        <w:t>Scartezini</w:t>
      </w:r>
      <w:proofErr w:type="spellEnd"/>
      <w:r>
        <w:rPr>
          <w:rFonts w:ascii="Century" w:hAnsi="Century" w:cs="Arial"/>
          <w:sz w:val="26"/>
          <w:szCs w:val="26"/>
        </w:rPr>
        <w:t xml:space="preserve"> e Sérgio </w:t>
      </w:r>
      <w:proofErr w:type="spellStart"/>
      <w:r>
        <w:rPr>
          <w:rFonts w:ascii="Century" w:hAnsi="Century" w:cs="Arial"/>
          <w:sz w:val="26"/>
          <w:szCs w:val="26"/>
        </w:rPr>
        <w:t>Luis</w:t>
      </w:r>
      <w:proofErr w:type="spellEnd"/>
      <w:r>
        <w:rPr>
          <w:rFonts w:ascii="Century" w:hAnsi="Century" w:cs="Arial"/>
          <w:sz w:val="26"/>
          <w:szCs w:val="26"/>
        </w:rPr>
        <w:t xml:space="preserve"> De Maman.</w:t>
      </w:r>
      <w:r w:rsidRPr="00BD6C33">
        <w:rPr>
          <w:rFonts w:ascii="Century" w:hAnsi="Century" w:cs="Arial"/>
          <w:sz w:val="26"/>
          <w:szCs w:val="26"/>
        </w:rPr>
        <w:t xml:space="preserve"> </w:t>
      </w:r>
      <w:r>
        <w:rPr>
          <w:rFonts w:ascii="Century" w:hAnsi="Century" w:cs="Arial"/>
          <w:sz w:val="26"/>
          <w:szCs w:val="26"/>
        </w:rPr>
        <w:t xml:space="preserve">Dando por aberta a Sessão, foi feita a leitura da Ata número quarenta barra dois mil e vinte e três, que posta em votação foi aprovada por unanimidade. A seguir foi apresentada a seguinte matéria para ordem do dia: Projeto de lei número </w:t>
      </w:r>
      <w:proofErr w:type="gramStart"/>
      <w:r>
        <w:rPr>
          <w:rFonts w:ascii="Century" w:hAnsi="Century" w:cs="Arial"/>
          <w:sz w:val="26"/>
          <w:szCs w:val="26"/>
        </w:rPr>
        <w:t>cinquenta e oito barra</w:t>
      </w:r>
      <w:proofErr w:type="gramEnd"/>
      <w:r>
        <w:rPr>
          <w:rFonts w:ascii="Century" w:hAnsi="Century" w:cs="Arial"/>
          <w:sz w:val="26"/>
          <w:szCs w:val="26"/>
        </w:rPr>
        <w:t xml:space="preserve"> dois mil e vinte e três que, “Aprova o calendário de eventos do município de Nova Bréscia para o ano de dois mil e vinte e quatro e dá outras providências.” Comissão Favorável. Aprovado por unanimidade. Moção de apoio número sete barra dois mil e vinte e três, </w:t>
      </w:r>
      <w:r>
        <w:rPr>
          <w:rFonts w:ascii="Century" w:hAnsi="Century"/>
          <w:sz w:val="27"/>
          <w:szCs w:val="27"/>
        </w:rPr>
        <w:t xml:space="preserve">que após a tramitação regimental e ouvido o Plenário, seja aprovada esta MOÇÃO DE APOIO externando preocupação com os problemas relacionados com a cadeia produtiva dos avicultores gaúchos. Autora vereadora Elisabete Mônica Cigolini e subscrita pelos demais Vereadores. Comissão Favorável. Aprovado por unanimidade. Deu entrada e permanece em estudo nesta casa: </w:t>
      </w:r>
      <w:r w:rsidR="009561EB">
        <w:rPr>
          <w:rFonts w:ascii="Century" w:hAnsi="Century"/>
          <w:sz w:val="27"/>
          <w:szCs w:val="27"/>
        </w:rPr>
        <w:t xml:space="preserve">Projeto de lei número </w:t>
      </w:r>
      <w:proofErr w:type="gramStart"/>
      <w:r w:rsidR="009561EB">
        <w:rPr>
          <w:rFonts w:ascii="Century" w:hAnsi="Century"/>
          <w:sz w:val="27"/>
          <w:szCs w:val="27"/>
        </w:rPr>
        <w:t>cinquenta e nove barra</w:t>
      </w:r>
      <w:proofErr w:type="gramEnd"/>
      <w:r w:rsidR="009561EB">
        <w:rPr>
          <w:rFonts w:ascii="Century" w:hAnsi="Century"/>
          <w:sz w:val="27"/>
          <w:szCs w:val="27"/>
        </w:rPr>
        <w:t xml:space="preserve"> dois mil e vinte e três que, “Autoriza o poder executivo a conceder incentivo a indústria </w:t>
      </w:r>
      <w:proofErr w:type="spellStart"/>
      <w:r w:rsidR="009561EB">
        <w:rPr>
          <w:rFonts w:ascii="Century" w:hAnsi="Century"/>
          <w:sz w:val="27"/>
          <w:szCs w:val="27"/>
        </w:rPr>
        <w:t>Castoldi</w:t>
      </w:r>
      <w:proofErr w:type="spellEnd"/>
      <w:r w:rsidR="009561EB">
        <w:rPr>
          <w:rFonts w:ascii="Century" w:hAnsi="Century"/>
          <w:sz w:val="27"/>
          <w:szCs w:val="27"/>
        </w:rPr>
        <w:t xml:space="preserve">, </w:t>
      </w:r>
      <w:proofErr w:type="spellStart"/>
      <w:r w:rsidR="009561EB">
        <w:rPr>
          <w:rFonts w:ascii="Century" w:hAnsi="Century"/>
          <w:sz w:val="27"/>
          <w:szCs w:val="27"/>
        </w:rPr>
        <w:t>Giongo</w:t>
      </w:r>
      <w:proofErr w:type="spellEnd"/>
      <w:r w:rsidR="009561EB">
        <w:rPr>
          <w:rFonts w:ascii="Century" w:hAnsi="Century"/>
          <w:sz w:val="27"/>
          <w:szCs w:val="27"/>
        </w:rPr>
        <w:t xml:space="preserve"> e CIA LTDA, e dá outras providências.” Indicação número doze barra dois mil e vinte e três que, “INDICA ao Exmo. Sr. Prefeito Municipal, para que a Administração Municipal estude da possibilidade de tornar a Rua Fidelis </w:t>
      </w:r>
      <w:proofErr w:type="spellStart"/>
      <w:r w:rsidR="009561EB">
        <w:rPr>
          <w:rFonts w:ascii="Century" w:hAnsi="Century"/>
          <w:sz w:val="27"/>
          <w:szCs w:val="27"/>
        </w:rPr>
        <w:t>Dalloglio</w:t>
      </w:r>
      <w:proofErr w:type="spellEnd"/>
      <w:r w:rsidR="009561EB">
        <w:rPr>
          <w:rFonts w:ascii="Century" w:hAnsi="Century"/>
          <w:sz w:val="27"/>
          <w:szCs w:val="27"/>
        </w:rPr>
        <w:t xml:space="preserve"> em mão única, entre a Rua Osório e a Avenida Bento Gonçalves, sentido Osório ( início da mão única ) a Bento Gonçalves ( fim da mão única ), devido ao trânsito intenso de veículos de carga e leves e ter ocorrido vários acidentes no acesso desta Rua, já até ocasionando vítima fatal. Autor Vereador Rodrigo Antônio Vieceli e subscrita por Cristiano Carlos Laste, Mateus </w:t>
      </w:r>
      <w:proofErr w:type="spellStart"/>
      <w:r w:rsidR="009561EB">
        <w:rPr>
          <w:rFonts w:ascii="Century" w:hAnsi="Century"/>
          <w:sz w:val="27"/>
          <w:szCs w:val="27"/>
        </w:rPr>
        <w:t>Bettio</w:t>
      </w:r>
      <w:proofErr w:type="spellEnd"/>
      <w:r w:rsidR="009561EB">
        <w:rPr>
          <w:rFonts w:ascii="Century" w:hAnsi="Century"/>
          <w:sz w:val="27"/>
          <w:szCs w:val="27"/>
        </w:rPr>
        <w:t xml:space="preserve"> </w:t>
      </w:r>
      <w:proofErr w:type="spellStart"/>
      <w:r w:rsidR="009561EB">
        <w:rPr>
          <w:rFonts w:ascii="Century" w:hAnsi="Century"/>
          <w:sz w:val="27"/>
          <w:szCs w:val="27"/>
        </w:rPr>
        <w:t>Fachini</w:t>
      </w:r>
      <w:proofErr w:type="spellEnd"/>
      <w:r w:rsidR="009561EB">
        <w:rPr>
          <w:rFonts w:ascii="Century" w:hAnsi="Century"/>
          <w:sz w:val="27"/>
          <w:szCs w:val="27"/>
        </w:rPr>
        <w:t xml:space="preserve">, Sérgio </w:t>
      </w:r>
      <w:proofErr w:type="spellStart"/>
      <w:r w:rsidR="009561EB">
        <w:rPr>
          <w:rFonts w:ascii="Century" w:hAnsi="Century"/>
          <w:sz w:val="27"/>
          <w:szCs w:val="27"/>
        </w:rPr>
        <w:t>Luis</w:t>
      </w:r>
      <w:proofErr w:type="spellEnd"/>
      <w:r w:rsidR="009561EB">
        <w:rPr>
          <w:rFonts w:ascii="Century" w:hAnsi="Century"/>
          <w:sz w:val="27"/>
          <w:szCs w:val="27"/>
        </w:rPr>
        <w:t xml:space="preserve"> De Maman e César Spessatto – Bancada do PP. Pedido de informações número quatro barra dois mil e </w:t>
      </w:r>
      <w:r w:rsidR="009561EB">
        <w:rPr>
          <w:rFonts w:ascii="Century" w:hAnsi="Century"/>
          <w:sz w:val="27"/>
          <w:szCs w:val="27"/>
        </w:rPr>
        <w:lastRenderedPageBreak/>
        <w:t xml:space="preserve">vinte e três que requer na forma regimental que depois de ouvido o plenário, seja encaminhado ao Senhor Prefeito </w:t>
      </w:r>
      <w:r w:rsidR="009561EB" w:rsidRPr="009561EB">
        <w:rPr>
          <w:rFonts w:ascii="Century" w:hAnsi="Century"/>
          <w:sz w:val="27"/>
          <w:szCs w:val="27"/>
        </w:rPr>
        <w:t xml:space="preserve">Municipal o seguinte: Quantas terraplenagens foram feitas </w:t>
      </w:r>
      <w:r w:rsidR="00EA269E" w:rsidRPr="009561EB">
        <w:rPr>
          <w:rFonts w:ascii="Century" w:hAnsi="Century"/>
          <w:sz w:val="27"/>
          <w:szCs w:val="27"/>
        </w:rPr>
        <w:t>através</w:t>
      </w:r>
      <w:r w:rsidR="009561EB" w:rsidRPr="009561EB">
        <w:rPr>
          <w:rFonts w:ascii="Century" w:hAnsi="Century"/>
          <w:sz w:val="27"/>
          <w:szCs w:val="27"/>
        </w:rPr>
        <w:t xml:space="preserve"> da lei municipal número 2.305/2021, de 09 de março de 2021; Cópia(s) da(s) Ata(s) do Conselho de Desenvolvimento Agropecuário </w:t>
      </w:r>
      <w:proofErr w:type="spellStart"/>
      <w:r w:rsidR="009561EB" w:rsidRPr="009561EB">
        <w:rPr>
          <w:rFonts w:ascii="Century" w:hAnsi="Century"/>
          <w:sz w:val="27"/>
          <w:szCs w:val="27"/>
        </w:rPr>
        <w:t>Bresciense</w:t>
      </w:r>
      <w:proofErr w:type="spellEnd"/>
      <w:r w:rsidR="009561EB" w:rsidRPr="009561EB">
        <w:rPr>
          <w:rFonts w:ascii="Century" w:hAnsi="Century"/>
          <w:sz w:val="27"/>
          <w:szCs w:val="27"/>
        </w:rPr>
        <w:t xml:space="preserve"> das terraplenagens executadas, conforme Lei Municipal nº 2.305/2021, Parágrafo Primeiro; Qual valor ainda tem a ser pago aos produtores; E quantos pedidos novos estão aguardando para a sua execução. Autora Vereadora Elisabete Mônica Cigolini e subscrita pelos Vereadores </w:t>
      </w:r>
      <w:proofErr w:type="spellStart"/>
      <w:r w:rsidR="009561EB" w:rsidRPr="009561EB">
        <w:rPr>
          <w:rFonts w:ascii="Century" w:hAnsi="Century"/>
          <w:sz w:val="27"/>
          <w:szCs w:val="27"/>
        </w:rPr>
        <w:t>Denisar</w:t>
      </w:r>
      <w:proofErr w:type="spellEnd"/>
      <w:r w:rsidR="009561EB" w:rsidRPr="009561EB">
        <w:rPr>
          <w:rFonts w:ascii="Century" w:hAnsi="Century"/>
          <w:sz w:val="27"/>
          <w:szCs w:val="27"/>
        </w:rPr>
        <w:t xml:space="preserve"> Paulo </w:t>
      </w:r>
      <w:proofErr w:type="spellStart"/>
      <w:r w:rsidR="009561EB" w:rsidRPr="009561EB">
        <w:rPr>
          <w:rFonts w:ascii="Century" w:hAnsi="Century"/>
          <w:sz w:val="27"/>
          <w:szCs w:val="27"/>
        </w:rPr>
        <w:t>Fachini</w:t>
      </w:r>
      <w:proofErr w:type="spellEnd"/>
      <w:r w:rsidR="009561EB" w:rsidRPr="009561EB">
        <w:rPr>
          <w:rFonts w:ascii="Century" w:hAnsi="Century"/>
          <w:sz w:val="27"/>
          <w:szCs w:val="27"/>
        </w:rPr>
        <w:t xml:space="preserve"> e Lauro </w:t>
      </w:r>
      <w:proofErr w:type="spellStart"/>
      <w:r w:rsidR="009561EB" w:rsidRPr="009561EB">
        <w:rPr>
          <w:rFonts w:ascii="Century" w:hAnsi="Century"/>
          <w:sz w:val="27"/>
          <w:szCs w:val="27"/>
        </w:rPr>
        <w:t>Cristofoli</w:t>
      </w:r>
      <w:proofErr w:type="spellEnd"/>
      <w:r w:rsidR="009561EB" w:rsidRPr="009561EB">
        <w:rPr>
          <w:rFonts w:ascii="Century" w:hAnsi="Century"/>
          <w:sz w:val="27"/>
          <w:szCs w:val="27"/>
        </w:rPr>
        <w:t xml:space="preserve"> </w:t>
      </w:r>
      <w:proofErr w:type="spellStart"/>
      <w:r w:rsidR="009561EB" w:rsidRPr="009561EB">
        <w:rPr>
          <w:rFonts w:ascii="Century" w:hAnsi="Century"/>
          <w:sz w:val="27"/>
          <w:szCs w:val="27"/>
        </w:rPr>
        <w:t>Scartezini</w:t>
      </w:r>
      <w:proofErr w:type="spellEnd"/>
      <w:r w:rsidR="009561EB" w:rsidRPr="009561EB">
        <w:rPr>
          <w:rFonts w:ascii="Century" w:hAnsi="Century"/>
          <w:sz w:val="27"/>
          <w:szCs w:val="27"/>
        </w:rPr>
        <w:t xml:space="preserve"> – Bancada do PDT.</w:t>
      </w:r>
      <w:r w:rsidR="00EA269E">
        <w:rPr>
          <w:rFonts w:ascii="Century" w:hAnsi="Century"/>
          <w:sz w:val="27"/>
          <w:szCs w:val="27"/>
        </w:rPr>
        <w:t xml:space="preserve"> Foi aprovado na Sessão Ordinária ofício para a RGE SUL, </w:t>
      </w:r>
      <w:r w:rsidR="008A31D0">
        <w:rPr>
          <w:rFonts w:ascii="Century" w:hAnsi="Century"/>
          <w:sz w:val="27"/>
          <w:szCs w:val="27"/>
        </w:rPr>
        <w:t xml:space="preserve">convidando o Gerente da RGE SUL pra comparecer na Câmara Municipal de Vereadores para fazer esclarecimentos sobre a constante falta de energia no município. </w:t>
      </w:r>
      <w:r w:rsidR="00EA269E">
        <w:rPr>
          <w:rFonts w:ascii="Century" w:hAnsi="Century"/>
          <w:sz w:val="27"/>
          <w:szCs w:val="27"/>
        </w:rPr>
        <w:t xml:space="preserve">Autor do ofício Vereador Cristiano Carlos Laste e subscrito </w:t>
      </w:r>
      <w:r w:rsidR="008A31D0">
        <w:rPr>
          <w:rFonts w:ascii="Century" w:hAnsi="Century"/>
          <w:sz w:val="27"/>
          <w:szCs w:val="27"/>
        </w:rPr>
        <w:t xml:space="preserve">pelos demais vereadores. </w:t>
      </w:r>
      <w:r>
        <w:rPr>
          <w:rFonts w:ascii="Century" w:hAnsi="Century" w:cs="Arial"/>
          <w:sz w:val="26"/>
          <w:szCs w:val="26"/>
        </w:rPr>
        <w:t xml:space="preserve">Fez uso da tribuna o Vereador Lauro </w:t>
      </w:r>
      <w:proofErr w:type="spellStart"/>
      <w:r>
        <w:rPr>
          <w:rFonts w:ascii="Century" w:hAnsi="Century" w:cs="Arial"/>
          <w:sz w:val="26"/>
          <w:szCs w:val="26"/>
        </w:rPr>
        <w:t>Cristofoli</w:t>
      </w:r>
      <w:proofErr w:type="spellEnd"/>
      <w:r>
        <w:rPr>
          <w:rFonts w:ascii="Century" w:hAnsi="Century" w:cs="Arial"/>
          <w:sz w:val="26"/>
          <w:szCs w:val="26"/>
        </w:rPr>
        <w:t xml:space="preserve"> </w:t>
      </w:r>
      <w:proofErr w:type="spellStart"/>
      <w:r>
        <w:rPr>
          <w:rFonts w:ascii="Century" w:hAnsi="Century" w:cs="Arial"/>
          <w:sz w:val="26"/>
          <w:szCs w:val="26"/>
        </w:rPr>
        <w:t>Scartezini</w:t>
      </w:r>
      <w:proofErr w:type="spellEnd"/>
      <w:r>
        <w:rPr>
          <w:rFonts w:ascii="Century" w:hAnsi="Century" w:cs="Arial"/>
          <w:sz w:val="26"/>
          <w:szCs w:val="26"/>
        </w:rPr>
        <w:t>. Logo após, sem mais para o momento, o Sr. Presidente Vereador Rodrigo Antônio Vieceli deu por encerrada a Sessão, da qual lavrei a presente Ata que será lida e posta em votação na próxima Sessão.</w:t>
      </w:r>
    </w:p>
    <w:p w:rsidR="009C454D" w:rsidRDefault="009C454D" w:rsidP="009C454D"/>
    <w:sectPr w:rsidR="009C45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D8" w:rsidRDefault="00EC7AD8" w:rsidP="009C454D">
      <w:pPr>
        <w:spacing w:after="0" w:line="240" w:lineRule="auto"/>
      </w:pPr>
      <w:r>
        <w:separator/>
      </w:r>
    </w:p>
  </w:endnote>
  <w:endnote w:type="continuationSeparator" w:id="0">
    <w:p w:rsidR="00EC7AD8" w:rsidRDefault="00EC7AD8" w:rsidP="009C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D8" w:rsidRDefault="00EC7AD8" w:rsidP="009C454D">
      <w:pPr>
        <w:spacing w:after="0" w:line="240" w:lineRule="auto"/>
      </w:pPr>
      <w:r>
        <w:separator/>
      </w:r>
    </w:p>
  </w:footnote>
  <w:footnote w:type="continuationSeparator" w:id="0">
    <w:p w:rsidR="00EC7AD8" w:rsidRDefault="00EC7AD8" w:rsidP="009C4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54D" w:rsidRDefault="009C454D" w:rsidP="009C454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345C796D" wp14:editId="5AAB1693">
          <wp:extent cx="1438275" cy="1314450"/>
          <wp:effectExtent l="0" t="0" r="9525" b="0"/>
          <wp:docPr id="1" name="Imagem 1" descr="BRASÃO NOVA BRÉSCIA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NOVA BRÉSCIA 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454D" w:rsidRDefault="009C454D" w:rsidP="009C454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 Narrow" w:eastAsia="Arial Unicode MS" w:hAnsi="Arial Narrow" w:cs="Latha"/>
        <w:b/>
        <w:sz w:val="30"/>
        <w:szCs w:val="30"/>
        <w:lang w:eastAsia="pt-BR"/>
      </w:rPr>
    </w:pPr>
    <w:r>
      <w:rPr>
        <w:rFonts w:ascii="Arial Narrow" w:eastAsia="Arial Unicode MS" w:hAnsi="Arial Narrow" w:cs="Latha"/>
        <w:b/>
        <w:sz w:val="30"/>
        <w:szCs w:val="30"/>
        <w:lang w:eastAsia="pt-BR"/>
      </w:rPr>
      <w:t>PODER LEGISLATIVO MUNICIPAL DE NOVA BRÉSCIA</w:t>
    </w:r>
  </w:p>
  <w:p w:rsidR="009C454D" w:rsidRDefault="009C454D" w:rsidP="009C454D">
    <w:pPr>
      <w:overflowPunct w:val="0"/>
      <w:autoSpaceDE w:val="0"/>
      <w:autoSpaceDN w:val="0"/>
      <w:adjustRightInd w:val="0"/>
      <w:spacing w:after="0" w:line="240" w:lineRule="auto"/>
      <w:ind w:firstLine="1134"/>
      <w:jc w:val="center"/>
      <w:textAlignment w:val="baseline"/>
      <w:rPr>
        <w:rFonts w:ascii="Verdana" w:eastAsia="Arial Unicode MS" w:hAnsi="Verdana" w:cs="Arial Unicode MS"/>
        <w:lang w:eastAsia="pt-BR"/>
      </w:rPr>
    </w:pPr>
    <w:r>
      <w:rPr>
        <w:rFonts w:ascii="Verdana" w:eastAsia="Arial Unicode MS" w:hAnsi="Verdana" w:cs="Arial Unicode MS"/>
        <w:lang w:eastAsia="pt-BR"/>
      </w:rPr>
      <w:t>ESTADO DO RIO GRANDE DO SUL</w:t>
    </w:r>
  </w:p>
  <w:p w:rsidR="009C454D" w:rsidRDefault="009C454D" w:rsidP="009C454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proofErr w:type="spellStart"/>
    <w:proofErr w:type="gramStart"/>
    <w:r>
      <w:rPr>
        <w:rFonts w:ascii="Verdana" w:eastAsia="Arial Unicode MS" w:hAnsi="Verdana" w:cs="Arial Unicode MS"/>
        <w:sz w:val="16"/>
        <w:szCs w:val="16"/>
        <w:lang w:eastAsia="pt-BR"/>
      </w:rPr>
      <w:t>Av.</w:t>
    </w:r>
    <w:proofErr w:type="gramEnd"/>
    <w:r>
      <w:rPr>
        <w:rFonts w:ascii="Verdana" w:eastAsia="Arial Unicode MS" w:hAnsi="Verdana" w:cs="Arial Unicode MS"/>
        <w:sz w:val="16"/>
        <w:szCs w:val="16"/>
        <w:lang w:eastAsia="pt-BR"/>
      </w:rPr>
      <w:t>Bento</w:t>
    </w:r>
    <w:proofErr w:type="spellEnd"/>
    <w:r>
      <w:rPr>
        <w:rFonts w:ascii="Verdana" w:eastAsia="Arial Unicode MS" w:hAnsi="Verdana" w:cs="Arial Unicode MS"/>
        <w:sz w:val="16"/>
        <w:szCs w:val="16"/>
        <w:lang w:eastAsia="pt-BR"/>
      </w:rPr>
      <w:t xml:space="preserve"> Gonçalves, 1400 – CEP: 95950-000</w:t>
    </w:r>
  </w:p>
  <w:p w:rsidR="009C454D" w:rsidRDefault="009C454D" w:rsidP="009C454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Fone: (51) 3757-1036</w:t>
    </w:r>
  </w:p>
  <w:p w:rsidR="009C454D" w:rsidRDefault="009C454D" w:rsidP="009C454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 xml:space="preserve">E-mail: </w:t>
    </w:r>
    <w:hyperlink r:id="rId2" w:history="1">
      <w:r>
        <w:rPr>
          <w:rStyle w:val="Hyperlink"/>
          <w:rFonts w:ascii="Verdana" w:eastAsia="Arial Unicode MS" w:hAnsi="Verdana" w:cs="Arial Unicode MS"/>
          <w:color w:val="000000"/>
          <w:sz w:val="16"/>
          <w:szCs w:val="16"/>
          <w:lang w:eastAsia="pt-BR"/>
        </w:rPr>
        <w:t>camaranovabrescia@viavale.com.br</w:t>
      </w:r>
    </w:hyperlink>
  </w:p>
  <w:p w:rsidR="009C454D" w:rsidRDefault="009C454D" w:rsidP="009C454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www.novabrescia.rs.leg.br</w:t>
    </w:r>
  </w:p>
  <w:p w:rsidR="009C454D" w:rsidRDefault="009C454D" w:rsidP="009C454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CNPJ 17.336.818/0001-82</w:t>
    </w:r>
  </w:p>
  <w:p w:rsidR="009C454D" w:rsidRDefault="009C45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4D"/>
    <w:rsid w:val="00174674"/>
    <w:rsid w:val="005F7FC9"/>
    <w:rsid w:val="0072763E"/>
    <w:rsid w:val="007347E6"/>
    <w:rsid w:val="008A31D0"/>
    <w:rsid w:val="009561EB"/>
    <w:rsid w:val="009C454D"/>
    <w:rsid w:val="00A305A6"/>
    <w:rsid w:val="00B52518"/>
    <w:rsid w:val="00EA269E"/>
    <w:rsid w:val="00EC7AD8"/>
    <w:rsid w:val="00E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4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54D"/>
  </w:style>
  <w:style w:type="paragraph" w:styleId="Rodap">
    <w:name w:val="footer"/>
    <w:basedOn w:val="Normal"/>
    <w:link w:val="RodapChar"/>
    <w:uiPriority w:val="99"/>
    <w:unhideWhenUsed/>
    <w:rsid w:val="009C4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54D"/>
  </w:style>
  <w:style w:type="character" w:styleId="Hyperlink">
    <w:name w:val="Hyperlink"/>
    <w:basedOn w:val="Fontepargpadro"/>
    <w:uiPriority w:val="99"/>
    <w:semiHidden/>
    <w:unhideWhenUsed/>
    <w:rsid w:val="009C45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61EB"/>
    <w:pPr>
      <w:ind w:left="720"/>
      <w:contextualSpacing/>
    </w:pPr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4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54D"/>
  </w:style>
  <w:style w:type="paragraph" w:styleId="Rodap">
    <w:name w:val="footer"/>
    <w:basedOn w:val="Normal"/>
    <w:link w:val="RodapChar"/>
    <w:uiPriority w:val="99"/>
    <w:unhideWhenUsed/>
    <w:rsid w:val="009C4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54D"/>
  </w:style>
  <w:style w:type="character" w:styleId="Hyperlink">
    <w:name w:val="Hyperlink"/>
    <w:basedOn w:val="Fontepargpadro"/>
    <w:uiPriority w:val="99"/>
    <w:semiHidden/>
    <w:unhideWhenUsed/>
    <w:rsid w:val="009C45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61EB"/>
    <w:pPr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novabrescia@viavale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CAMARA-NB</dc:creator>
  <cp:lastModifiedBy>CAMARA-NB</cp:lastModifiedBy>
  <cp:revision>2</cp:revision>
  <cp:lastPrinted>2023-12-11T18:37:00Z</cp:lastPrinted>
  <dcterms:created xsi:type="dcterms:W3CDTF">2023-12-12T18:08:00Z</dcterms:created>
  <dcterms:modified xsi:type="dcterms:W3CDTF">2023-12-12T18:08:00Z</dcterms:modified>
</cp:coreProperties>
</file>