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C1" w:rsidRPr="00D37722" w:rsidRDefault="000456C1" w:rsidP="00045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D3772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BEE5130" wp14:editId="10AD7F9F">
            <wp:extent cx="1438275" cy="1315085"/>
            <wp:effectExtent l="19050" t="0" r="9525" b="0"/>
            <wp:docPr id="1" name="Imagem 1" descr="BRASÃO NOVA BRÉSCIA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NOVA BRÉSCIA PRINCIP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1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6C1" w:rsidRPr="00D37722" w:rsidRDefault="000456C1" w:rsidP="000456C1">
      <w:pPr>
        <w:spacing w:after="0" w:line="240" w:lineRule="auto"/>
        <w:jc w:val="center"/>
        <w:rPr>
          <w:rFonts w:ascii="Arial Narrow" w:eastAsia="Arial Unicode MS" w:hAnsi="Arial Narrow" w:cs="Latha"/>
          <w:b/>
          <w:sz w:val="30"/>
          <w:szCs w:val="30"/>
          <w:lang w:eastAsia="pt-BR"/>
        </w:rPr>
      </w:pPr>
      <w:r w:rsidRPr="00D37722">
        <w:rPr>
          <w:rFonts w:ascii="Arial Narrow" w:eastAsia="Arial Unicode MS" w:hAnsi="Arial Narrow" w:cs="Latha"/>
          <w:b/>
          <w:sz w:val="30"/>
          <w:szCs w:val="30"/>
          <w:lang w:eastAsia="pt-BR"/>
        </w:rPr>
        <w:t>PODER LEGISLATIVO MUNICIPAL DE NOVA BRÉSCIA</w:t>
      </w:r>
    </w:p>
    <w:p w:rsidR="000456C1" w:rsidRPr="00D37722" w:rsidRDefault="000456C1" w:rsidP="000456C1">
      <w:pPr>
        <w:spacing w:after="0" w:line="240" w:lineRule="auto"/>
        <w:jc w:val="center"/>
        <w:rPr>
          <w:rFonts w:ascii="Verdana" w:eastAsia="Arial Unicode MS" w:hAnsi="Verdana" w:cs="Arial Unicode MS"/>
          <w:lang w:eastAsia="pt-BR"/>
        </w:rPr>
      </w:pPr>
      <w:r w:rsidRPr="00D37722">
        <w:rPr>
          <w:rFonts w:ascii="Verdana" w:eastAsia="Arial Unicode MS" w:hAnsi="Verdana" w:cs="Arial Unicode MS"/>
          <w:lang w:eastAsia="pt-BR"/>
        </w:rPr>
        <w:t>ESTADO DO RIO GRANDE DO SUL</w:t>
      </w:r>
    </w:p>
    <w:p w:rsidR="000456C1" w:rsidRPr="00D37722" w:rsidRDefault="000456C1" w:rsidP="000456C1">
      <w:pPr>
        <w:spacing w:after="0"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t-BR"/>
        </w:rPr>
      </w:pPr>
      <w:r>
        <w:rPr>
          <w:rFonts w:ascii="Verdana" w:eastAsia="Arial Unicode MS" w:hAnsi="Verdana" w:cs="Arial Unicode MS"/>
          <w:sz w:val="16"/>
          <w:szCs w:val="16"/>
          <w:lang w:eastAsia="pt-BR"/>
        </w:rPr>
        <w:t>Av. Bento Gonçalves, 1400 – CEP:</w:t>
      </w:r>
      <w:r w:rsidRPr="00D37722">
        <w:rPr>
          <w:rFonts w:ascii="Verdana" w:eastAsia="Arial Unicode MS" w:hAnsi="Verdana" w:cs="Arial Unicode MS"/>
          <w:sz w:val="16"/>
          <w:szCs w:val="16"/>
          <w:lang w:eastAsia="pt-BR"/>
        </w:rPr>
        <w:t xml:space="preserve"> 95950-000</w:t>
      </w:r>
    </w:p>
    <w:p w:rsidR="000456C1" w:rsidRPr="00D37722" w:rsidRDefault="000456C1" w:rsidP="000456C1">
      <w:pPr>
        <w:spacing w:after="0"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t-BR"/>
        </w:rPr>
      </w:pPr>
      <w:r w:rsidRPr="00D37722">
        <w:rPr>
          <w:rFonts w:ascii="Verdana" w:eastAsia="Arial Unicode MS" w:hAnsi="Verdana" w:cs="Arial Unicode MS"/>
          <w:sz w:val="16"/>
          <w:szCs w:val="16"/>
          <w:lang w:eastAsia="pt-BR"/>
        </w:rPr>
        <w:t>Fone: (51)</w:t>
      </w:r>
      <w:r>
        <w:rPr>
          <w:rFonts w:ascii="Verdana" w:eastAsia="Arial Unicode MS" w:hAnsi="Verdana" w:cs="Arial Unicode MS"/>
          <w:sz w:val="16"/>
          <w:szCs w:val="16"/>
          <w:lang w:eastAsia="pt-BR"/>
        </w:rPr>
        <w:t xml:space="preserve"> </w:t>
      </w:r>
      <w:r w:rsidRPr="00D37722">
        <w:rPr>
          <w:rFonts w:ascii="Verdana" w:eastAsia="Arial Unicode MS" w:hAnsi="Verdana" w:cs="Arial Unicode MS"/>
          <w:sz w:val="16"/>
          <w:szCs w:val="16"/>
          <w:lang w:eastAsia="pt-BR"/>
        </w:rPr>
        <w:t>3757-1036</w:t>
      </w:r>
    </w:p>
    <w:p w:rsidR="000456C1" w:rsidRPr="00D37722" w:rsidRDefault="000456C1" w:rsidP="000456C1">
      <w:pPr>
        <w:spacing w:after="0"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t-BR"/>
        </w:rPr>
      </w:pPr>
      <w:r w:rsidRPr="00D37722">
        <w:rPr>
          <w:rFonts w:ascii="Verdana" w:eastAsia="Arial Unicode MS" w:hAnsi="Verdana" w:cs="Arial Unicode MS"/>
          <w:sz w:val="16"/>
          <w:szCs w:val="16"/>
          <w:lang w:eastAsia="pt-BR"/>
        </w:rPr>
        <w:t>www.novabrescia.rs.leg.br</w:t>
      </w:r>
    </w:p>
    <w:p w:rsidR="000456C1" w:rsidRPr="00D37722" w:rsidRDefault="000456C1" w:rsidP="000456C1">
      <w:pPr>
        <w:spacing w:after="0"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t-BR"/>
        </w:rPr>
      </w:pPr>
      <w:r w:rsidRPr="00D37722">
        <w:rPr>
          <w:rFonts w:ascii="Verdana" w:eastAsia="Arial Unicode MS" w:hAnsi="Verdana" w:cs="Arial Unicode MS"/>
          <w:sz w:val="16"/>
          <w:szCs w:val="16"/>
          <w:lang w:eastAsia="pt-BR"/>
        </w:rPr>
        <w:t>E-mail: camaranovabrescia@viavale.com.br</w:t>
      </w:r>
    </w:p>
    <w:p w:rsidR="000456C1" w:rsidRPr="00D37722" w:rsidRDefault="000456C1" w:rsidP="000456C1">
      <w:pPr>
        <w:spacing w:after="0"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t-BR"/>
        </w:rPr>
      </w:pPr>
      <w:r w:rsidRPr="00D37722">
        <w:rPr>
          <w:rFonts w:ascii="Verdana" w:eastAsia="Arial Unicode MS" w:hAnsi="Verdana" w:cs="Arial Unicode MS"/>
          <w:sz w:val="16"/>
          <w:szCs w:val="16"/>
          <w:lang w:eastAsia="pt-BR"/>
        </w:rPr>
        <w:t>CNPJ 17.336.818/0001-82</w:t>
      </w: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"/>
          <w:b/>
          <w:color w:val="000000"/>
          <w:sz w:val="26"/>
          <w:szCs w:val="26"/>
          <w:u w:val="single"/>
          <w:lang w:eastAsia="pt-BR"/>
        </w:rPr>
      </w:pPr>
    </w:p>
    <w:p w:rsidR="000456C1" w:rsidRPr="00D37722" w:rsidRDefault="00AD66D1" w:rsidP="000456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"/>
          <w:b/>
          <w:color w:val="000000"/>
          <w:sz w:val="26"/>
          <w:szCs w:val="26"/>
          <w:u w:val="single"/>
          <w:lang w:eastAsia="pt-BR"/>
        </w:rPr>
      </w:pPr>
      <w:r>
        <w:rPr>
          <w:rFonts w:ascii="Century" w:eastAsia="Times New Roman" w:hAnsi="Century" w:cs="Times New Roman"/>
          <w:b/>
          <w:color w:val="000000"/>
          <w:sz w:val="26"/>
          <w:szCs w:val="26"/>
          <w:u w:val="single"/>
          <w:lang w:eastAsia="pt-BR"/>
        </w:rPr>
        <w:t>INDICAÇÃO Nº 012</w:t>
      </w:r>
      <w:r w:rsidR="000456C1" w:rsidRPr="00D37722">
        <w:rPr>
          <w:rFonts w:ascii="Century" w:eastAsia="Times New Roman" w:hAnsi="Century" w:cs="Times New Roman"/>
          <w:b/>
          <w:color w:val="000000"/>
          <w:sz w:val="26"/>
          <w:szCs w:val="26"/>
          <w:u w:val="single"/>
          <w:lang w:eastAsia="pt-BR"/>
        </w:rPr>
        <w:t xml:space="preserve">/2023 DE </w:t>
      </w:r>
      <w:r w:rsidR="000456C1">
        <w:rPr>
          <w:rFonts w:ascii="Century" w:eastAsia="Times New Roman" w:hAnsi="Century" w:cs="Times New Roman"/>
          <w:b/>
          <w:color w:val="000000"/>
          <w:sz w:val="26"/>
          <w:szCs w:val="26"/>
          <w:u w:val="single"/>
          <w:lang w:eastAsia="pt-BR"/>
        </w:rPr>
        <w:t>04 DE DEZEMBRO</w:t>
      </w:r>
      <w:r w:rsidR="000456C1" w:rsidRPr="00D37722">
        <w:rPr>
          <w:rFonts w:ascii="Century" w:eastAsia="Times New Roman" w:hAnsi="Century" w:cs="Times New Roman"/>
          <w:b/>
          <w:color w:val="000000"/>
          <w:sz w:val="26"/>
          <w:szCs w:val="26"/>
          <w:u w:val="single"/>
          <w:lang w:eastAsia="pt-BR"/>
        </w:rPr>
        <w:t xml:space="preserve"> DE 2023.</w:t>
      </w: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"/>
          <w:b/>
          <w:color w:val="000000"/>
          <w:sz w:val="26"/>
          <w:szCs w:val="26"/>
          <w:u w:val="single"/>
          <w:lang w:eastAsia="pt-BR"/>
        </w:rPr>
      </w:pP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"/>
          <w:b/>
          <w:color w:val="000000"/>
          <w:sz w:val="26"/>
          <w:szCs w:val="26"/>
          <w:u w:val="single"/>
          <w:lang w:eastAsia="pt-BR"/>
        </w:rPr>
      </w:pP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</w:pPr>
      <w:r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Exmo. </w:t>
      </w:r>
      <w:proofErr w:type="gramStart"/>
      <w:r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>Sr. Vice-</w:t>
      </w:r>
      <w:r w:rsidRPr="00D37722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>Presidente</w:t>
      </w:r>
      <w:proofErr w:type="gramEnd"/>
      <w:r w:rsidRPr="00D37722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 da Câmara Municipal de Nova Bréscia:</w:t>
      </w: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jc w:val="center"/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</w:pP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jc w:val="center"/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</w:pPr>
    </w:p>
    <w:p w:rsidR="000456C1" w:rsidRDefault="000456C1" w:rsidP="000456C1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Century" w:eastAsia="Arial Unicode MS" w:hAnsi="Century" w:cs="Times New Roman"/>
          <w:sz w:val="26"/>
          <w:szCs w:val="26"/>
          <w:lang w:eastAsia="pt-BR"/>
        </w:rPr>
      </w:pPr>
      <w:r w:rsidRPr="00D37722">
        <w:rPr>
          <w:rFonts w:ascii="Century" w:eastAsia="Arial Unicode MS" w:hAnsi="Century" w:cs="Times New Roman"/>
          <w:sz w:val="26"/>
          <w:szCs w:val="26"/>
          <w:lang w:eastAsia="pt-BR"/>
        </w:rPr>
        <w:t>O</w:t>
      </w:r>
      <w:r>
        <w:rPr>
          <w:rFonts w:ascii="Century" w:eastAsia="Arial Unicode MS" w:hAnsi="Century" w:cs="Times New Roman"/>
          <w:sz w:val="26"/>
          <w:szCs w:val="26"/>
          <w:lang w:eastAsia="pt-BR"/>
        </w:rPr>
        <w:t>s</w:t>
      </w:r>
      <w:r w:rsidRPr="00D37722">
        <w:rPr>
          <w:rFonts w:ascii="Century" w:eastAsia="Arial Unicode MS" w:hAnsi="Century" w:cs="Times New Roman"/>
          <w:sz w:val="26"/>
          <w:szCs w:val="26"/>
          <w:lang w:eastAsia="pt-BR"/>
        </w:rPr>
        <w:t xml:space="preserve"> Vereador</w:t>
      </w:r>
      <w:r>
        <w:rPr>
          <w:rFonts w:ascii="Century" w:eastAsia="Arial Unicode MS" w:hAnsi="Century" w:cs="Times New Roman"/>
          <w:sz w:val="26"/>
          <w:szCs w:val="26"/>
          <w:lang w:eastAsia="pt-BR"/>
        </w:rPr>
        <w:t>es</w:t>
      </w:r>
      <w:r w:rsidRPr="00D37722">
        <w:rPr>
          <w:rFonts w:ascii="Century" w:eastAsia="Arial Unicode MS" w:hAnsi="Century" w:cs="Times New Roman"/>
          <w:sz w:val="26"/>
          <w:szCs w:val="26"/>
          <w:lang w:eastAsia="pt-BR"/>
        </w:rPr>
        <w:t xml:space="preserve"> que a </w:t>
      </w:r>
      <w:proofErr w:type="gramStart"/>
      <w:r w:rsidRPr="00D37722">
        <w:rPr>
          <w:rFonts w:ascii="Century" w:eastAsia="Arial Unicode MS" w:hAnsi="Century" w:cs="Times New Roman"/>
          <w:sz w:val="26"/>
          <w:szCs w:val="26"/>
          <w:lang w:eastAsia="pt-BR"/>
        </w:rPr>
        <w:t>esta subscreve</w:t>
      </w:r>
      <w:r>
        <w:rPr>
          <w:rFonts w:ascii="Century" w:eastAsia="Arial Unicode MS" w:hAnsi="Century" w:cs="Times New Roman"/>
          <w:sz w:val="26"/>
          <w:szCs w:val="26"/>
          <w:lang w:eastAsia="pt-BR"/>
        </w:rPr>
        <w:t>m</w:t>
      </w:r>
      <w:proofErr w:type="gramEnd"/>
      <w:r w:rsidRPr="00D37722">
        <w:rPr>
          <w:rFonts w:ascii="Century" w:eastAsia="Arial Unicode MS" w:hAnsi="Century" w:cs="Times New Roman"/>
          <w:sz w:val="26"/>
          <w:szCs w:val="26"/>
          <w:lang w:eastAsia="pt-BR"/>
        </w:rPr>
        <w:t>, nos ter</w:t>
      </w:r>
      <w:r>
        <w:rPr>
          <w:rFonts w:ascii="Century" w:eastAsia="Arial Unicode MS" w:hAnsi="Century" w:cs="Times New Roman"/>
          <w:sz w:val="26"/>
          <w:szCs w:val="26"/>
          <w:lang w:eastAsia="pt-BR"/>
        </w:rPr>
        <w:t>mos regimentais vigentes, INDICAM</w:t>
      </w:r>
      <w:r w:rsidRPr="00D37722">
        <w:rPr>
          <w:rFonts w:ascii="Century" w:eastAsia="Arial Unicode MS" w:hAnsi="Century" w:cs="Times New Roman"/>
          <w:sz w:val="26"/>
          <w:szCs w:val="26"/>
          <w:lang w:eastAsia="pt-BR"/>
        </w:rPr>
        <w:t xml:space="preserve"> a</w:t>
      </w:r>
      <w:r>
        <w:rPr>
          <w:rFonts w:ascii="Century" w:eastAsia="Arial Unicode MS" w:hAnsi="Century" w:cs="Times New Roman"/>
          <w:sz w:val="26"/>
          <w:szCs w:val="26"/>
          <w:lang w:eastAsia="pt-BR"/>
        </w:rPr>
        <w:t xml:space="preserve">o Exmo. Sr. Prefeito Municipal, para que a Administração Municipal estude da possibilidade de tornar a Rua Fidelis </w:t>
      </w:r>
      <w:proofErr w:type="spellStart"/>
      <w:r>
        <w:rPr>
          <w:rFonts w:ascii="Century" w:eastAsia="Arial Unicode MS" w:hAnsi="Century" w:cs="Times New Roman"/>
          <w:sz w:val="26"/>
          <w:szCs w:val="26"/>
          <w:lang w:eastAsia="pt-BR"/>
        </w:rPr>
        <w:t>Dalloglio</w:t>
      </w:r>
      <w:proofErr w:type="spellEnd"/>
      <w:r>
        <w:rPr>
          <w:rFonts w:ascii="Century" w:eastAsia="Arial Unicode MS" w:hAnsi="Century" w:cs="Times New Roman"/>
          <w:sz w:val="26"/>
          <w:szCs w:val="26"/>
          <w:lang w:eastAsia="pt-BR"/>
        </w:rPr>
        <w:t xml:space="preserve"> em mão única, entre a Rua Osório e a Avenida Bento Gonçalves, sendo no sentido Osório</w:t>
      </w:r>
      <w:r w:rsidR="00447031">
        <w:rPr>
          <w:rFonts w:ascii="Century" w:eastAsia="Arial Unicode MS" w:hAnsi="Century" w:cs="Times New Roman"/>
          <w:sz w:val="26"/>
          <w:szCs w:val="26"/>
          <w:lang w:eastAsia="pt-BR"/>
        </w:rPr>
        <w:t xml:space="preserve"> </w:t>
      </w:r>
      <w:proofErr w:type="gramStart"/>
      <w:r w:rsidR="00447031">
        <w:rPr>
          <w:rFonts w:ascii="Century" w:eastAsia="Arial Unicode MS" w:hAnsi="Century" w:cs="Times New Roman"/>
          <w:sz w:val="26"/>
          <w:szCs w:val="26"/>
          <w:lang w:eastAsia="pt-BR"/>
        </w:rPr>
        <w:t>( início</w:t>
      </w:r>
      <w:proofErr w:type="gramEnd"/>
      <w:r w:rsidR="00447031">
        <w:rPr>
          <w:rFonts w:ascii="Century" w:eastAsia="Arial Unicode MS" w:hAnsi="Century" w:cs="Times New Roman"/>
          <w:sz w:val="26"/>
          <w:szCs w:val="26"/>
          <w:lang w:eastAsia="pt-BR"/>
        </w:rPr>
        <w:t xml:space="preserve"> )</w:t>
      </w:r>
      <w:r>
        <w:rPr>
          <w:rFonts w:ascii="Century" w:eastAsia="Arial Unicode MS" w:hAnsi="Century" w:cs="Times New Roman"/>
          <w:sz w:val="26"/>
          <w:szCs w:val="26"/>
          <w:lang w:eastAsia="pt-BR"/>
        </w:rPr>
        <w:t xml:space="preserve"> a Bento Gonçalves</w:t>
      </w:r>
      <w:r w:rsidR="00447031">
        <w:rPr>
          <w:rFonts w:ascii="Century" w:eastAsia="Arial Unicode MS" w:hAnsi="Century" w:cs="Times New Roman"/>
          <w:sz w:val="26"/>
          <w:szCs w:val="26"/>
          <w:lang w:eastAsia="pt-BR"/>
        </w:rPr>
        <w:t xml:space="preserve"> ( término )</w:t>
      </w:r>
      <w:r>
        <w:rPr>
          <w:rFonts w:ascii="Century" w:eastAsia="Arial Unicode MS" w:hAnsi="Century" w:cs="Times New Roman"/>
          <w:sz w:val="26"/>
          <w:szCs w:val="26"/>
          <w:lang w:eastAsia="pt-BR"/>
        </w:rPr>
        <w:t>, devido ao trânsito intenso de veículos de carga e leves e ter ocorrido vários acidentes no acesso desta</w:t>
      </w:r>
      <w:r w:rsidR="00257D79">
        <w:rPr>
          <w:rFonts w:ascii="Century" w:eastAsia="Arial Unicode MS" w:hAnsi="Century" w:cs="Times New Roman"/>
          <w:sz w:val="26"/>
          <w:szCs w:val="26"/>
          <w:lang w:eastAsia="pt-BR"/>
        </w:rPr>
        <w:t xml:space="preserve"> Rua, já até ocasionando vítima fatal</w:t>
      </w:r>
      <w:r>
        <w:rPr>
          <w:rFonts w:ascii="Century" w:eastAsia="Arial Unicode MS" w:hAnsi="Century" w:cs="Times New Roman"/>
          <w:sz w:val="26"/>
          <w:szCs w:val="26"/>
          <w:lang w:eastAsia="pt-BR"/>
        </w:rPr>
        <w:t>.</w:t>
      </w:r>
    </w:p>
    <w:p w:rsidR="000456C1" w:rsidRPr="00D37722" w:rsidRDefault="000456C1" w:rsidP="000456C1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"/>
          <w:b/>
          <w:color w:val="000000"/>
          <w:sz w:val="26"/>
          <w:szCs w:val="26"/>
          <w:u w:val="single"/>
          <w:lang w:eastAsia="pt-BR"/>
        </w:rPr>
      </w:pP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u w:val="single"/>
          <w:lang w:eastAsia="pt-BR"/>
        </w:rPr>
        <w:t>JUSTIFICATIVA:</w:t>
      </w: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"/>
          <w:b/>
          <w:color w:val="000000"/>
          <w:sz w:val="26"/>
          <w:szCs w:val="26"/>
          <w:u w:val="single"/>
          <w:lang w:eastAsia="pt-BR"/>
        </w:rPr>
      </w:pPr>
    </w:p>
    <w:p w:rsidR="00F6709D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</w:pPr>
      <w:r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Justificamos </w:t>
      </w:r>
      <w:r w:rsidRPr="00D37722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a presente, </w:t>
      </w:r>
      <w:r w:rsidR="00F6709D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que com a possibilidade de tornarmos mão única a Rua Fidelis </w:t>
      </w:r>
      <w:proofErr w:type="spellStart"/>
      <w:r w:rsidR="00F6709D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>Dalloglio</w:t>
      </w:r>
      <w:proofErr w:type="spellEnd"/>
      <w:r w:rsidR="00F6709D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>, estaremos prevenindo acidentes futuros, pois esta Rua é de movimento intenso de pedestres, com um grande trânsito de veículos de carga e veículo leves, sendo que constantemente acontecem acidentes neste trecho</w:t>
      </w:r>
      <w:r w:rsidR="00B15831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 de rua, onde já tivemos vítima fatal</w:t>
      </w:r>
      <w:r w:rsidR="00F6709D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 neste trecho de rua. </w:t>
      </w: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</w:pPr>
      <w:r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>Solicitamos</w:t>
      </w:r>
      <w:r w:rsidRPr="00D37722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 ao Sr. Prefeito Municipal, para que ju</w:t>
      </w:r>
      <w:r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>ntamente com a Secretaria</w:t>
      </w:r>
      <w:r w:rsidR="0042674C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 competente</w:t>
      </w:r>
      <w:r w:rsidRPr="00D37722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>, vejam da possibilidade de viabilizar esta Indicação.</w:t>
      </w: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</w:pPr>
      <w:r w:rsidRPr="00D37722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>Sala das Sessões do Poder Legislativo Municipal d</w:t>
      </w:r>
      <w:r w:rsidR="0042674C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e Nova Bréscia, aos quatro </w:t>
      </w:r>
      <w:proofErr w:type="gramStart"/>
      <w:r w:rsidR="0042674C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>( 04</w:t>
      </w:r>
      <w:proofErr w:type="gramEnd"/>
      <w:r w:rsidR="0042674C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 ) dias do mês de dezembro</w:t>
      </w:r>
      <w:r w:rsidRPr="00D37722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 do ano de dois mil e vinte e três (2023).</w:t>
      </w:r>
    </w:p>
    <w:p w:rsidR="000456C1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ind w:firstLine="1083"/>
        <w:jc w:val="both"/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</w:pP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ind w:firstLine="1083"/>
        <w:jc w:val="both"/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</w:pP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</w:pP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>Autor Vereador Rodrigo Antônio Vieceli</w:t>
      </w: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</w:pP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>Bancada do PP</w:t>
      </w:r>
    </w:p>
    <w:p w:rsidR="000456C1" w:rsidRDefault="000456C1" w:rsidP="000456C1">
      <w:pPr>
        <w:spacing w:after="0" w:line="240" w:lineRule="auto"/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</w:pPr>
      <w:r w:rsidRPr="00D37722"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  <w:t xml:space="preserve">  </w:t>
      </w:r>
    </w:p>
    <w:p w:rsidR="000456C1" w:rsidRPr="00D37722" w:rsidRDefault="000456C1" w:rsidP="000456C1">
      <w:pPr>
        <w:spacing w:after="0" w:line="240" w:lineRule="auto"/>
        <w:rPr>
          <w:rFonts w:ascii="Century" w:eastAsia="Times New Roman" w:hAnsi="Century" w:cs="Times New Roman"/>
          <w:color w:val="000000"/>
          <w:sz w:val="26"/>
          <w:szCs w:val="26"/>
          <w:lang w:eastAsia="pt-BR"/>
        </w:rPr>
      </w:pP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</w:pP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>Vereador Cristiano Carlos Laste</w:t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  <w:t>Vereador Mateus Bettio Fachini</w:t>
      </w: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</w:pP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 xml:space="preserve">             Bancada do PP</w:t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  <w:t xml:space="preserve">     Bancada do PP</w:t>
      </w:r>
    </w:p>
    <w:p w:rsidR="000456C1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</w:pP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</w:pPr>
    </w:p>
    <w:p w:rsidR="000456C1" w:rsidRPr="00D37722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</w:pP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 xml:space="preserve">Vereador Sérgio </w:t>
      </w:r>
      <w:proofErr w:type="spellStart"/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>Luis</w:t>
      </w:r>
      <w:proofErr w:type="spellEnd"/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 xml:space="preserve"> De Maman</w:t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  <w:t xml:space="preserve">       Vereador César Spessatto</w:t>
      </w:r>
    </w:p>
    <w:p w:rsidR="000456C1" w:rsidRDefault="000456C1" w:rsidP="000456C1">
      <w:p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 xml:space="preserve">            Bancada do PP</w:t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</w:r>
      <w:r w:rsidRPr="00D37722">
        <w:rPr>
          <w:rFonts w:ascii="Century" w:eastAsia="Times New Roman" w:hAnsi="Century" w:cs="Times New Roman"/>
          <w:b/>
          <w:color w:val="000000"/>
          <w:sz w:val="26"/>
          <w:szCs w:val="26"/>
          <w:lang w:eastAsia="pt-BR"/>
        </w:rPr>
        <w:tab/>
        <w:t xml:space="preserve">      Bancada do PP</w:t>
      </w:r>
    </w:p>
    <w:p w:rsidR="00EB7851" w:rsidRDefault="00EB7851"/>
    <w:sectPr w:rsidR="00EB7851" w:rsidSect="00DC0988">
      <w:pgSz w:w="11906" w:h="16838" w:code="9"/>
      <w:pgMar w:top="18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C1"/>
    <w:rsid w:val="000456C1"/>
    <w:rsid w:val="00257D79"/>
    <w:rsid w:val="0042674C"/>
    <w:rsid w:val="00447031"/>
    <w:rsid w:val="007906F1"/>
    <w:rsid w:val="00AD66D1"/>
    <w:rsid w:val="00B15831"/>
    <w:rsid w:val="00EB7851"/>
    <w:rsid w:val="00F6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4DBD7-6E27-4C42-A0AF-89742DB5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6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2023-12-12T17:53:00Z</dcterms:created>
  <dcterms:modified xsi:type="dcterms:W3CDTF">2023-12-12T17:53:00Z</dcterms:modified>
</cp:coreProperties>
</file>