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DAF346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Pr="009959BF">
        <w:rPr>
          <w:rFonts w:eastAsia="Times New Roman"/>
          <w:sz w:val="24"/>
          <w:szCs w:val="24"/>
        </w:rPr>
        <w:t>0</w:t>
      </w:r>
      <w:r w:rsidR="00BF5D31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27C9CA4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="00BF5D31">
        <w:rPr>
          <w:rFonts w:eastAsia="Times New Roman"/>
          <w:sz w:val="24"/>
          <w:szCs w:val="24"/>
        </w:rPr>
        <w:t>Resolução</w:t>
      </w:r>
      <w:r w:rsidRPr="009959BF">
        <w:rPr>
          <w:rFonts w:eastAsia="Times New Roman"/>
          <w:sz w:val="24"/>
          <w:szCs w:val="24"/>
        </w:rPr>
        <w:t xml:space="preserve"> n.º </w:t>
      </w:r>
      <w:r w:rsidR="00BF5D31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4718D94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</w:t>
      </w:r>
      <w:r w:rsidR="00BF5D31">
        <w:rPr>
          <w:rFonts w:eastAsia="Times New Roman"/>
          <w:sz w:val="24"/>
          <w:szCs w:val="24"/>
        </w:rPr>
        <w:t>Legislativo – Mesa Diretora 2024</w:t>
      </w:r>
    </w:p>
    <w:p w14:paraId="00000007" w14:textId="6E8D7F92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F25640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0C4C195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921727">
        <w:rPr>
          <w:b/>
          <w:sz w:val="24"/>
          <w:szCs w:val="24"/>
        </w:rPr>
        <w:t>Estabelece regras e diretrizes para a atuação do agente de contratação, do pregoeiro, da equipe de apoio, da comissão de contratação, do gestor e fiscais de contratos, nas áreas de que trata a Lei Federal n.º 14.133, de 1º de abril de 2021, no âmbito do Poder Legislativo do Município de São Pedro da Serra/RS e dá outras providências.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6989FE6" w14:textId="4128CD95" w:rsidR="00F67468" w:rsidRPr="009959BF" w:rsidRDefault="00C72937" w:rsidP="00F67468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921727">
        <w:rPr>
          <w:rFonts w:eastAsia="Times New Roman"/>
          <w:sz w:val="24"/>
          <w:szCs w:val="24"/>
        </w:rPr>
        <w:t>Mesa Diretora 2024</w:t>
      </w:r>
      <w:r w:rsidRPr="009959BF">
        <w:rPr>
          <w:rFonts w:eastAsia="Times New Roman"/>
          <w:sz w:val="24"/>
          <w:szCs w:val="24"/>
        </w:rPr>
        <w:t xml:space="preserve">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21727">
        <w:rPr>
          <w:rFonts w:eastAsia="Times New Roman"/>
          <w:sz w:val="24"/>
          <w:szCs w:val="24"/>
        </w:rPr>
        <w:t>Resolução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921727" w:rsidRPr="00921727">
        <w:rPr>
          <w:bCs/>
          <w:sz w:val="24"/>
          <w:szCs w:val="24"/>
        </w:rPr>
        <w:t>estabelecer regras e diretrizes para a atuação do agente de contratação, do pregoeiro, da equipe de apoio, da comissão de contratação, do gestor e fiscais de contratos, nas áreas de que trata a Lei Federal n.º 14.133, de 1º de abril de 2021, no âmbito do Poder Legislativo do Município de São Pedro da Serra/RS</w:t>
      </w:r>
      <w:r w:rsidR="00921727">
        <w:rPr>
          <w:bCs/>
          <w:sz w:val="24"/>
          <w:szCs w:val="24"/>
        </w:rPr>
        <w:t>.</w:t>
      </w:r>
    </w:p>
    <w:p w14:paraId="0000000E" w14:textId="411801A2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921727">
        <w:rPr>
          <w:rFonts w:eastAsia="Times New Roman"/>
          <w:sz w:val="24"/>
          <w:szCs w:val="24"/>
        </w:rPr>
        <w:t>P</w:t>
      </w:r>
      <w:r w:rsidR="00921727" w:rsidRPr="009959BF">
        <w:rPr>
          <w:rFonts w:eastAsia="Times New Roman"/>
          <w:sz w:val="24"/>
          <w:szCs w:val="24"/>
        </w:rPr>
        <w:t xml:space="preserve">rojeto de </w:t>
      </w:r>
      <w:r w:rsidR="00921727">
        <w:rPr>
          <w:rFonts w:eastAsia="Times New Roman"/>
          <w:sz w:val="24"/>
          <w:szCs w:val="24"/>
        </w:rPr>
        <w:t>Resolução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10" w14:textId="11FA24CB" w:rsidR="00F75EB8" w:rsidRPr="009959BF" w:rsidRDefault="00C72937" w:rsidP="00921727">
      <w:pPr>
        <w:shd w:val="clear" w:color="auto" w:fill="FFFFFF"/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1825F455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921727">
        <w:rPr>
          <w:rFonts w:eastAsia="Times New Roman"/>
          <w:sz w:val="24"/>
          <w:szCs w:val="24"/>
        </w:rPr>
        <w:t>P</w:t>
      </w:r>
      <w:r w:rsidR="00921727" w:rsidRPr="009959BF">
        <w:rPr>
          <w:rFonts w:eastAsia="Times New Roman"/>
          <w:sz w:val="24"/>
          <w:szCs w:val="24"/>
        </w:rPr>
        <w:t xml:space="preserve">rojeto de </w:t>
      </w:r>
      <w:r w:rsidR="00921727">
        <w:rPr>
          <w:rFonts w:eastAsia="Times New Roman"/>
          <w:sz w:val="24"/>
          <w:szCs w:val="24"/>
        </w:rPr>
        <w:t>Resolução</w:t>
      </w:r>
      <w:r w:rsidR="00921727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00000012" w14:textId="5CEF47E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06 de fevereiro de 2024.</w:t>
      </w:r>
    </w:p>
    <w:p w14:paraId="0FF482E5" w14:textId="031B1FBF" w:rsidR="00766A29" w:rsidRPr="009959BF" w:rsidRDefault="00C72937" w:rsidP="00921727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211C3E"/>
    <w:rsid w:val="00267357"/>
    <w:rsid w:val="003230D3"/>
    <w:rsid w:val="00406E25"/>
    <w:rsid w:val="0048082F"/>
    <w:rsid w:val="005C0053"/>
    <w:rsid w:val="006023CB"/>
    <w:rsid w:val="0062296A"/>
    <w:rsid w:val="00766A29"/>
    <w:rsid w:val="00793344"/>
    <w:rsid w:val="00800BB1"/>
    <w:rsid w:val="00921727"/>
    <w:rsid w:val="009959BF"/>
    <w:rsid w:val="00A06CE1"/>
    <w:rsid w:val="00BF5D31"/>
    <w:rsid w:val="00C72937"/>
    <w:rsid w:val="00D4290C"/>
    <w:rsid w:val="00E03138"/>
    <w:rsid w:val="00F25640"/>
    <w:rsid w:val="00F6746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dcterms:created xsi:type="dcterms:W3CDTF">2023-02-03T12:01:00Z</dcterms:created>
  <dcterms:modified xsi:type="dcterms:W3CDTF">2024-02-06T17:52:00Z</dcterms:modified>
</cp:coreProperties>
</file>