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907AD" w14:textId="57E17A44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EB6A8C">
        <w:rPr>
          <w:rFonts w:ascii="Arial" w:hAnsi="Arial" w:cs="Arial"/>
          <w:b/>
          <w:bCs/>
          <w:color w:val="000000"/>
        </w:rPr>
        <w:t>1</w:t>
      </w:r>
      <w:r w:rsidR="00E47931">
        <w:rPr>
          <w:rFonts w:ascii="Arial" w:hAnsi="Arial" w:cs="Arial"/>
          <w:b/>
          <w:bCs/>
          <w:color w:val="000000"/>
        </w:rPr>
        <w:t>7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29E592B6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E47931">
        <w:rPr>
          <w:rFonts w:ascii="Arial" w:hAnsi="Arial" w:cs="Arial"/>
        </w:rPr>
        <w:t>dezesseis</w:t>
      </w:r>
      <w:r w:rsidR="00D2382F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467B8B">
        <w:rPr>
          <w:rFonts w:ascii="Arial" w:hAnsi="Arial" w:cs="Arial"/>
        </w:rPr>
        <w:t>ju</w:t>
      </w:r>
      <w:r w:rsidR="002905C7">
        <w:rPr>
          <w:rFonts w:ascii="Arial" w:hAnsi="Arial" w:cs="Arial"/>
        </w:rPr>
        <w:t>l</w:t>
      </w:r>
      <w:r w:rsidR="00467B8B">
        <w:rPr>
          <w:rFonts w:ascii="Arial" w:hAnsi="Arial" w:cs="Arial"/>
        </w:rPr>
        <w:t>ho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</w:t>
      </w:r>
      <w:r w:rsidR="00445A32">
        <w:rPr>
          <w:rFonts w:ascii="Arial" w:hAnsi="Arial" w:cs="Arial"/>
        </w:rPr>
        <w:t>jurídico</w:t>
      </w:r>
      <w:r w:rsidR="0065361B">
        <w:rPr>
          <w:rFonts w:ascii="Arial" w:hAnsi="Arial" w:cs="Arial"/>
        </w:rPr>
        <w:t xml:space="preserve"> referente ao Projeto de </w:t>
      </w:r>
      <w:r w:rsidR="00DF34C8">
        <w:rPr>
          <w:rFonts w:ascii="Arial" w:hAnsi="Arial" w:cs="Arial"/>
        </w:rPr>
        <w:t>Lei número</w:t>
      </w:r>
      <w:r w:rsidR="00E47931">
        <w:rPr>
          <w:rFonts w:ascii="Arial" w:hAnsi="Arial" w:cs="Arial"/>
        </w:rPr>
        <w:t xml:space="preserve"> 56/2024</w:t>
      </w:r>
      <w:r w:rsidR="006616E5">
        <w:rPr>
          <w:rFonts w:ascii="Arial" w:hAnsi="Arial" w:cs="Arial"/>
        </w:rPr>
        <w:t xml:space="preserve"> </w:t>
      </w:r>
      <w:r w:rsidR="00DF34C8">
        <w:rPr>
          <w:rFonts w:ascii="Arial" w:hAnsi="Arial" w:cs="Arial"/>
        </w:rPr>
        <w:t>recebido do Poder Executivo</w:t>
      </w:r>
      <w:r w:rsidR="00E47931">
        <w:rPr>
          <w:rFonts w:ascii="Arial" w:hAnsi="Arial" w:cs="Arial"/>
        </w:rPr>
        <w:t xml:space="preserve"> em regime de urgência</w:t>
      </w:r>
      <w:r w:rsidR="00CE3B1B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 parecer jurídico, a comissão analisou o projeto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 por unanimidade, pela aprovação</w:t>
      </w:r>
      <w:r w:rsidR="00467B8B">
        <w:rPr>
          <w:rFonts w:ascii="Arial" w:hAnsi="Arial" w:cs="Arial"/>
        </w:rPr>
        <w:t xml:space="preserve"> </w:t>
      </w:r>
      <w:r w:rsidR="007E5959">
        <w:rPr>
          <w:rFonts w:ascii="Arial" w:hAnsi="Arial" w:cs="Arial"/>
        </w:rPr>
        <w:t>do</w:t>
      </w:r>
      <w:r w:rsidR="00E47931">
        <w:rPr>
          <w:rFonts w:ascii="Arial" w:hAnsi="Arial" w:cs="Arial"/>
        </w:rPr>
        <w:t xml:space="preserve"> </w:t>
      </w:r>
      <w:r w:rsidR="007E5959">
        <w:rPr>
          <w:rFonts w:ascii="Arial" w:hAnsi="Arial" w:cs="Arial"/>
        </w:rPr>
        <w:t>projeto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</w:t>
      </w:r>
      <w:r w:rsidR="00445A32">
        <w:rPr>
          <w:rFonts w:ascii="Arial" w:hAnsi="Arial" w:cs="Arial"/>
        </w:rPr>
        <w:t>r</w:t>
      </w:r>
      <w:r w:rsidR="00A348EF">
        <w:rPr>
          <w:rFonts w:ascii="Arial" w:hAnsi="Arial" w:cs="Arial"/>
        </w:rPr>
        <w:t xml:space="preserve"> favoráve</w:t>
      </w:r>
      <w:r w:rsidR="00E47931">
        <w:rPr>
          <w:rFonts w:ascii="Arial" w:hAnsi="Arial" w:cs="Arial"/>
        </w:rPr>
        <w:t>l</w:t>
      </w:r>
      <w:r w:rsidR="00E1246A">
        <w:rPr>
          <w:rFonts w:ascii="Arial" w:hAnsi="Arial" w:cs="Arial"/>
        </w:rPr>
        <w:t xml:space="preserve"> à tramitação da matéria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E47931">
        <w:rPr>
          <w:rFonts w:ascii="Arial" w:hAnsi="Arial" w:cs="Arial"/>
        </w:rPr>
        <w:t>16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467B8B">
        <w:rPr>
          <w:rFonts w:ascii="Arial" w:hAnsi="Arial" w:cs="Arial"/>
        </w:rPr>
        <w:t>ju</w:t>
      </w:r>
      <w:r w:rsidR="002905C7">
        <w:rPr>
          <w:rFonts w:ascii="Arial" w:hAnsi="Arial" w:cs="Arial"/>
        </w:rPr>
        <w:t>l</w:t>
      </w:r>
      <w:r w:rsidR="00467B8B">
        <w:rPr>
          <w:rFonts w:ascii="Arial" w:hAnsi="Arial" w:cs="Arial"/>
        </w:rPr>
        <w:t>ho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p w14:paraId="5B18BAD2" w14:textId="77777777" w:rsidR="00445A32" w:rsidRDefault="00445A32" w:rsidP="00182B6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F8050A5" w14:textId="0094F1BB" w:rsidR="00445A32" w:rsidRPr="00445A32" w:rsidRDefault="00445A32" w:rsidP="00445A32">
      <w:pPr>
        <w:jc w:val="both"/>
        <w:rPr>
          <w:rFonts w:ascii="Arial" w:hAnsi="Arial" w:cs="Arial"/>
        </w:rPr>
      </w:pPr>
      <w:r w:rsidRPr="00445A32">
        <w:rPr>
          <w:rFonts w:ascii="Arial" w:hAnsi="Arial" w:cs="Arial"/>
        </w:rPr>
        <w:t>______________</w:t>
      </w:r>
      <w:r>
        <w:rPr>
          <w:rFonts w:ascii="Arial" w:hAnsi="Arial" w:cs="Arial"/>
        </w:rPr>
        <w:t>_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>__</w:t>
      </w:r>
      <w:r w:rsidRPr="00445A32">
        <w:rPr>
          <w:rFonts w:ascii="Arial" w:hAnsi="Arial" w:cs="Arial"/>
        </w:rPr>
        <w:t xml:space="preserve">              ______________</w:t>
      </w:r>
      <w:r>
        <w:rPr>
          <w:rFonts w:ascii="Arial" w:hAnsi="Arial" w:cs="Arial"/>
        </w:rPr>
        <w:t>____</w:t>
      </w:r>
    </w:p>
    <w:p w14:paraId="00CCE196" w14:textId="3278B4A2" w:rsidR="00445A32" w:rsidRPr="00445A32" w:rsidRDefault="00445A32" w:rsidP="00445A32">
      <w:pPr>
        <w:jc w:val="center"/>
        <w:rPr>
          <w:rFonts w:ascii="Arial" w:hAnsi="Arial" w:cs="Arial"/>
        </w:rPr>
      </w:pPr>
      <w:r w:rsidRPr="00445A32">
        <w:rPr>
          <w:rFonts w:ascii="Arial" w:hAnsi="Arial" w:cs="Arial"/>
        </w:rPr>
        <w:t>André Mallmann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45A32">
        <w:rPr>
          <w:rFonts w:ascii="Arial" w:hAnsi="Arial" w:cs="Arial"/>
        </w:rPr>
        <w:t>Gelson José Bard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Rejane</w:t>
      </w:r>
      <w:r w:rsidRPr="00445A32">
        <w:rPr>
          <w:rFonts w:ascii="Arial" w:hAnsi="Arial" w:cs="Arial"/>
        </w:rPr>
        <w:t xml:space="preserve"> Maria Mallmann</w:t>
      </w:r>
    </w:p>
    <w:p w14:paraId="4E3856B5" w14:textId="357CD58A" w:rsidR="00445A32" w:rsidRPr="00445A32" w:rsidRDefault="00445A32" w:rsidP="00445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45A32">
        <w:rPr>
          <w:rFonts w:ascii="Arial" w:hAnsi="Arial" w:cs="Arial"/>
        </w:rPr>
        <w:t xml:space="preserve">Presidente </w:t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Pr="00445A32">
        <w:rPr>
          <w:rFonts w:ascii="Arial" w:hAnsi="Arial" w:cs="Arial"/>
        </w:rPr>
        <w:t>Relator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Pr="00445A32">
        <w:rPr>
          <w:rFonts w:ascii="Arial" w:hAnsi="Arial" w:cs="Arial"/>
        </w:rPr>
        <w:t>Membro</w:t>
      </w:r>
    </w:p>
    <w:p w14:paraId="5FE0A992" w14:textId="77777777" w:rsidR="00445A32" w:rsidRPr="00B71D2B" w:rsidRDefault="00445A32" w:rsidP="00182B6C">
      <w:pPr>
        <w:spacing w:line="360" w:lineRule="auto"/>
        <w:jc w:val="both"/>
        <w:rPr>
          <w:rFonts w:ascii="Arial" w:hAnsi="Arial" w:cs="Arial"/>
        </w:rPr>
      </w:pPr>
    </w:p>
    <w:sectPr w:rsidR="00445A3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1CE1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4FFA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D7C5E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473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59AC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05C7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2559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5A3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67B8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21F3"/>
    <w:rsid w:val="0065361B"/>
    <w:rsid w:val="00653ECA"/>
    <w:rsid w:val="006540E3"/>
    <w:rsid w:val="00655DF9"/>
    <w:rsid w:val="006612CE"/>
    <w:rsid w:val="006616E5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65F4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1BF5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E5959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57E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204A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2039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44FA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5E3F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D30D9"/>
    <w:rsid w:val="00CE0B10"/>
    <w:rsid w:val="00CE3B15"/>
    <w:rsid w:val="00CE3B1B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382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47931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B6A8C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4553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93</cp:revision>
  <cp:lastPrinted>2024-07-16T20:31:00Z</cp:lastPrinted>
  <dcterms:created xsi:type="dcterms:W3CDTF">2019-02-07T16:33:00Z</dcterms:created>
  <dcterms:modified xsi:type="dcterms:W3CDTF">2024-07-16T20:32:00Z</dcterms:modified>
</cp:coreProperties>
</file>