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8C7FC3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BF0353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5E64D32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BF0353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862151B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BF0353">
        <w:rPr>
          <w:rFonts w:eastAsia="Times New Roman"/>
          <w:color w:val="1D2228"/>
          <w:sz w:val="24"/>
          <w:szCs w:val="24"/>
        </w:rPr>
        <w:t>Altera os requisitos para provimento do cargo efetivo de motorista e operador de máquinas, criados pela Lei 1.724/2015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73DF1624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BF0353">
        <w:rPr>
          <w:rFonts w:eastAsia="Times New Roman"/>
          <w:color w:val="1D2228"/>
          <w:sz w:val="24"/>
          <w:szCs w:val="24"/>
        </w:rPr>
        <w:t>a</w:t>
      </w:r>
      <w:r w:rsidR="00BF0353">
        <w:rPr>
          <w:rFonts w:eastAsia="Times New Roman"/>
          <w:color w:val="1D2228"/>
          <w:sz w:val="24"/>
          <w:szCs w:val="24"/>
        </w:rPr>
        <w:t>ltera</w:t>
      </w:r>
      <w:r w:rsidR="00BF0353">
        <w:rPr>
          <w:rFonts w:eastAsia="Times New Roman"/>
          <w:color w:val="1D2228"/>
          <w:sz w:val="24"/>
          <w:szCs w:val="24"/>
        </w:rPr>
        <w:t>r</w:t>
      </w:r>
      <w:r w:rsidR="00BF0353">
        <w:rPr>
          <w:rFonts w:eastAsia="Times New Roman"/>
          <w:color w:val="1D2228"/>
          <w:sz w:val="24"/>
          <w:szCs w:val="24"/>
        </w:rPr>
        <w:t xml:space="preserve"> os requisitos para provimento do cargo efetivo de motorista e operador de máquinas</w:t>
      </w:r>
      <w:r w:rsidRPr="00766A29">
        <w:rPr>
          <w:rFonts w:eastAsia="Times New Roman"/>
          <w:color w:val="1D2228"/>
          <w:sz w:val="24"/>
          <w:szCs w:val="24"/>
        </w:rPr>
        <w:t xml:space="preserve">. </w:t>
      </w:r>
    </w:p>
    <w:p w14:paraId="0000000E" w14:textId="708D93B5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BF0353">
        <w:rPr>
          <w:rFonts w:eastAsia="Times New Roman"/>
          <w:color w:val="1D2228"/>
          <w:sz w:val="24"/>
          <w:szCs w:val="24"/>
        </w:rPr>
        <w:t xml:space="preserve">recebido em </w:t>
      </w:r>
      <w:r w:rsidR="00BF0353" w:rsidRPr="00BF0353">
        <w:rPr>
          <w:rFonts w:eastAsia="Times New Roman"/>
          <w:color w:val="1D2228"/>
          <w:sz w:val="24"/>
          <w:szCs w:val="24"/>
        </w:rPr>
        <w:t>regime de urgência</w:t>
      </w:r>
      <w:r w:rsidR="00BF0353">
        <w:rPr>
          <w:rFonts w:eastAsia="Times New Roman"/>
          <w:color w:val="1D2228"/>
          <w:sz w:val="24"/>
          <w:szCs w:val="24"/>
        </w:rPr>
        <w:t xml:space="preserve">,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F4EE9"/>
    <w:rsid w:val="00766A29"/>
    <w:rsid w:val="00BF0353"/>
    <w:rsid w:val="00C72937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dcterms:created xsi:type="dcterms:W3CDTF">2023-02-03T12:01:00Z</dcterms:created>
  <dcterms:modified xsi:type="dcterms:W3CDTF">2023-02-07T11:33:00Z</dcterms:modified>
</cp:coreProperties>
</file>