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3F4FDA1F" w:rsidR="00405AC5" w:rsidRDefault="0061436D" w:rsidP="00A8110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</w:t>
      </w:r>
      <w:r w:rsidR="00A8110E">
        <w:rPr>
          <w:rFonts w:ascii="Arial" w:hAnsi="Arial" w:cs="Arial"/>
          <w:color w:val="000000"/>
        </w:rPr>
        <w:t>ORÇAMENTO</w:t>
      </w:r>
      <w:r w:rsidR="00405AC5">
        <w:rPr>
          <w:rFonts w:ascii="Arial" w:hAnsi="Arial" w:cs="Arial"/>
          <w:color w:val="000000"/>
        </w:rPr>
        <w:t xml:space="preserve">, </w:t>
      </w:r>
      <w:r w:rsidR="00A8110E">
        <w:rPr>
          <w:rFonts w:ascii="Arial" w:hAnsi="Arial" w:cs="Arial"/>
          <w:color w:val="000000"/>
        </w:rPr>
        <w:t xml:space="preserve">FINANÇAS E TRIBUTAÇÃO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7A5664">
        <w:rPr>
          <w:rFonts w:ascii="Arial" w:hAnsi="Arial" w:cs="Arial"/>
          <w:color w:val="000000"/>
        </w:rPr>
        <w:t>10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42769A68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7A5664">
        <w:rPr>
          <w:rFonts w:ascii="Arial" w:hAnsi="Arial" w:cs="Arial"/>
        </w:rPr>
        <w:t>doze</w:t>
      </w:r>
      <w:r w:rsidR="00FD3463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35262">
        <w:rPr>
          <w:rFonts w:ascii="Arial" w:hAnsi="Arial" w:cs="Arial"/>
        </w:rPr>
        <w:t>novembro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</w:t>
      </w:r>
      <w:r w:rsidR="000171B4">
        <w:rPr>
          <w:rFonts w:ascii="Arial" w:hAnsi="Arial" w:cs="Arial"/>
        </w:rPr>
        <w:t>de orçamento, finanças e tributação</w:t>
      </w:r>
      <w:r w:rsidR="0065361B">
        <w:rPr>
          <w:rFonts w:ascii="Arial" w:hAnsi="Arial" w:cs="Arial"/>
        </w:rPr>
        <w:t xml:space="preserve"> composta pelo Presidente</w:t>
      </w:r>
      <w:r w:rsidR="00252B87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da Comissão Gelson José Bard</w:t>
      </w:r>
      <w:r w:rsidR="00252B87">
        <w:rPr>
          <w:rFonts w:ascii="Arial" w:hAnsi="Arial" w:cs="Arial"/>
        </w:rPr>
        <w:t xml:space="preserve">, </w:t>
      </w:r>
      <w:r w:rsidR="00435262">
        <w:rPr>
          <w:rFonts w:ascii="Arial" w:hAnsi="Arial" w:cs="Arial"/>
        </w:rPr>
        <w:t>membro</w:t>
      </w:r>
      <w:r w:rsidR="00142E71">
        <w:rPr>
          <w:rFonts w:ascii="Arial" w:hAnsi="Arial" w:cs="Arial"/>
        </w:rPr>
        <w:t xml:space="preserve"> </w:t>
      </w:r>
      <w:r w:rsidR="00A8110E">
        <w:rPr>
          <w:rFonts w:ascii="Arial" w:hAnsi="Arial" w:cs="Arial"/>
        </w:rPr>
        <w:t>Rejane Maria Mallmann e</w:t>
      </w:r>
      <w:r w:rsidR="00252B87">
        <w:rPr>
          <w:rFonts w:ascii="Arial" w:hAnsi="Arial" w:cs="Arial"/>
        </w:rPr>
        <w:t xml:space="preserve"> Membro </w:t>
      </w:r>
      <w:r w:rsidR="007A5664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 Projeto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923ABB">
        <w:rPr>
          <w:rFonts w:ascii="Arial" w:hAnsi="Arial" w:cs="Arial"/>
        </w:rPr>
        <w:t xml:space="preserve"> seu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</w:t>
      </w:r>
      <w:r w:rsidR="00142E71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</w:t>
      </w:r>
      <w:r w:rsidR="00142E71">
        <w:rPr>
          <w:rFonts w:ascii="Arial" w:hAnsi="Arial" w:cs="Arial"/>
        </w:rPr>
        <w:t>referente ao Projeto de</w:t>
      </w:r>
      <w:r w:rsidR="007A5664">
        <w:rPr>
          <w:rFonts w:ascii="Arial" w:hAnsi="Arial" w:cs="Arial"/>
        </w:rPr>
        <w:t xml:space="preserve"> Decreto</w:t>
      </w:r>
      <w:r w:rsidR="00142E71">
        <w:rPr>
          <w:rFonts w:ascii="Arial" w:hAnsi="Arial" w:cs="Arial"/>
        </w:rPr>
        <w:t xml:space="preserve"> número </w:t>
      </w:r>
      <w:r w:rsidR="007A5664">
        <w:rPr>
          <w:rFonts w:ascii="Arial" w:hAnsi="Arial" w:cs="Arial"/>
        </w:rPr>
        <w:t>06</w:t>
      </w:r>
      <w:r w:rsidR="00142E71">
        <w:rPr>
          <w:rFonts w:ascii="Arial" w:hAnsi="Arial" w:cs="Arial"/>
        </w:rPr>
        <w:t>/2023 (</w:t>
      </w:r>
      <w:r w:rsidR="007A5664">
        <w:rPr>
          <w:rFonts w:ascii="Arial" w:hAnsi="Arial" w:cs="Arial"/>
        </w:rPr>
        <w:t xml:space="preserve">referente a aprovação das contas da Prefeita Isabel </w:t>
      </w:r>
      <w:proofErr w:type="spellStart"/>
      <w:r w:rsidR="007A5664">
        <w:rPr>
          <w:rFonts w:ascii="Arial" w:hAnsi="Arial" w:cs="Arial"/>
        </w:rPr>
        <w:t>Corete</w:t>
      </w:r>
      <w:proofErr w:type="spellEnd"/>
      <w:r w:rsidR="007A5664">
        <w:rPr>
          <w:rFonts w:ascii="Arial" w:hAnsi="Arial" w:cs="Arial"/>
        </w:rPr>
        <w:t xml:space="preserve"> </w:t>
      </w:r>
      <w:proofErr w:type="spellStart"/>
      <w:r w:rsidR="007A5664">
        <w:rPr>
          <w:rFonts w:ascii="Arial" w:hAnsi="Arial" w:cs="Arial"/>
        </w:rPr>
        <w:t>Joner</w:t>
      </w:r>
      <w:proofErr w:type="spellEnd"/>
      <w:r w:rsidR="007A5664">
        <w:rPr>
          <w:rFonts w:ascii="Arial" w:hAnsi="Arial" w:cs="Arial"/>
        </w:rPr>
        <w:t xml:space="preserve"> Cornelius do exercício de 2017</w:t>
      </w:r>
      <w:r w:rsidR="00142E71">
        <w:rPr>
          <w:rFonts w:ascii="Arial" w:hAnsi="Arial" w:cs="Arial"/>
        </w:rPr>
        <w:t>)</w:t>
      </w:r>
      <w:r w:rsidR="007A5664">
        <w:rPr>
          <w:rFonts w:ascii="Arial" w:hAnsi="Arial" w:cs="Arial"/>
        </w:rPr>
        <w:t xml:space="preserve"> e Projeto de Lei Legislativo número 02/2023 (dois)</w:t>
      </w:r>
      <w:r w:rsidR="003F2E40">
        <w:rPr>
          <w:rFonts w:ascii="Arial" w:hAnsi="Arial" w:cs="Arial"/>
        </w:rPr>
        <w:t>.</w:t>
      </w:r>
      <w:r w:rsidR="00A8110E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</w:t>
      </w:r>
      <w:r w:rsidR="007A5664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7A5664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7A5664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, a comissão analisou </w:t>
      </w:r>
      <w:r w:rsidR="007A5664">
        <w:rPr>
          <w:rFonts w:ascii="Arial" w:hAnsi="Arial" w:cs="Arial"/>
        </w:rPr>
        <w:t>a matéria</w:t>
      </w:r>
      <w:r w:rsidR="00142E71">
        <w:rPr>
          <w:rFonts w:ascii="Arial" w:hAnsi="Arial" w:cs="Arial"/>
        </w:rPr>
        <w:t xml:space="preserve"> e </w:t>
      </w:r>
      <w:r w:rsidR="00252B87">
        <w:rPr>
          <w:rFonts w:ascii="Arial" w:hAnsi="Arial" w:cs="Arial"/>
        </w:rPr>
        <w:t>decidiu, por unanimidade, pela aprovação</w:t>
      </w:r>
      <w:r w:rsidR="00923ABB">
        <w:rPr>
          <w:rFonts w:ascii="Arial" w:hAnsi="Arial" w:cs="Arial"/>
        </w:rPr>
        <w:t xml:space="preserve"> </w:t>
      </w:r>
      <w:r w:rsidR="007A5664">
        <w:rPr>
          <w:rFonts w:ascii="Arial" w:hAnsi="Arial" w:cs="Arial"/>
        </w:rPr>
        <w:t>das</w:t>
      </w:r>
      <w:r w:rsidR="00142E71">
        <w:rPr>
          <w:rFonts w:ascii="Arial" w:hAnsi="Arial" w:cs="Arial"/>
        </w:rPr>
        <w:t xml:space="preserve"> matéria</w:t>
      </w:r>
      <w:r w:rsidR="007A5664">
        <w:rPr>
          <w:rFonts w:ascii="Arial" w:hAnsi="Arial" w:cs="Arial"/>
        </w:rPr>
        <w:t>s</w:t>
      </w:r>
      <w:r w:rsidR="00A348EF">
        <w:rPr>
          <w:rFonts w:ascii="Arial" w:hAnsi="Arial" w:cs="Arial"/>
        </w:rPr>
        <w:t>, emitindo parecer</w:t>
      </w:r>
      <w:r w:rsidR="007A5664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7A5664">
        <w:rPr>
          <w:rFonts w:ascii="Arial" w:hAnsi="Arial" w:cs="Arial"/>
        </w:rPr>
        <w:t>is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</w:t>
      </w:r>
      <w:r w:rsidR="007A5664">
        <w:rPr>
          <w:rFonts w:ascii="Arial" w:hAnsi="Arial" w:cs="Arial"/>
        </w:rPr>
        <w:t xml:space="preserve"> membros da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7A5664">
        <w:rPr>
          <w:rFonts w:ascii="Arial" w:hAnsi="Arial" w:cs="Arial"/>
        </w:rPr>
        <w:t xml:space="preserve">12 </w:t>
      </w:r>
      <w:r w:rsidR="00AA235D">
        <w:rPr>
          <w:rFonts w:ascii="Arial" w:hAnsi="Arial" w:cs="Arial"/>
        </w:rPr>
        <w:t xml:space="preserve">de </w:t>
      </w:r>
      <w:r w:rsidR="007A5664">
        <w:rPr>
          <w:rFonts w:ascii="Arial" w:hAnsi="Arial" w:cs="Arial"/>
        </w:rPr>
        <w:t>dez</w:t>
      </w:r>
      <w:r w:rsidR="00435262">
        <w:rPr>
          <w:rFonts w:ascii="Arial" w:hAnsi="Arial" w:cs="Arial"/>
        </w:rPr>
        <w:t>embro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1B4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E71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2E40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262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56E4F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5664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093C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3ABB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110E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C7E43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5686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3463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82</cp:revision>
  <cp:lastPrinted>2023-12-07T17:51:00Z</cp:lastPrinted>
  <dcterms:created xsi:type="dcterms:W3CDTF">2019-02-07T16:33:00Z</dcterms:created>
  <dcterms:modified xsi:type="dcterms:W3CDTF">2023-12-12T18:19:00Z</dcterms:modified>
</cp:coreProperties>
</file>