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6993" w14:textId="015B1C68" w:rsidR="003B66CC" w:rsidRPr="00186ABC" w:rsidRDefault="003B66CC" w:rsidP="003B66CC">
      <w:pPr>
        <w:jc w:val="center"/>
        <w:rPr>
          <w:rFonts w:ascii="Arial" w:hAnsi="Arial" w:cs="Arial"/>
          <w:b/>
          <w:bCs/>
          <w:u w:val="single"/>
        </w:rPr>
      </w:pPr>
      <w:r w:rsidRPr="00186ABC">
        <w:rPr>
          <w:rFonts w:ascii="Arial" w:hAnsi="Arial" w:cs="Arial"/>
          <w:b/>
          <w:bCs/>
          <w:u w:val="single"/>
        </w:rPr>
        <w:t>FORMALIZAÇÃO DE DEMANDA N. 0</w:t>
      </w:r>
      <w:r w:rsidR="00CA7F72">
        <w:rPr>
          <w:rFonts w:ascii="Arial" w:hAnsi="Arial" w:cs="Arial"/>
          <w:b/>
          <w:bCs/>
          <w:u w:val="single"/>
        </w:rPr>
        <w:t>3</w:t>
      </w:r>
      <w:r w:rsidRPr="00186ABC">
        <w:rPr>
          <w:rFonts w:ascii="Arial" w:hAnsi="Arial" w:cs="Arial"/>
          <w:b/>
          <w:bCs/>
          <w:u w:val="single"/>
        </w:rPr>
        <w:t>/202</w:t>
      </w:r>
      <w:r w:rsidR="00C86EC1">
        <w:rPr>
          <w:rFonts w:ascii="Arial" w:hAnsi="Arial" w:cs="Arial"/>
          <w:b/>
          <w:bCs/>
          <w:u w:val="single"/>
        </w:rPr>
        <w:t>6</w:t>
      </w:r>
    </w:p>
    <w:p w14:paraId="0968EF3E" w14:textId="77777777" w:rsidR="003B66CC" w:rsidRPr="00186ABC" w:rsidRDefault="003B66CC" w:rsidP="003B66CC">
      <w:pPr>
        <w:jc w:val="left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Câmara Municipal de Vereadores de São Pedro da Serra</w:t>
      </w:r>
    </w:p>
    <w:p w14:paraId="19AED1E7" w14:textId="06249B75" w:rsidR="003B66CC" w:rsidRPr="00186ABC" w:rsidRDefault="003B66CC" w:rsidP="003B66CC">
      <w:pPr>
        <w:jc w:val="left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 xml:space="preserve">Objeto: Aquisição de material </w:t>
      </w:r>
      <w:r w:rsidR="00C02158">
        <w:rPr>
          <w:rFonts w:ascii="Arial" w:hAnsi="Arial" w:cs="Arial"/>
          <w:b/>
          <w:bCs/>
        </w:rPr>
        <w:t>de informática</w:t>
      </w:r>
      <w:r w:rsidRPr="00186ABC">
        <w:rPr>
          <w:rFonts w:ascii="Arial" w:hAnsi="Arial" w:cs="Arial"/>
          <w:b/>
          <w:bCs/>
        </w:rPr>
        <w:t xml:space="preserve"> para </w:t>
      </w:r>
      <w:r>
        <w:rPr>
          <w:rFonts w:ascii="Arial" w:hAnsi="Arial" w:cs="Arial"/>
          <w:b/>
          <w:bCs/>
        </w:rPr>
        <w:t>Assessora Jurídica</w:t>
      </w:r>
      <w:r w:rsidRPr="00186ABC">
        <w:rPr>
          <w:rFonts w:ascii="Arial" w:hAnsi="Arial" w:cs="Arial"/>
          <w:b/>
          <w:bCs/>
        </w:rPr>
        <w:t xml:space="preserve"> da Câmara</w:t>
      </w:r>
      <w:r>
        <w:rPr>
          <w:rFonts w:ascii="Arial" w:hAnsi="Arial" w:cs="Arial"/>
          <w:b/>
          <w:bCs/>
        </w:rPr>
        <w:t xml:space="preserve"> para uso </w:t>
      </w:r>
      <w:r w:rsidR="00C86EC1">
        <w:rPr>
          <w:rFonts w:ascii="Arial" w:hAnsi="Arial" w:cs="Arial"/>
          <w:b/>
          <w:bCs/>
        </w:rPr>
        <w:t>em expediente</w:t>
      </w:r>
      <w:r w:rsidRPr="00186ABC">
        <w:rPr>
          <w:rFonts w:ascii="Arial" w:hAnsi="Arial" w:cs="Arial"/>
          <w:b/>
          <w:bCs/>
        </w:rPr>
        <w:t xml:space="preserve"> durante as Sessões no plenário da Câmara Municipal.</w:t>
      </w:r>
    </w:p>
    <w:tbl>
      <w:tblPr>
        <w:tblW w:w="11475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931"/>
        <w:gridCol w:w="851"/>
        <w:gridCol w:w="984"/>
      </w:tblGrid>
      <w:tr w:rsidR="003B66CC" w:rsidRPr="00186ABC" w14:paraId="11AE731A" w14:textId="77777777" w:rsidTr="00874C9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3D1E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9C90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ESPECIFICAÇÃO DO OBJETO: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1308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UND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0820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QUANT.</w:t>
            </w:r>
          </w:p>
        </w:tc>
      </w:tr>
      <w:tr w:rsidR="003B66CC" w:rsidRPr="00186ABC" w14:paraId="18DAC268" w14:textId="77777777" w:rsidTr="00874C95"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6D8E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 w:rsidRPr="00186AB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66145" w14:textId="4D363BAB" w:rsidR="003B66CC" w:rsidRPr="00186ABC" w:rsidRDefault="00874C95" w:rsidP="00874C95">
            <w:pPr>
              <w:rPr>
                <w:rFonts w:ascii="Arial" w:hAnsi="Arial" w:cs="Arial"/>
                <w:lang w:eastAsia="pt-BR"/>
              </w:rPr>
            </w:pPr>
            <w:r w:rsidRPr="00874C95">
              <w:rPr>
                <w:rFonts w:ascii="Arial" w:hAnsi="Arial" w:cs="Arial"/>
                <w:lang w:eastAsia="pt-BR"/>
              </w:rPr>
              <w:t xml:space="preserve">O equipamento deverá estar em linha de produção pelo fabricante. Computador portátil (notebook) com processador que possua no mínimo 10 núcleos, 12 threads e frequência máxima de até 4.6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ghz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>; unidade de armazenamento</w:t>
            </w:r>
            <w:r>
              <w:rPr>
                <w:rFonts w:ascii="Arial" w:hAnsi="Arial" w:cs="Arial"/>
                <w:lang w:eastAsia="pt-BR"/>
              </w:rPr>
              <w:t xml:space="preserve"> SSD</w:t>
            </w:r>
            <w:r w:rsidRPr="00874C95">
              <w:rPr>
                <w:rFonts w:ascii="Arial" w:hAnsi="Arial" w:cs="Arial"/>
                <w:lang w:eastAsia="pt-BR"/>
              </w:rPr>
              <w:t xml:space="preserve"> com no mínimo 256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gb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, interface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pci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e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nvm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e m.2, memória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ram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de no mínimo 8gb tipo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sdram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ddr4 3200 mhz ou superior, tela </w:t>
            </w:r>
            <w:proofErr w:type="spellStart"/>
            <w:proofErr w:type="gramStart"/>
            <w:r w:rsidRPr="00874C95">
              <w:rPr>
                <w:rFonts w:ascii="Arial" w:hAnsi="Arial" w:cs="Arial"/>
                <w:lang w:eastAsia="pt-BR"/>
              </w:rPr>
              <w:t>lcd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 15.6</w:t>
            </w:r>
            <w:proofErr w:type="gramEnd"/>
            <w:r w:rsidRPr="00874C95">
              <w:rPr>
                <w:rFonts w:ascii="Arial" w:hAnsi="Arial" w:cs="Arial"/>
                <w:lang w:eastAsia="pt-BR"/>
              </w:rPr>
              <w:t xml:space="preserve"> polegadas </w:t>
            </w:r>
            <w:r w:rsidR="005D3060" w:rsidRPr="00874C95">
              <w:rPr>
                <w:rFonts w:ascii="Arial" w:hAnsi="Arial" w:cs="Arial"/>
                <w:lang w:eastAsia="pt-BR"/>
              </w:rPr>
              <w:t>WideScreen</w:t>
            </w:r>
            <w:r w:rsidRPr="00874C95">
              <w:rPr>
                <w:rFonts w:ascii="Arial" w:hAnsi="Arial" w:cs="Arial"/>
                <w:lang w:eastAsia="pt-BR"/>
              </w:rPr>
              <w:t xml:space="preserve">, antirreflexo, suportar resolução full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hd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(1920 x 1080 pixels), retro iluminada por led. O teclado deverá conter todos os caracteres da língua portuguesa, inclusive ç e acentos, nas mesmas posições do teclado padrão abnt2, mouse touchpad com 2 botões </w:t>
            </w:r>
            <w:r w:rsidR="005D3060" w:rsidRPr="00874C95">
              <w:rPr>
                <w:rFonts w:ascii="Arial" w:hAnsi="Arial" w:cs="Arial"/>
                <w:lang w:eastAsia="pt-BR"/>
              </w:rPr>
              <w:t>integrados, interfaces</w:t>
            </w:r>
            <w:r w:rsidRPr="00874C95">
              <w:rPr>
                <w:rFonts w:ascii="Arial" w:hAnsi="Arial" w:cs="Arial"/>
                <w:lang w:eastAsia="pt-BR"/>
              </w:rPr>
              <w:t xml:space="preserve"> de rede 10/100/1000 integrado conector rj-45 fêmea e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wifi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padrão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ieee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802.11 b/g/n/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ax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,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bluetooth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mínimo 5.0. Sistema operacional </w:t>
            </w:r>
            <w:r w:rsidR="005D3060" w:rsidRPr="00874C95">
              <w:rPr>
                <w:rFonts w:ascii="Arial" w:hAnsi="Arial" w:cs="Arial"/>
                <w:lang w:eastAsia="pt-BR"/>
              </w:rPr>
              <w:t>Windows</w:t>
            </w:r>
            <w:r w:rsidRPr="00874C95">
              <w:rPr>
                <w:rFonts w:ascii="Arial" w:hAnsi="Arial" w:cs="Arial"/>
                <w:lang w:eastAsia="pt-BR"/>
              </w:rPr>
              <w:t xml:space="preserve"> 11 (64 bits) pro ativado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na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bios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, bateria recarregável do tipo íon de lítio com no mínimo 3 células, fonte externa automática compatível com o item, possuir interfaces usb 2.0 e 3.2, 1 </w:t>
            </w:r>
            <w:r w:rsidR="005D3060" w:rsidRPr="00874C95">
              <w:rPr>
                <w:rFonts w:ascii="Arial" w:hAnsi="Arial" w:cs="Arial"/>
                <w:lang w:eastAsia="pt-BR"/>
              </w:rPr>
              <w:t>HDMI</w:t>
            </w:r>
            <w:r w:rsidRPr="00874C95">
              <w:rPr>
                <w:rFonts w:ascii="Arial" w:hAnsi="Arial" w:cs="Arial"/>
                <w:lang w:eastAsia="pt-BR"/>
              </w:rPr>
              <w:t xml:space="preserve"> ou display, porta leitor de cartão, webcam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hd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. Acompanhar mouse óptico com conexão usb e botão de rolagem (scroll), licença </w:t>
            </w:r>
            <w:r w:rsidR="005D3060" w:rsidRPr="00874C95">
              <w:rPr>
                <w:rFonts w:ascii="Arial" w:hAnsi="Arial" w:cs="Arial"/>
                <w:lang w:eastAsia="pt-BR"/>
              </w:rPr>
              <w:t>Microsoft</w:t>
            </w:r>
            <w:r w:rsidRPr="00874C95">
              <w:rPr>
                <w:rFonts w:ascii="Arial" w:hAnsi="Arial" w:cs="Arial"/>
                <w:lang w:eastAsia="pt-BR"/>
              </w:rPr>
              <w:t xml:space="preserve"> office 2024 home &amp; business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esd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. Garantia de 12 meses com </w:t>
            </w:r>
            <w:r w:rsidR="005D3060" w:rsidRPr="00874C95">
              <w:rPr>
                <w:rFonts w:ascii="Arial" w:hAnsi="Arial" w:cs="Arial"/>
                <w:lang w:eastAsia="pt-BR"/>
              </w:rPr>
              <w:t>assistência</w:t>
            </w:r>
            <w:r w:rsidRPr="00874C95">
              <w:rPr>
                <w:rFonts w:ascii="Arial" w:hAnsi="Arial" w:cs="Arial"/>
                <w:lang w:eastAsia="pt-BR"/>
              </w:rPr>
              <w:t xml:space="preserve"> autorizada em raio de 100km da </w:t>
            </w:r>
            <w:r w:rsidR="005D3060" w:rsidRPr="00874C95">
              <w:rPr>
                <w:rFonts w:ascii="Arial" w:hAnsi="Arial" w:cs="Arial"/>
                <w:lang w:eastAsia="pt-BR"/>
              </w:rPr>
              <w:t>municipalidade.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E801D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 w:rsidRPr="00186ABC">
              <w:rPr>
                <w:rFonts w:ascii="Arial" w:hAnsi="Arial" w:cs="Arial"/>
                <w:color w:val="000000"/>
              </w:rPr>
              <w:t>UN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5AF86" w14:textId="1964983B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786CAB" w:rsidRPr="00186ABC" w14:paraId="055F549F" w14:textId="77777777" w:rsidTr="00874C95"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2D15" w14:textId="2F2546AB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D3481" w14:textId="2964275D" w:rsidR="00786CAB" w:rsidRPr="00186ABC" w:rsidRDefault="00786CAB" w:rsidP="00053213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Kit Teclado e Mouse USB sem fio e com pilha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40357" w14:textId="25D20D2D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</w:t>
            </w:r>
            <w:r w:rsidR="0077684E">
              <w:rPr>
                <w:rFonts w:ascii="Arial" w:hAnsi="Arial" w:cs="Arial"/>
                <w:color w:val="000000"/>
              </w:rPr>
              <w:t>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0F92" w14:textId="0137AE5F" w:rsidR="00786CAB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5D3060" w:rsidRPr="00186ABC" w14:paraId="50F09443" w14:textId="77777777" w:rsidTr="00874C95"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E397" w14:textId="6D39CBD5" w:rsidR="005D3060" w:rsidRDefault="005D3060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EEBD9" w14:textId="59366A25" w:rsidR="005D3060" w:rsidRDefault="005D3060" w:rsidP="00053213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 xml:space="preserve">Suporte para Notebook portátil e regulável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D56C" w14:textId="0CF621B9" w:rsidR="005D3060" w:rsidRDefault="005D3060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7828" w14:textId="59787AEA" w:rsidR="005D3060" w:rsidRDefault="005D3060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</w:tbl>
    <w:p w14:paraId="445B850C" w14:textId="77777777" w:rsidR="005D3060" w:rsidRDefault="005D3060" w:rsidP="003B66CC">
      <w:pPr>
        <w:rPr>
          <w:rFonts w:ascii="Arial" w:hAnsi="Arial" w:cs="Arial"/>
          <w:b/>
          <w:bCs/>
        </w:rPr>
      </w:pPr>
    </w:p>
    <w:p w14:paraId="1B60CFC6" w14:textId="1D4A3EE4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*</w:t>
      </w:r>
      <w:r w:rsidRPr="00186ABC">
        <w:rPr>
          <w:rFonts w:ascii="Arial" w:hAnsi="Arial" w:cs="Arial"/>
          <w:b/>
          <w:bCs/>
          <w:color w:val="000000"/>
        </w:rPr>
        <w:t xml:space="preserve"> Prazo de entrega do</w:t>
      </w:r>
      <w:r w:rsidR="00842D6C">
        <w:rPr>
          <w:rFonts w:ascii="Arial" w:hAnsi="Arial" w:cs="Arial"/>
          <w:b/>
          <w:bCs/>
          <w:color w:val="000000"/>
        </w:rPr>
        <w:t>s</w:t>
      </w:r>
      <w:r w:rsidRPr="00186ABC">
        <w:rPr>
          <w:rFonts w:ascii="Arial" w:hAnsi="Arial" w:cs="Arial"/>
          <w:b/>
          <w:bCs/>
          <w:color w:val="000000"/>
        </w:rPr>
        <w:t xml:space="preserve"> iten</w:t>
      </w:r>
      <w:r w:rsidR="00842D6C">
        <w:rPr>
          <w:rFonts w:ascii="Arial" w:hAnsi="Arial" w:cs="Arial"/>
          <w:b/>
          <w:bCs/>
          <w:color w:val="000000"/>
        </w:rPr>
        <w:t>s:</w:t>
      </w:r>
      <w:r w:rsidRPr="00186ABC">
        <w:rPr>
          <w:rFonts w:ascii="Arial" w:hAnsi="Arial" w:cs="Arial"/>
          <w:b/>
          <w:bCs/>
          <w:color w:val="000000"/>
        </w:rPr>
        <w:t xml:space="preserve"> 30 dias, a contar da data de empenho.</w:t>
      </w:r>
    </w:p>
    <w:p w14:paraId="0E8FBD87" w14:textId="6ADC143C" w:rsidR="00842D6C" w:rsidRDefault="00842D6C" w:rsidP="003B66CC">
      <w:pPr>
        <w:rPr>
          <w:rFonts w:ascii="Arial" w:hAnsi="Arial" w:cs="Arial"/>
        </w:rPr>
      </w:pPr>
      <w:r>
        <w:rPr>
          <w:rFonts w:ascii="Arial" w:hAnsi="Arial" w:cs="Arial"/>
        </w:rPr>
        <w:t>Obs. 1: Os itens devem ser novos e lacrados na caixa original.</w:t>
      </w:r>
    </w:p>
    <w:p w14:paraId="6C0F970C" w14:textId="6A6AD401" w:rsidR="003B66CC" w:rsidRPr="00186ABC" w:rsidRDefault="003B66CC" w:rsidP="003B66CC">
      <w:pPr>
        <w:rPr>
          <w:rFonts w:ascii="Arial" w:hAnsi="Arial" w:cs="Arial"/>
          <w:b/>
          <w:bCs/>
          <w:color w:val="000000"/>
        </w:rPr>
      </w:pPr>
      <w:r w:rsidRPr="00186ABC">
        <w:rPr>
          <w:rFonts w:ascii="Arial" w:hAnsi="Arial" w:cs="Arial"/>
        </w:rPr>
        <w:t xml:space="preserve">Obs. </w:t>
      </w:r>
      <w:r w:rsidR="00842D6C">
        <w:rPr>
          <w:rFonts w:ascii="Arial" w:hAnsi="Arial" w:cs="Arial"/>
        </w:rPr>
        <w:t>2</w:t>
      </w:r>
      <w:r w:rsidRPr="00186ABC">
        <w:rPr>
          <w:rFonts w:ascii="Arial" w:hAnsi="Arial" w:cs="Arial"/>
        </w:rPr>
        <w:t xml:space="preserve">: Orçamentos devem ser enviados no prazo de </w:t>
      </w:r>
      <w:r w:rsidRPr="00186ABC">
        <w:rPr>
          <w:rFonts w:ascii="Arial" w:hAnsi="Arial" w:cs="Arial"/>
          <w:b/>
          <w:bCs/>
          <w:u w:val="single"/>
        </w:rPr>
        <w:t>até 03 dias úteis</w:t>
      </w:r>
      <w:r w:rsidRPr="00186ABC">
        <w:rPr>
          <w:rFonts w:ascii="Arial" w:hAnsi="Arial" w:cs="Arial"/>
        </w:rPr>
        <w:t xml:space="preserve"> a contar da publicação deste, para o e-mail </w:t>
      </w:r>
      <w:hyperlink r:id="rId6" w:history="1">
        <w:r w:rsidRPr="00186ABC">
          <w:rPr>
            <w:rStyle w:val="Hyperlink"/>
            <w:rFonts w:ascii="Arial" w:hAnsi="Arial" w:cs="Arial"/>
            <w:b/>
            <w:bCs/>
          </w:rPr>
          <w:t>camara@saopedrodaserra.rs.gov.br</w:t>
        </w:r>
      </w:hyperlink>
      <w:r w:rsidRPr="00186ABC">
        <w:rPr>
          <w:rFonts w:ascii="Arial" w:hAnsi="Arial" w:cs="Arial"/>
          <w:b/>
          <w:bCs/>
          <w:color w:val="000000"/>
        </w:rPr>
        <w:t>.</w:t>
      </w:r>
    </w:p>
    <w:p w14:paraId="25CAEDC1" w14:textId="28B5D789" w:rsidR="003B66CC" w:rsidRPr="00186ABC" w:rsidRDefault="003B66CC" w:rsidP="003B66CC">
      <w:pPr>
        <w:rPr>
          <w:rFonts w:ascii="Arial" w:hAnsi="Arial" w:cs="Arial"/>
          <w:color w:val="000000"/>
        </w:rPr>
      </w:pPr>
      <w:r w:rsidRPr="00186ABC">
        <w:rPr>
          <w:rFonts w:ascii="Arial" w:hAnsi="Arial" w:cs="Arial"/>
          <w:color w:val="000000"/>
        </w:rPr>
        <w:t xml:space="preserve">Obs. </w:t>
      </w:r>
      <w:r w:rsidR="00842D6C">
        <w:rPr>
          <w:rFonts w:ascii="Arial" w:hAnsi="Arial" w:cs="Arial"/>
          <w:color w:val="000000"/>
        </w:rPr>
        <w:t>3</w:t>
      </w:r>
      <w:r w:rsidRPr="00186ABC">
        <w:rPr>
          <w:rFonts w:ascii="Arial" w:hAnsi="Arial" w:cs="Arial"/>
          <w:color w:val="000000"/>
        </w:rPr>
        <w:t>: devem ser preenchidos todos os campos do Anexo I (orçamento).</w:t>
      </w:r>
    </w:p>
    <w:p w14:paraId="750FC433" w14:textId="77777777" w:rsidR="003B66CC" w:rsidRPr="00186ABC" w:rsidRDefault="003B66CC" w:rsidP="003B66CC">
      <w:pPr>
        <w:rPr>
          <w:rFonts w:ascii="Arial" w:hAnsi="Arial" w:cs="Arial"/>
        </w:rPr>
      </w:pPr>
    </w:p>
    <w:p w14:paraId="3191423C" w14:textId="6095C938" w:rsidR="005D3060" w:rsidRDefault="003B66CC" w:rsidP="005D3060">
      <w:pPr>
        <w:jc w:val="right"/>
        <w:rPr>
          <w:rFonts w:ascii="Arial" w:hAnsi="Arial" w:cs="Arial"/>
        </w:rPr>
      </w:pPr>
      <w:r w:rsidRPr="00186ABC">
        <w:rPr>
          <w:rFonts w:ascii="Arial" w:hAnsi="Arial" w:cs="Arial"/>
        </w:rPr>
        <w:t xml:space="preserve">São Pedro da Serra, dia </w:t>
      </w:r>
      <w:r w:rsidR="00152B2E">
        <w:rPr>
          <w:rFonts w:ascii="Arial" w:hAnsi="Arial" w:cs="Arial"/>
        </w:rPr>
        <w:t>31</w:t>
      </w:r>
      <w:r w:rsidR="00842D6C">
        <w:rPr>
          <w:rFonts w:ascii="Arial" w:hAnsi="Arial" w:cs="Arial"/>
        </w:rPr>
        <w:t xml:space="preserve"> </w:t>
      </w:r>
      <w:r w:rsidRPr="00186ABC">
        <w:rPr>
          <w:rFonts w:ascii="Arial" w:hAnsi="Arial" w:cs="Arial"/>
        </w:rPr>
        <w:t xml:space="preserve">de </w:t>
      </w:r>
      <w:r w:rsidR="00244F78">
        <w:rPr>
          <w:rFonts w:ascii="Arial" w:hAnsi="Arial" w:cs="Arial"/>
        </w:rPr>
        <w:t>agosto</w:t>
      </w:r>
      <w:r w:rsidRPr="00186ABC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6</w:t>
      </w:r>
      <w:r w:rsidRPr="00186ABC">
        <w:rPr>
          <w:rFonts w:ascii="Arial" w:hAnsi="Arial" w:cs="Arial"/>
        </w:rPr>
        <w:t>.</w:t>
      </w:r>
    </w:p>
    <w:p w14:paraId="57FCEE2E" w14:textId="77777777" w:rsidR="005D3060" w:rsidRPr="005D3060" w:rsidRDefault="005D3060" w:rsidP="005D3060">
      <w:pPr>
        <w:jc w:val="right"/>
        <w:rPr>
          <w:rFonts w:ascii="Arial" w:hAnsi="Arial" w:cs="Arial"/>
        </w:rPr>
      </w:pPr>
    </w:p>
    <w:p w14:paraId="05659550" w14:textId="77777777" w:rsidR="005D3060" w:rsidRPr="00186ABC" w:rsidRDefault="005D3060" w:rsidP="005D3060">
      <w:pPr>
        <w:rPr>
          <w:rFonts w:ascii="Arial" w:hAnsi="Arial" w:cs="Arial"/>
          <w:b/>
          <w:bCs/>
        </w:rPr>
      </w:pPr>
    </w:p>
    <w:p w14:paraId="7D7A72ED" w14:textId="40739358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André Mallmann</w:t>
      </w:r>
    </w:p>
    <w:p w14:paraId="5D97F963" w14:textId="77777777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Presidente da Câmara Municipal</w:t>
      </w:r>
    </w:p>
    <w:p w14:paraId="508A34B2" w14:textId="77777777" w:rsidR="003B66CC" w:rsidRPr="00186ABC" w:rsidRDefault="003B66CC" w:rsidP="003B66CC">
      <w:pPr>
        <w:rPr>
          <w:rFonts w:ascii="Arial" w:hAnsi="Arial" w:cs="Arial"/>
        </w:rPr>
      </w:pPr>
    </w:p>
    <w:p w14:paraId="62D65836" w14:textId="77777777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ANEXO I</w:t>
      </w:r>
    </w:p>
    <w:p w14:paraId="66F06C6A" w14:textId="77777777" w:rsidR="003B66C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54030135" w14:textId="61146841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Orçamento</w:t>
      </w:r>
    </w:p>
    <w:p w14:paraId="2029B20A" w14:textId="77777777" w:rsidR="003B66CC" w:rsidRDefault="003B66CC" w:rsidP="003B66CC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1252362F" w14:textId="5F9354B5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186ABC">
        <w:rPr>
          <w:rFonts w:ascii="Arial" w:hAnsi="Arial" w:cs="Arial"/>
          <w:b/>
          <w:bCs/>
          <w:u w:val="single"/>
        </w:rPr>
        <w:t>FORMALIZAÇÃO DE DEMANDA N. 0</w:t>
      </w:r>
      <w:r w:rsidR="00CA7F72">
        <w:rPr>
          <w:rFonts w:ascii="Arial" w:hAnsi="Arial" w:cs="Arial"/>
          <w:b/>
          <w:bCs/>
          <w:u w:val="single"/>
        </w:rPr>
        <w:t>3</w:t>
      </w:r>
      <w:r w:rsidRPr="00186ABC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6</w:t>
      </w:r>
    </w:p>
    <w:p w14:paraId="76F55A13" w14:textId="77777777" w:rsidR="003B66CC" w:rsidRPr="00186ABC" w:rsidRDefault="003B66CC" w:rsidP="003B66CC">
      <w:pPr>
        <w:rPr>
          <w:rFonts w:ascii="Arial" w:hAnsi="Arial" w:cs="Arial"/>
        </w:rPr>
      </w:pPr>
    </w:p>
    <w:p w14:paraId="3D8D832A" w14:textId="77777777" w:rsidR="003B66CC" w:rsidRPr="00186ABC" w:rsidRDefault="003B66CC" w:rsidP="003B66CC">
      <w:pPr>
        <w:jc w:val="left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Câmara Municipal de Vereadores de São Pedro da Serra</w:t>
      </w:r>
    </w:p>
    <w:p w14:paraId="0EEFE122" w14:textId="380A91BD" w:rsidR="00C86EC1" w:rsidRPr="00186ABC" w:rsidRDefault="003B66CC" w:rsidP="00C86EC1">
      <w:pPr>
        <w:jc w:val="left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 xml:space="preserve">Objeto: </w:t>
      </w:r>
      <w:r w:rsidR="00C86EC1" w:rsidRPr="00186ABC">
        <w:rPr>
          <w:rFonts w:ascii="Arial" w:hAnsi="Arial" w:cs="Arial"/>
          <w:b/>
          <w:bCs/>
        </w:rPr>
        <w:t xml:space="preserve">Aquisição de material </w:t>
      </w:r>
      <w:r w:rsidR="00C02158">
        <w:rPr>
          <w:rFonts w:ascii="Arial" w:hAnsi="Arial" w:cs="Arial"/>
          <w:b/>
          <w:bCs/>
        </w:rPr>
        <w:t>de informática</w:t>
      </w:r>
      <w:r w:rsidR="00C86EC1" w:rsidRPr="00186ABC">
        <w:rPr>
          <w:rFonts w:ascii="Arial" w:hAnsi="Arial" w:cs="Arial"/>
          <w:b/>
          <w:bCs/>
        </w:rPr>
        <w:t xml:space="preserve"> para </w:t>
      </w:r>
      <w:r w:rsidR="00C86EC1">
        <w:rPr>
          <w:rFonts w:ascii="Arial" w:hAnsi="Arial" w:cs="Arial"/>
          <w:b/>
          <w:bCs/>
        </w:rPr>
        <w:t>Assessora Jurídica</w:t>
      </w:r>
      <w:r w:rsidR="00C86EC1" w:rsidRPr="00186ABC">
        <w:rPr>
          <w:rFonts w:ascii="Arial" w:hAnsi="Arial" w:cs="Arial"/>
          <w:b/>
          <w:bCs/>
        </w:rPr>
        <w:t xml:space="preserve"> da Câmara</w:t>
      </w:r>
      <w:r w:rsidR="00C86EC1">
        <w:rPr>
          <w:rFonts w:ascii="Arial" w:hAnsi="Arial" w:cs="Arial"/>
          <w:b/>
          <w:bCs/>
        </w:rPr>
        <w:t xml:space="preserve"> para uso em expediente</w:t>
      </w:r>
      <w:r w:rsidR="00C86EC1" w:rsidRPr="00186ABC">
        <w:rPr>
          <w:rFonts w:ascii="Arial" w:hAnsi="Arial" w:cs="Arial"/>
          <w:b/>
          <w:bCs/>
        </w:rPr>
        <w:t xml:space="preserve"> durante as Sessões no plenário da Câmara Municipal.</w:t>
      </w:r>
    </w:p>
    <w:p w14:paraId="78EDAA43" w14:textId="239C8C6D" w:rsidR="003B66CC" w:rsidRPr="00186ABC" w:rsidRDefault="003B66CC" w:rsidP="003B66CC">
      <w:pPr>
        <w:jc w:val="left"/>
        <w:rPr>
          <w:rFonts w:ascii="Arial" w:hAnsi="Arial" w:cs="Arial"/>
          <w:b/>
          <w:bCs/>
        </w:rPr>
      </w:pPr>
    </w:p>
    <w:tbl>
      <w:tblPr>
        <w:tblW w:w="1006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6013"/>
        <w:gridCol w:w="709"/>
        <w:gridCol w:w="1134"/>
        <w:gridCol w:w="1276"/>
      </w:tblGrid>
      <w:tr w:rsidR="003B66CC" w:rsidRPr="00186ABC" w14:paraId="5B9111ED" w14:textId="77777777" w:rsidTr="00947B15">
        <w:trPr>
          <w:trHeight w:val="30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BB88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6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3F87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ESPECIFICAÇÃO DO OBJETO: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DFD5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UND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B44A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QUANT.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406A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VALOR UNITÁRIO</w:t>
            </w:r>
          </w:p>
        </w:tc>
      </w:tr>
      <w:tr w:rsidR="003B66CC" w:rsidRPr="00186ABC" w14:paraId="79D6E18F" w14:textId="77777777" w:rsidTr="00947B15">
        <w:trPr>
          <w:trHeight w:val="511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98EC2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 w:rsidRPr="00186AB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CEBBC" w14:textId="2B8023A3" w:rsidR="003B66CC" w:rsidRPr="00186ABC" w:rsidRDefault="00947B15" w:rsidP="00053213">
            <w:pPr>
              <w:rPr>
                <w:rFonts w:ascii="Arial" w:hAnsi="Arial" w:cs="Arial"/>
                <w:lang w:eastAsia="pt-BR"/>
              </w:rPr>
            </w:pPr>
            <w:r w:rsidRPr="00874C95">
              <w:rPr>
                <w:rFonts w:ascii="Arial" w:hAnsi="Arial" w:cs="Arial"/>
                <w:lang w:eastAsia="pt-BR"/>
              </w:rPr>
              <w:t xml:space="preserve">O equipamento deverá estar em linha de produção pelo fabricante. Computador portátil (notebook) com processador que possua no mínimo 10 núcleos, 12 threads e frequência máxima de até 4.6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ghz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>; unidade de armazenamento</w:t>
            </w:r>
            <w:r>
              <w:rPr>
                <w:rFonts w:ascii="Arial" w:hAnsi="Arial" w:cs="Arial"/>
                <w:lang w:eastAsia="pt-BR"/>
              </w:rPr>
              <w:t xml:space="preserve"> SSD</w:t>
            </w:r>
            <w:r w:rsidRPr="00874C95">
              <w:rPr>
                <w:rFonts w:ascii="Arial" w:hAnsi="Arial" w:cs="Arial"/>
                <w:lang w:eastAsia="pt-BR"/>
              </w:rPr>
              <w:t xml:space="preserve"> com no mínimo 256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gb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, interface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pci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e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nvm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e m.2, memória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ram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de no mínimo 8gb tipo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sdram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ddr4 3200 mhz ou superior, tela </w:t>
            </w:r>
            <w:proofErr w:type="spellStart"/>
            <w:proofErr w:type="gramStart"/>
            <w:r w:rsidRPr="00874C95">
              <w:rPr>
                <w:rFonts w:ascii="Arial" w:hAnsi="Arial" w:cs="Arial"/>
                <w:lang w:eastAsia="pt-BR"/>
              </w:rPr>
              <w:t>lcd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 15.6</w:t>
            </w:r>
            <w:proofErr w:type="gramEnd"/>
            <w:r w:rsidRPr="00874C95">
              <w:rPr>
                <w:rFonts w:ascii="Arial" w:hAnsi="Arial" w:cs="Arial"/>
                <w:lang w:eastAsia="pt-BR"/>
              </w:rPr>
              <w:t xml:space="preserve"> polegadas </w:t>
            </w:r>
            <w:r w:rsidR="005D3060" w:rsidRPr="00874C95">
              <w:rPr>
                <w:rFonts w:ascii="Arial" w:hAnsi="Arial" w:cs="Arial"/>
                <w:lang w:eastAsia="pt-BR"/>
              </w:rPr>
              <w:t>WideScreen</w:t>
            </w:r>
            <w:r w:rsidRPr="00874C95">
              <w:rPr>
                <w:rFonts w:ascii="Arial" w:hAnsi="Arial" w:cs="Arial"/>
                <w:lang w:eastAsia="pt-BR"/>
              </w:rPr>
              <w:t xml:space="preserve">, antirreflexo, suportar resolução full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hd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(1920 x 1080 pixels), retro iluminada por led. O teclado deverá conter todos os caracteres da língua portuguesa, inclusive ç e acentos, nas mesmas posições do teclado padrão abnt2, mouse touchpad com 2 botões </w:t>
            </w:r>
            <w:r w:rsidR="005D3060" w:rsidRPr="00874C95">
              <w:rPr>
                <w:rFonts w:ascii="Arial" w:hAnsi="Arial" w:cs="Arial"/>
                <w:lang w:eastAsia="pt-BR"/>
              </w:rPr>
              <w:t>integrados, interfaces</w:t>
            </w:r>
            <w:r w:rsidRPr="00874C95">
              <w:rPr>
                <w:rFonts w:ascii="Arial" w:hAnsi="Arial" w:cs="Arial"/>
                <w:lang w:eastAsia="pt-BR"/>
              </w:rPr>
              <w:t xml:space="preserve"> de rede 10/100/1000 integrado conector rj-45 fêmea e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wifi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padrão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ieee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802.11 b/g/n/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ax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,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bluetooth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mínimo 5.0. Sistema operacional </w:t>
            </w:r>
            <w:r w:rsidR="005D3060" w:rsidRPr="00874C95">
              <w:rPr>
                <w:rFonts w:ascii="Arial" w:hAnsi="Arial" w:cs="Arial"/>
                <w:lang w:eastAsia="pt-BR"/>
              </w:rPr>
              <w:t>Windows</w:t>
            </w:r>
            <w:r w:rsidRPr="00874C95">
              <w:rPr>
                <w:rFonts w:ascii="Arial" w:hAnsi="Arial" w:cs="Arial"/>
                <w:lang w:eastAsia="pt-BR"/>
              </w:rPr>
              <w:t xml:space="preserve"> 11 (64 bits) pro ativado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na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bios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, bateria recarregável do tipo íon de lítio com no mínimo 3 células, fonte externa automática compatível com o item, possuir interfaces usb 2.0 e 3.2, 1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hdmi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 ou display, porta leitor de cartão, webcam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hd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. Acompanhar mouse óptico com conexão usb e botão de rolagem (scroll), licença </w:t>
            </w:r>
            <w:r w:rsidR="005D3060" w:rsidRPr="00874C95">
              <w:rPr>
                <w:rFonts w:ascii="Arial" w:hAnsi="Arial" w:cs="Arial"/>
                <w:lang w:eastAsia="pt-BR"/>
              </w:rPr>
              <w:t>Microsoft</w:t>
            </w:r>
            <w:r w:rsidRPr="00874C95">
              <w:rPr>
                <w:rFonts w:ascii="Arial" w:hAnsi="Arial" w:cs="Arial"/>
                <w:lang w:eastAsia="pt-BR"/>
              </w:rPr>
              <w:t xml:space="preserve"> office 2024 home &amp; </w:t>
            </w:r>
            <w:r w:rsidRPr="00874C95">
              <w:rPr>
                <w:rFonts w:ascii="Arial" w:hAnsi="Arial" w:cs="Arial"/>
                <w:lang w:eastAsia="pt-BR"/>
              </w:rPr>
              <w:lastRenderedPageBreak/>
              <w:t xml:space="preserve">business </w:t>
            </w:r>
            <w:proofErr w:type="spellStart"/>
            <w:r w:rsidRPr="00874C95">
              <w:rPr>
                <w:rFonts w:ascii="Arial" w:hAnsi="Arial" w:cs="Arial"/>
                <w:lang w:eastAsia="pt-BR"/>
              </w:rPr>
              <w:t>esd</w:t>
            </w:r>
            <w:proofErr w:type="spellEnd"/>
            <w:r w:rsidRPr="00874C95">
              <w:rPr>
                <w:rFonts w:ascii="Arial" w:hAnsi="Arial" w:cs="Arial"/>
                <w:lang w:eastAsia="pt-BR"/>
              </w:rPr>
              <w:t xml:space="preserve">. Garantia de 12 meses com </w:t>
            </w:r>
            <w:r w:rsidR="005D3060" w:rsidRPr="00874C95">
              <w:rPr>
                <w:rFonts w:ascii="Arial" w:hAnsi="Arial" w:cs="Arial"/>
                <w:lang w:eastAsia="pt-BR"/>
              </w:rPr>
              <w:t>assistência</w:t>
            </w:r>
            <w:r w:rsidRPr="00874C95">
              <w:rPr>
                <w:rFonts w:ascii="Arial" w:hAnsi="Arial" w:cs="Arial"/>
                <w:lang w:eastAsia="pt-BR"/>
              </w:rPr>
              <w:t xml:space="preserve"> autorizada em raio de 100km da </w:t>
            </w:r>
            <w:r w:rsidR="005D3060" w:rsidRPr="00874C95">
              <w:rPr>
                <w:rFonts w:ascii="Arial" w:hAnsi="Arial" w:cs="Arial"/>
                <w:lang w:eastAsia="pt-BR"/>
              </w:rPr>
              <w:t>municipalidade.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C6CA1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 w:rsidRPr="00186ABC">
              <w:rPr>
                <w:rFonts w:ascii="Arial" w:hAnsi="Arial" w:cs="Arial"/>
                <w:color w:val="000000"/>
              </w:rPr>
              <w:lastRenderedPageBreak/>
              <w:t>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3475" w14:textId="389F3D67" w:rsidR="003B66CC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296B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86CAB" w:rsidRPr="00186ABC" w14:paraId="7D03C24E" w14:textId="77777777" w:rsidTr="00947B15">
        <w:trPr>
          <w:trHeight w:val="511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44BF" w14:textId="144217BC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82D86" w14:textId="2CF6844E" w:rsidR="00786CAB" w:rsidRPr="00186ABC" w:rsidRDefault="00786CAB" w:rsidP="00053213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Kit Teclado e Mouse USB sem fio e com pilha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75B3A" w14:textId="2D63153F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8921" w14:textId="1C70A5F6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06E4A" w14:textId="77777777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D3060" w:rsidRPr="00186ABC" w14:paraId="1939BDCA" w14:textId="77777777" w:rsidTr="00947B15">
        <w:trPr>
          <w:trHeight w:val="511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24693" w14:textId="5732BD5B" w:rsidR="005D3060" w:rsidRDefault="005D3060" w:rsidP="005D306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A4116" w14:textId="204C9666" w:rsidR="005D3060" w:rsidRDefault="005D3060" w:rsidP="005D3060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 xml:space="preserve">Suporte para Notebook portátil e regulável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F87A4" w14:textId="70145CBA" w:rsidR="005D3060" w:rsidRDefault="005D3060" w:rsidP="005D306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35D37" w14:textId="5836378A" w:rsidR="005D3060" w:rsidRDefault="005D3060" w:rsidP="005D306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C0CF4" w14:textId="77777777" w:rsidR="005D3060" w:rsidRPr="00186ABC" w:rsidRDefault="005D3060" w:rsidP="005D30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642B733C" w14:textId="77777777" w:rsidR="003B66CC" w:rsidRDefault="003B66CC" w:rsidP="003B66CC">
      <w:pPr>
        <w:rPr>
          <w:rFonts w:ascii="Arial" w:hAnsi="Arial" w:cs="Arial"/>
          <w:b/>
          <w:bCs/>
        </w:rPr>
      </w:pPr>
    </w:p>
    <w:p w14:paraId="4398162C" w14:textId="7A9FEBF1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Dados da empresa (obrigatório)</w:t>
      </w:r>
    </w:p>
    <w:p w14:paraId="3C976D20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Razão Social:</w:t>
      </w:r>
    </w:p>
    <w:p w14:paraId="184247FC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CNPJ:</w:t>
      </w:r>
    </w:p>
    <w:p w14:paraId="41D03C7A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Endereço Completo:</w:t>
      </w:r>
    </w:p>
    <w:p w14:paraId="6CACFB6B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Fone/Whatsapp:</w:t>
      </w:r>
    </w:p>
    <w:p w14:paraId="433635AD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E-mail:</w:t>
      </w:r>
    </w:p>
    <w:p w14:paraId="11B606CA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 xml:space="preserve">Local e data: </w:t>
      </w:r>
    </w:p>
    <w:p w14:paraId="53391F9B" w14:textId="77777777" w:rsidR="003B66CC" w:rsidRDefault="003B66CC" w:rsidP="00786CAB">
      <w:pPr>
        <w:rPr>
          <w:rFonts w:ascii="Arial" w:hAnsi="Arial" w:cs="Arial"/>
        </w:rPr>
      </w:pPr>
    </w:p>
    <w:p w14:paraId="755B3010" w14:textId="505A786D" w:rsidR="003B66CC" w:rsidRPr="003912CD" w:rsidRDefault="00786CAB" w:rsidP="00786C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3B66CC">
        <w:rPr>
          <w:rFonts w:ascii="Arial" w:hAnsi="Arial" w:cs="Arial"/>
        </w:rPr>
        <w:t>_________________________________________________________</w:t>
      </w:r>
      <w:r w:rsidR="003B66CC"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                 </w:t>
      </w:r>
      <w:proofErr w:type="gramStart"/>
      <w:r>
        <w:rPr>
          <w:rFonts w:ascii="Arial" w:hAnsi="Arial" w:cs="Arial"/>
          <w:b/>
          <w:bCs/>
        </w:rPr>
        <w:t xml:space="preserve">   (</w:t>
      </w:r>
      <w:proofErr w:type="gramEnd"/>
      <w:r w:rsidR="003B66CC" w:rsidRPr="003912CD">
        <w:rPr>
          <w:rFonts w:ascii="Arial" w:hAnsi="Arial" w:cs="Arial"/>
          <w:b/>
          <w:bCs/>
        </w:rPr>
        <w:t>Assinatura do representante legal ou Sócio Administrador)</w:t>
      </w:r>
    </w:p>
    <w:p w14:paraId="7AB2F867" w14:textId="77777777" w:rsidR="003B66CC" w:rsidRDefault="003B66CC"/>
    <w:sectPr w:rsidR="003B66CC" w:rsidSect="003B66CC">
      <w:headerReference w:type="default" r:id="rId7"/>
      <w:footerReference w:type="default" r:id="rId8"/>
      <w:pgSz w:w="11906" w:h="16838"/>
      <w:pgMar w:top="2516" w:right="1133" w:bottom="107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8CC80" w14:textId="77777777" w:rsidR="00F81432" w:rsidRDefault="00F81432">
      <w:pPr>
        <w:spacing w:line="240" w:lineRule="auto"/>
      </w:pPr>
      <w:r>
        <w:separator/>
      </w:r>
    </w:p>
  </w:endnote>
  <w:endnote w:type="continuationSeparator" w:id="0">
    <w:p w14:paraId="26849C6B" w14:textId="77777777" w:rsidR="00F81432" w:rsidRDefault="00F81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GothicE">
    <w:charset w:val="00"/>
    <w:family w:val="auto"/>
    <w:pitch w:val="variable"/>
    <w:sig w:usb0="20002A87" w:usb1="00000000" w:usb2="00000000" w:usb3="00000000" w:csb0="000001FF" w:csb1="00000000"/>
  </w:font>
  <w:font w:name="Garamond Premr Pro Smbd">
    <w:altName w:val="Cambria"/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BACA" w14:textId="77777777" w:rsidR="003B66CC" w:rsidRPr="005312BC" w:rsidRDefault="003B66CC">
    <w:pPr>
      <w:pStyle w:val="Rodap"/>
      <w:rPr>
        <w:rFonts w:ascii="Garamond Premr Pro Smbd" w:hAnsi="Garamond Premr Pro Smbd"/>
        <w:color w:val="000000"/>
        <w:sz w:val="24"/>
        <w:szCs w:val="24"/>
      </w:rPr>
    </w:pPr>
    <w:r w:rsidRPr="005312BC">
      <w:rPr>
        <w:rFonts w:ascii="Garamond Premr Pro Smbd" w:hAnsi="Garamond Premr Pro Smbd"/>
        <w:color w:val="000000"/>
      </w:rPr>
      <w:t xml:space="preserve">                             </w:t>
    </w:r>
    <w:r>
      <w:rPr>
        <w:rFonts w:ascii="Garamond Premr Pro Smbd" w:hAnsi="Garamond Premr Pro Smbd"/>
        <w:color w:val="000000"/>
      </w:rPr>
      <w:t xml:space="preserve">         </w:t>
    </w:r>
    <w:r w:rsidRPr="005312BC">
      <w:rPr>
        <w:rFonts w:ascii="Garamond Premr Pro Smbd" w:hAnsi="Garamond Premr Pro Smbd"/>
        <w:color w:val="000000"/>
      </w:rPr>
      <w:t xml:space="preserve">  </w:t>
    </w:r>
    <w:r w:rsidRPr="005312BC">
      <w:rPr>
        <w:rFonts w:ascii="Garamond Premr Pro Smbd" w:hAnsi="Garamond Premr Pro Smbd"/>
        <w:color w:val="000000"/>
        <w:sz w:val="24"/>
        <w:szCs w:val="24"/>
      </w:rPr>
      <w:t>Avenida Duque de Caxias, 1799, Centro - São Pedro da Serra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6D96" w14:textId="77777777" w:rsidR="00F81432" w:rsidRDefault="00F81432">
      <w:pPr>
        <w:spacing w:line="240" w:lineRule="auto"/>
      </w:pPr>
      <w:r>
        <w:separator/>
      </w:r>
    </w:p>
  </w:footnote>
  <w:footnote w:type="continuationSeparator" w:id="0">
    <w:p w14:paraId="26564911" w14:textId="77777777" w:rsidR="00F81432" w:rsidRDefault="00F814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203D6" w14:textId="24B5150F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4FC694" wp14:editId="24D89ABD">
          <wp:simplePos x="0" y="0"/>
          <wp:positionH relativeFrom="column">
            <wp:posOffset>2057400</wp:posOffset>
          </wp:positionH>
          <wp:positionV relativeFrom="paragraph">
            <wp:posOffset>-337820</wp:posOffset>
          </wp:positionV>
          <wp:extent cx="1371600" cy="1160780"/>
          <wp:effectExtent l="0" t="0" r="0" b="1270"/>
          <wp:wrapNone/>
          <wp:docPr id="19330110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dobe Garamond Pro" w:eastAsia="Times New Roman" w:hAnsi="Adobe Garamond Pro" w:cs="GothicE"/>
        <w:b/>
        <w:sz w:val="28"/>
        <w:szCs w:val="28"/>
        <w:lang w:eastAsia="pt-BR"/>
      </w:rPr>
      <w:t xml:space="preserve">                       </w:t>
    </w:r>
  </w:p>
  <w:p w14:paraId="7FDA3468" w14:textId="77777777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</w:p>
  <w:p w14:paraId="711969CC" w14:textId="77777777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</w:p>
  <w:p w14:paraId="76FCA63A" w14:textId="77777777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</w:p>
  <w:p w14:paraId="5581E74B" w14:textId="77777777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  <w:r>
      <w:rPr>
        <w:rFonts w:ascii="Adobe Garamond Pro" w:eastAsia="Times New Roman" w:hAnsi="Adobe Garamond Pro" w:cs="GothicE"/>
        <w:b/>
        <w:sz w:val="28"/>
        <w:szCs w:val="28"/>
        <w:lang w:eastAsia="pt-BR"/>
      </w:rPr>
      <w:t xml:space="preserve">                   </w:t>
    </w:r>
    <w:r w:rsidRPr="001E7986">
      <w:rPr>
        <w:rFonts w:ascii="Adobe Garamond Pro" w:eastAsia="Times New Roman" w:hAnsi="Adobe Garamond Pro" w:cs="GothicE"/>
        <w:b/>
        <w:sz w:val="28"/>
        <w:szCs w:val="28"/>
        <w:lang w:eastAsia="pt-BR"/>
      </w:rPr>
      <w:t>Câmara Municipal de Vereadores de São Pedro da Serra</w:t>
    </w:r>
  </w:p>
  <w:p w14:paraId="73931B8F" w14:textId="77777777" w:rsidR="003B66CC" w:rsidRPr="005312B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  <w:r>
      <w:rPr>
        <w:rFonts w:ascii="Adobe Garamond Pro" w:eastAsia="Times New Roman" w:hAnsi="Adobe Garamond Pro" w:cs="GothicE"/>
        <w:b/>
        <w:sz w:val="28"/>
        <w:szCs w:val="28"/>
        <w:lang w:eastAsia="pt-BR"/>
      </w:rPr>
      <w:t xml:space="preserve">                              </w:t>
    </w:r>
    <w:r>
      <w:rPr>
        <w:rFonts w:ascii="Arial" w:eastAsia="Times New Roman" w:hAnsi="Arial" w:cs="Arial"/>
        <w:lang w:eastAsia="pt-BR"/>
      </w:rPr>
      <w:t xml:space="preserve">      ESTADO DO RIO GRANDE DO SUL</w:t>
    </w:r>
  </w:p>
  <w:p w14:paraId="6D952BB1" w14:textId="77777777" w:rsidR="003B66CC" w:rsidRDefault="003B66C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CC"/>
    <w:rsid w:val="00080F63"/>
    <w:rsid w:val="00102FCA"/>
    <w:rsid w:val="00152B2E"/>
    <w:rsid w:val="00244F78"/>
    <w:rsid w:val="00296925"/>
    <w:rsid w:val="00313497"/>
    <w:rsid w:val="003412D2"/>
    <w:rsid w:val="003B66CC"/>
    <w:rsid w:val="00406CC6"/>
    <w:rsid w:val="005D3060"/>
    <w:rsid w:val="005E19A8"/>
    <w:rsid w:val="0077684E"/>
    <w:rsid w:val="00786CAB"/>
    <w:rsid w:val="00842D6C"/>
    <w:rsid w:val="00874C95"/>
    <w:rsid w:val="00947B15"/>
    <w:rsid w:val="00C02158"/>
    <w:rsid w:val="00C86EC1"/>
    <w:rsid w:val="00CA7F72"/>
    <w:rsid w:val="00D122E6"/>
    <w:rsid w:val="00D32FAA"/>
    <w:rsid w:val="00DC09CE"/>
    <w:rsid w:val="00F8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F7847"/>
  <w15:chartTrackingRefBased/>
  <w15:docId w15:val="{81D5524B-FDAE-4129-98DD-C2491314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6CC"/>
    <w:pPr>
      <w:spacing w:after="0" w:line="36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B66C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66C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66C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66C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66C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66C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66C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66C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66C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66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66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66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66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66C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66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66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66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66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66C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B6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66C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B6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66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B66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66C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B66C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66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66C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66CC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rsid w:val="003B66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B66C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Cabealho">
    <w:name w:val="header"/>
    <w:basedOn w:val="Normal"/>
    <w:link w:val="CabealhoChar"/>
    <w:rsid w:val="003B66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B66C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3B66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ara@saopedrodaserra.rs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632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cp:lastPrinted>2026-08-31T16:51:00Z</cp:lastPrinted>
  <dcterms:created xsi:type="dcterms:W3CDTF">2026-08-14T19:07:00Z</dcterms:created>
  <dcterms:modified xsi:type="dcterms:W3CDTF">2026-08-31T16:51:00Z</dcterms:modified>
</cp:coreProperties>
</file>