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179A2013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EB6A8C">
        <w:rPr>
          <w:rFonts w:ascii="Arial" w:hAnsi="Arial" w:cs="Arial"/>
          <w:b/>
          <w:bCs/>
          <w:color w:val="000000"/>
        </w:rPr>
        <w:t>1</w:t>
      </w:r>
      <w:r w:rsidR="007E5959">
        <w:rPr>
          <w:rFonts w:ascii="Arial" w:hAnsi="Arial" w:cs="Arial"/>
          <w:b/>
          <w:bCs/>
          <w:color w:val="000000"/>
        </w:rPr>
        <w:t>4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1A954ABF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dezoito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467B8B">
        <w:rPr>
          <w:rFonts w:ascii="Arial" w:hAnsi="Arial" w:cs="Arial"/>
        </w:rPr>
        <w:t>junho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467B8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 de </w:t>
      </w:r>
      <w:r w:rsidR="00DF34C8">
        <w:rPr>
          <w:rFonts w:ascii="Arial" w:hAnsi="Arial" w:cs="Arial"/>
        </w:rPr>
        <w:t>Lei número:</w:t>
      </w:r>
      <w:r w:rsidR="000D7C5E">
        <w:rPr>
          <w:rFonts w:ascii="Arial" w:hAnsi="Arial" w:cs="Arial"/>
        </w:rPr>
        <w:t xml:space="preserve"> </w:t>
      </w:r>
      <w:r w:rsidR="00126473">
        <w:rPr>
          <w:rFonts w:ascii="Arial" w:hAnsi="Arial" w:cs="Arial"/>
        </w:rPr>
        <w:t>4</w:t>
      </w:r>
      <w:r w:rsidR="007E5959">
        <w:rPr>
          <w:rFonts w:ascii="Arial" w:hAnsi="Arial" w:cs="Arial"/>
        </w:rPr>
        <w:t>7</w:t>
      </w:r>
      <w:r w:rsidR="00CE3B1B">
        <w:rPr>
          <w:rFonts w:ascii="Arial" w:hAnsi="Arial" w:cs="Arial"/>
        </w:rPr>
        <w:t>/2024</w:t>
      </w:r>
      <w:r w:rsidR="00DF34C8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 xml:space="preserve">e 48/2024 </w:t>
      </w:r>
      <w:r w:rsidR="00DF34C8">
        <w:rPr>
          <w:rFonts w:ascii="Arial" w:hAnsi="Arial" w:cs="Arial"/>
        </w:rPr>
        <w:t>recebido</w:t>
      </w:r>
      <w:r w:rsidR="007E5959">
        <w:rPr>
          <w:rFonts w:ascii="Arial" w:hAnsi="Arial" w:cs="Arial"/>
        </w:rPr>
        <w:t>s</w:t>
      </w:r>
      <w:r w:rsidR="00DF34C8">
        <w:rPr>
          <w:rFonts w:ascii="Arial" w:hAnsi="Arial" w:cs="Arial"/>
        </w:rPr>
        <w:t xml:space="preserve"> do Poder Executivo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467B8B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467B8B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dos dois projetos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</w:t>
      </w:r>
      <w:r w:rsidR="00445A32">
        <w:rPr>
          <w:rFonts w:ascii="Arial" w:hAnsi="Arial" w:cs="Arial"/>
        </w:rPr>
        <w:t>r</w:t>
      </w:r>
      <w:r w:rsidR="00467B8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467B8B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matéria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467B8B">
        <w:rPr>
          <w:rFonts w:ascii="Arial" w:hAnsi="Arial" w:cs="Arial"/>
        </w:rPr>
        <w:t>1</w:t>
      </w:r>
      <w:r w:rsidR="007E5959">
        <w:rPr>
          <w:rFonts w:ascii="Arial" w:hAnsi="Arial" w:cs="Arial"/>
        </w:rPr>
        <w:t>8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467B8B">
        <w:rPr>
          <w:rFonts w:ascii="Arial" w:hAnsi="Arial" w:cs="Arial"/>
        </w:rPr>
        <w:t>junho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D7C5E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59AC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2559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67B8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65F4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1BF5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E5959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90</cp:revision>
  <cp:lastPrinted>2024-06-17T17:33:00Z</cp:lastPrinted>
  <dcterms:created xsi:type="dcterms:W3CDTF">2019-02-07T16:33:00Z</dcterms:created>
  <dcterms:modified xsi:type="dcterms:W3CDTF">2024-06-17T17:33:00Z</dcterms:modified>
</cp:coreProperties>
</file>