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FA2765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8A79B2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57590D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8A79B2">
        <w:rPr>
          <w:rFonts w:eastAsia="Times New Roman"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6206AFA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2F76AA">
        <w:rPr>
          <w:rFonts w:eastAsia="Times New Roman"/>
          <w:sz w:val="24"/>
          <w:szCs w:val="24"/>
        </w:rPr>
        <w:t>31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39A126AF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F20902">
        <w:rPr>
          <w:rFonts w:eastAsia="Times New Roman"/>
          <w:sz w:val="24"/>
          <w:szCs w:val="24"/>
        </w:rPr>
        <w:t xml:space="preserve">Autoriza </w:t>
      </w:r>
      <w:r w:rsidR="008A79B2">
        <w:rPr>
          <w:rFonts w:eastAsia="Times New Roman"/>
          <w:sz w:val="24"/>
          <w:szCs w:val="24"/>
        </w:rPr>
        <w:t>o Poder Executivo a receber em doação de José Danilo Mallmann e esposa, o imóvel que descreve e dá outras providências</w:t>
      </w:r>
      <w:r w:rsidR="00AD3826">
        <w:rPr>
          <w:rFonts w:eastAsia="Times New Roman"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0A6BD0C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8A79B2">
        <w:rPr>
          <w:rFonts w:eastAsia="Times New Roman"/>
          <w:sz w:val="24"/>
          <w:szCs w:val="24"/>
        </w:rPr>
        <w:t>autoriza o Poder Executivo a receber em doação de José Danilo Mallmann e esposa, o imóvel que descreve. O imóvel é absorvido via pública, para regularizar a condição do bem e passar a integrar a malha viária do Município.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1B32ED27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CA3B70">
        <w:rPr>
          <w:rFonts w:eastAsia="Times New Roman"/>
          <w:sz w:val="24"/>
          <w:szCs w:val="24"/>
        </w:rPr>
        <w:t>21</w:t>
      </w:r>
      <w:r w:rsidRPr="00D2322E">
        <w:rPr>
          <w:rFonts w:eastAsia="Times New Roman"/>
          <w:sz w:val="24"/>
          <w:szCs w:val="24"/>
        </w:rPr>
        <w:t xml:space="preserve"> de </w:t>
      </w:r>
      <w:r w:rsidR="002F76AA">
        <w:rPr>
          <w:rFonts w:eastAsia="Times New Roman"/>
          <w:sz w:val="24"/>
          <w:szCs w:val="24"/>
        </w:rPr>
        <w:t>novembro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979AB"/>
    <w:rsid w:val="009F6D2C"/>
    <w:rsid w:val="00A11D33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59</cp:revision>
  <cp:lastPrinted>2023-11-21T14:23:00Z</cp:lastPrinted>
  <dcterms:created xsi:type="dcterms:W3CDTF">2023-02-03T12:01:00Z</dcterms:created>
  <dcterms:modified xsi:type="dcterms:W3CDTF">2023-11-21T14:23:00Z</dcterms:modified>
</cp:coreProperties>
</file>