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047B8C5F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5A3698">
        <w:rPr>
          <w:rFonts w:eastAsia="Times New Roman"/>
          <w:sz w:val="24"/>
          <w:szCs w:val="24"/>
        </w:rPr>
        <w:t>09</w:t>
      </w:r>
      <w:r w:rsidR="00902A52">
        <w:rPr>
          <w:rFonts w:eastAsia="Times New Roman"/>
          <w:sz w:val="24"/>
          <w:szCs w:val="24"/>
        </w:rPr>
        <w:t>/</w:t>
      </w:r>
      <w:r w:rsidRPr="00766A29">
        <w:rPr>
          <w:rFonts w:eastAsia="Times New Roman"/>
          <w:sz w:val="24"/>
          <w:szCs w:val="24"/>
        </w:rPr>
        <w:t>2023</w:t>
      </w:r>
    </w:p>
    <w:p w14:paraId="00000005" w14:textId="3BB19D7F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902A52">
        <w:rPr>
          <w:rFonts w:eastAsia="Times New Roman"/>
          <w:sz w:val="24"/>
          <w:szCs w:val="24"/>
        </w:rPr>
        <w:t>10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Pr="00766A29">
        <w:rPr>
          <w:rFonts w:eastAsia="Times New Roman"/>
          <w:sz w:val="24"/>
          <w:szCs w:val="24"/>
        </w:rPr>
        <w:t>01/02/2023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6053907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Ementa:</w:t>
      </w:r>
      <w:r w:rsidR="00EB235D">
        <w:rPr>
          <w:rFonts w:eastAsia="Times New Roman"/>
          <w:b/>
          <w:color w:val="1D2228"/>
          <w:sz w:val="24"/>
          <w:szCs w:val="24"/>
        </w:rPr>
        <w:t xml:space="preserve"> </w:t>
      </w:r>
      <w:r w:rsidR="008F0B58">
        <w:rPr>
          <w:rFonts w:eastAsia="Times New Roman"/>
          <w:bCs/>
          <w:color w:val="1D2228"/>
          <w:sz w:val="24"/>
          <w:szCs w:val="24"/>
        </w:rPr>
        <w:t>Autoriza abertura de crédito adicional especial no orçamento corrente</w:t>
      </w:r>
      <w:r w:rsidR="00380261">
        <w:rPr>
          <w:rFonts w:eastAsia="Times New Roman"/>
          <w:color w:val="1D2228"/>
          <w:sz w:val="24"/>
          <w:szCs w:val="24"/>
        </w:rPr>
        <w:t>.</w:t>
      </w:r>
      <w:r w:rsidR="00EB235D">
        <w:rPr>
          <w:rFonts w:eastAsia="Times New Roman"/>
          <w:color w:val="1D2228"/>
          <w:sz w:val="24"/>
          <w:szCs w:val="24"/>
        </w:rPr>
        <w:t xml:space="preserve">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7923093E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A matéria em análise tramita nesta Casa Legislativa, por iniciativa da Sra. Prefeita Municipal, sob a forma de projeto de lei, tendo, como 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autorizar abertura de crédito adicional especial no valor de R$ </w:t>
      </w:r>
      <w:r w:rsidR="00902A52">
        <w:rPr>
          <w:rFonts w:eastAsia="Times New Roman"/>
          <w:bCs/>
          <w:color w:val="1D2228"/>
          <w:sz w:val="24"/>
          <w:szCs w:val="24"/>
        </w:rPr>
        <w:t>274.272,73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 (</w:t>
      </w:r>
      <w:r w:rsidR="00902A52">
        <w:rPr>
          <w:rFonts w:eastAsia="Times New Roman"/>
          <w:bCs/>
          <w:color w:val="1D2228"/>
          <w:sz w:val="24"/>
          <w:szCs w:val="24"/>
        </w:rPr>
        <w:t>duzentos e setenta e quatro mil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, </w:t>
      </w:r>
      <w:r w:rsidR="00902A52">
        <w:rPr>
          <w:rFonts w:eastAsia="Times New Roman"/>
          <w:bCs/>
          <w:color w:val="1D2228"/>
          <w:sz w:val="24"/>
          <w:szCs w:val="24"/>
        </w:rPr>
        <w:t xml:space="preserve">duzentos </w:t>
      </w:r>
      <w:r w:rsidR="00C8620F">
        <w:rPr>
          <w:rFonts w:eastAsia="Times New Roman"/>
          <w:bCs/>
          <w:color w:val="1D2228"/>
          <w:sz w:val="24"/>
          <w:szCs w:val="24"/>
        </w:rPr>
        <w:t xml:space="preserve">e setenta e </w:t>
      </w:r>
      <w:r w:rsidR="00902A52">
        <w:rPr>
          <w:rFonts w:eastAsia="Times New Roman"/>
          <w:bCs/>
          <w:color w:val="1D2228"/>
          <w:sz w:val="24"/>
          <w:szCs w:val="24"/>
        </w:rPr>
        <w:t>dois</w:t>
      </w:r>
      <w:r w:rsidR="00C8620F">
        <w:rPr>
          <w:rFonts w:eastAsia="Times New Roman"/>
          <w:bCs/>
          <w:color w:val="1D2228"/>
          <w:sz w:val="24"/>
          <w:szCs w:val="24"/>
        </w:rPr>
        <w:t xml:space="preserve"> reais e setenta e </w:t>
      </w:r>
      <w:r w:rsidR="00902A52">
        <w:rPr>
          <w:rFonts w:eastAsia="Times New Roman"/>
          <w:bCs/>
          <w:color w:val="1D2228"/>
          <w:sz w:val="24"/>
          <w:szCs w:val="24"/>
        </w:rPr>
        <w:t>três</w:t>
      </w:r>
      <w:r w:rsidR="00C8620F">
        <w:rPr>
          <w:rFonts w:eastAsia="Times New Roman"/>
          <w:bCs/>
          <w:color w:val="1D2228"/>
          <w:sz w:val="24"/>
          <w:szCs w:val="24"/>
        </w:rPr>
        <w:t xml:space="preserve"> </w:t>
      </w:r>
      <w:r w:rsidR="008F0B58">
        <w:rPr>
          <w:rFonts w:eastAsia="Times New Roman"/>
          <w:bCs/>
          <w:color w:val="1D2228"/>
          <w:sz w:val="24"/>
          <w:szCs w:val="24"/>
        </w:rPr>
        <w:t>centavos) orçamento corrente</w:t>
      </w:r>
      <w:r w:rsidR="00EB235D">
        <w:rPr>
          <w:rFonts w:eastAsia="Times New Roman"/>
          <w:color w:val="1D2228"/>
          <w:sz w:val="24"/>
          <w:szCs w:val="24"/>
        </w:rPr>
        <w:t>.</w:t>
      </w: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E" w14:textId="033F7E82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115076D2" w:rsidR="00F75EB8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 xml:space="preserve">São Pedro da Serra, </w:t>
      </w:r>
      <w:r w:rsidR="00F71D61">
        <w:rPr>
          <w:rFonts w:eastAsia="Times New Roman"/>
          <w:color w:val="1D2228"/>
          <w:sz w:val="24"/>
          <w:szCs w:val="24"/>
        </w:rPr>
        <w:t>14</w:t>
      </w:r>
      <w:r>
        <w:rPr>
          <w:rFonts w:eastAsia="Times New Roman"/>
          <w:color w:val="1D2228"/>
          <w:sz w:val="24"/>
          <w:szCs w:val="24"/>
        </w:rPr>
        <w:t xml:space="preserve"> de fevereiro de 2023.</w:t>
      </w:r>
    </w:p>
    <w:p w14:paraId="644EFCB1" w14:textId="77777777" w:rsidR="004C31CE" w:rsidRPr="00766A29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325880"/>
    <w:rsid w:val="00380261"/>
    <w:rsid w:val="00406E25"/>
    <w:rsid w:val="004C31CE"/>
    <w:rsid w:val="005A3698"/>
    <w:rsid w:val="00766A29"/>
    <w:rsid w:val="008F0B58"/>
    <w:rsid w:val="00902A52"/>
    <w:rsid w:val="00C72937"/>
    <w:rsid w:val="00C8620F"/>
    <w:rsid w:val="00EB235D"/>
    <w:rsid w:val="00EC19DC"/>
    <w:rsid w:val="00F71D61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16</cp:revision>
  <dcterms:created xsi:type="dcterms:W3CDTF">2023-02-03T12:01:00Z</dcterms:created>
  <dcterms:modified xsi:type="dcterms:W3CDTF">2023-02-14T21:42:00Z</dcterms:modified>
</cp:coreProperties>
</file>