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975B60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F25836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5EC5B0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E06A0">
        <w:rPr>
          <w:rFonts w:eastAsia="Times New Roman"/>
          <w:sz w:val="24"/>
          <w:szCs w:val="24"/>
        </w:rPr>
        <w:t>2</w:t>
      </w:r>
      <w:r w:rsidR="00F25836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1EB5A84D" w:rsidR="00476224" w:rsidRDefault="00C72937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105FE0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105FE0">
        <w:rPr>
          <w:rFonts w:eastAsia="Times New Roman"/>
          <w:b/>
          <w:bCs/>
          <w:sz w:val="24"/>
          <w:szCs w:val="24"/>
        </w:rPr>
        <w:t>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7710A36E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105FE0">
        <w:rPr>
          <w:rFonts w:eastAsia="Times New Roman"/>
          <w:sz w:val="24"/>
          <w:szCs w:val="24"/>
        </w:rPr>
        <w:t>a abertura de crédito adicional especial para que seja possível gastar o recurso advindo do Estado através do Fundo Estadual de Saúde para o Programa Primeira Infância Melhor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F2A16"/>
    <w:rsid w:val="00B3347F"/>
    <w:rsid w:val="00B6461D"/>
    <w:rsid w:val="00BF5826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38</cp:revision>
  <cp:lastPrinted>2024-04-08T17:28:00Z</cp:lastPrinted>
  <dcterms:created xsi:type="dcterms:W3CDTF">2023-02-03T12:01:00Z</dcterms:created>
  <dcterms:modified xsi:type="dcterms:W3CDTF">2024-04-08T17:28:00Z</dcterms:modified>
</cp:coreProperties>
</file>