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07AD" w14:textId="4AC8B113" w:rsidR="00405AC5" w:rsidRDefault="0061436D" w:rsidP="00405AC5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405AC5">
        <w:rPr>
          <w:rFonts w:ascii="Arial" w:hAnsi="Arial" w:cs="Arial"/>
          <w:color w:val="000000"/>
        </w:rPr>
        <w:t xml:space="preserve">COMISSÃO DE CONSTITUIÇÃO, JUSTIÇA E REDAÇÃO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755E9B">
        <w:rPr>
          <w:rFonts w:ascii="Arial" w:hAnsi="Arial" w:cs="Arial"/>
          <w:color w:val="000000"/>
        </w:rPr>
        <w:t>2</w:t>
      </w:r>
      <w:r w:rsidR="00667991">
        <w:rPr>
          <w:rFonts w:ascii="Arial" w:hAnsi="Arial" w:cs="Arial"/>
          <w:color w:val="000000"/>
        </w:rPr>
        <w:t>3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405AC5">
        <w:rPr>
          <w:rFonts w:ascii="Arial" w:hAnsi="Arial" w:cs="Arial"/>
          <w:color w:val="000000"/>
        </w:rPr>
        <w:t>3</w:t>
      </w:r>
    </w:p>
    <w:p w14:paraId="1C1894DE" w14:textId="7EB7F8E5" w:rsidR="00E36BA2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755E9B">
        <w:rPr>
          <w:rFonts w:ascii="Arial" w:hAnsi="Arial" w:cs="Arial"/>
        </w:rPr>
        <w:t xml:space="preserve">s </w:t>
      </w:r>
      <w:r w:rsidR="00667991">
        <w:rPr>
          <w:rFonts w:ascii="Arial" w:hAnsi="Arial" w:cs="Arial"/>
        </w:rPr>
        <w:t>cinco</w:t>
      </w:r>
      <w:r w:rsidR="000E5FBD">
        <w:rPr>
          <w:rFonts w:ascii="Arial" w:hAnsi="Arial" w:cs="Arial"/>
        </w:rPr>
        <w:t xml:space="preserve"> dia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>de</w:t>
      </w:r>
      <w:r w:rsidR="000E5FBD">
        <w:rPr>
          <w:rFonts w:ascii="Arial" w:hAnsi="Arial" w:cs="Arial"/>
        </w:rPr>
        <w:t xml:space="preserve"> </w:t>
      </w:r>
      <w:r w:rsidR="00667991">
        <w:rPr>
          <w:rFonts w:ascii="Arial" w:hAnsi="Arial" w:cs="Arial"/>
        </w:rPr>
        <w:t>setembro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405AC5">
        <w:rPr>
          <w:rFonts w:ascii="Arial" w:hAnsi="Arial" w:cs="Arial"/>
        </w:rPr>
        <w:t>três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>a Comissão Geral de Pareceres composta pelo Presidente</w:t>
      </w:r>
      <w:r w:rsidR="00252B87">
        <w:rPr>
          <w:rFonts w:ascii="Arial" w:hAnsi="Arial" w:cs="Arial"/>
        </w:rPr>
        <w:t xml:space="preserve"> da Comissão André Mallmann, Relator </w:t>
      </w:r>
      <w:r w:rsidR="00980047">
        <w:rPr>
          <w:rFonts w:ascii="Arial" w:hAnsi="Arial" w:cs="Arial"/>
        </w:rPr>
        <w:t>Carlos Adriano Schlindwein</w:t>
      </w:r>
      <w:r w:rsidR="00252B87">
        <w:rPr>
          <w:rFonts w:ascii="Arial" w:hAnsi="Arial" w:cs="Arial"/>
        </w:rPr>
        <w:t xml:space="preserve"> e Membro Graciele Schmitz Werner</w:t>
      </w:r>
      <w:r w:rsidR="0065361B">
        <w:rPr>
          <w:rFonts w:ascii="Arial" w:hAnsi="Arial" w:cs="Arial"/>
        </w:rPr>
        <w:t xml:space="preserve">, 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</w:t>
      </w:r>
      <w:r w:rsidR="00667991">
        <w:rPr>
          <w:rFonts w:ascii="Arial" w:hAnsi="Arial" w:cs="Arial"/>
        </w:rPr>
        <w:t xml:space="preserve">para ler os seus pareceres jurídicos referente as contas ordinárias do exercício de 2015, 2016 do Ex Prefeito Ari Miguel </w:t>
      </w:r>
      <w:proofErr w:type="spellStart"/>
      <w:r w:rsidR="00667991">
        <w:rPr>
          <w:rFonts w:ascii="Arial" w:hAnsi="Arial" w:cs="Arial"/>
        </w:rPr>
        <w:t>Weschenfelder</w:t>
      </w:r>
      <w:proofErr w:type="spellEnd"/>
      <w:r w:rsidR="00667991">
        <w:rPr>
          <w:rFonts w:ascii="Arial" w:hAnsi="Arial" w:cs="Arial"/>
        </w:rPr>
        <w:t xml:space="preserve"> e Jair Vicente Ritter, e do exercício de 2020 da Senhora Prefeita Isabel </w:t>
      </w:r>
      <w:proofErr w:type="spellStart"/>
      <w:r w:rsidR="00667991">
        <w:rPr>
          <w:rFonts w:ascii="Arial" w:hAnsi="Arial" w:cs="Arial"/>
        </w:rPr>
        <w:t>Corete</w:t>
      </w:r>
      <w:proofErr w:type="spellEnd"/>
      <w:r w:rsidR="00667991">
        <w:rPr>
          <w:rFonts w:ascii="Arial" w:hAnsi="Arial" w:cs="Arial"/>
        </w:rPr>
        <w:t xml:space="preserve"> </w:t>
      </w:r>
      <w:proofErr w:type="spellStart"/>
      <w:r w:rsidR="00667991">
        <w:rPr>
          <w:rFonts w:ascii="Arial" w:hAnsi="Arial" w:cs="Arial"/>
        </w:rPr>
        <w:t>Joner</w:t>
      </w:r>
      <w:proofErr w:type="spellEnd"/>
      <w:r w:rsidR="00667991">
        <w:rPr>
          <w:rFonts w:ascii="Arial" w:hAnsi="Arial" w:cs="Arial"/>
        </w:rPr>
        <w:t xml:space="preserve"> Cornelius. Após a leitura dos pareceres jurídicos, a comissão analisou as contas ordinárias que permaneceram na casa por 30 dias, para prestação de esclarecimentos dos gestores responsáveis, a comissão decidiu, por unanimidade, pela aprovação das contas ordinárias dos exercícios de 2015, 2016 e 2020, emitindo pareceres favoráveis</w:t>
      </w:r>
      <w:r w:rsidR="00667991">
        <w:rPr>
          <w:rFonts w:ascii="Arial" w:hAnsi="Arial" w:cs="Arial"/>
        </w:rPr>
        <w:t xml:space="preserve">. A Assessora realizou ainda a leitura dos pareceres jurídicos aos projetos de Lei número 58 e 60/2023. </w:t>
      </w:r>
      <w:r w:rsidR="00252B87">
        <w:rPr>
          <w:rFonts w:ascii="Arial" w:hAnsi="Arial" w:cs="Arial"/>
        </w:rPr>
        <w:t>Após a leitura do</w:t>
      </w:r>
      <w:r w:rsidR="00540DC8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parecer</w:t>
      </w:r>
      <w:r w:rsidR="00540DC8">
        <w:rPr>
          <w:rFonts w:ascii="Arial" w:hAnsi="Arial" w:cs="Arial"/>
        </w:rPr>
        <w:t>es</w:t>
      </w:r>
      <w:r w:rsidR="00252B87">
        <w:rPr>
          <w:rFonts w:ascii="Arial" w:hAnsi="Arial" w:cs="Arial"/>
        </w:rPr>
        <w:t xml:space="preserve"> jurídico</w:t>
      </w:r>
      <w:r w:rsidR="00540DC8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>, a comissão analisou o</w:t>
      </w:r>
      <w:r w:rsidR="00540DC8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projeto</w:t>
      </w:r>
      <w:r w:rsidR="00540DC8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e decidiu, por unanimidade, pela aprovação</w:t>
      </w:r>
      <w:r w:rsidR="00A348EF">
        <w:rPr>
          <w:rFonts w:ascii="Arial" w:hAnsi="Arial" w:cs="Arial"/>
        </w:rPr>
        <w:t>, emitindo parecer</w:t>
      </w:r>
      <w:r w:rsidR="00540DC8">
        <w:rPr>
          <w:rFonts w:ascii="Arial" w:hAnsi="Arial" w:cs="Arial"/>
        </w:rPr>
        <w:t>es</w:t>
      </w:r>
      <w:r w:rsidR="00A348EF">
        <w:rPr>
          <w:rFonts w:ascii="Arial" w:hAnsi="Arial" w:cs="Arial"/>
        </w:rPr>
        <w:t xml:space="preserve"> favoráve</w:t>
      </w:r>
      <w:r w:rsidR="00540DC8">
        <w:rPr>
          <w:rFonts w:ascii="Arial" w:hAnsi="Arial" w:cs="Arial"/>
        </w:rPr>
        <w:t>is</w:t>
      </w:r>
      <w:r w:rsidR="00092B62">
        <w:rPr>
          <w:rFonts w:ascii="Arial" w:hAnsi="Arial" w:cs="Arial"/>
        </w:rPr>
        <w:t xml:space="preserve"> a aprovação da matéria</w:t>
      </w:r>
      <w:r w:rsidR="00252B87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>onforme vai assinada por todos os vereadores. São Pedro da Serra,</w:t>
      </w:r>
      <w:r w:rsidR="00667991">
        <w:rPr>
          <w:rFonts w:ascii="Arial" w:hAnsi="Arial" w:cs="Arial"/>
        </w:rPr>
        <w:t xml:space="preserve"> 05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667991">
        <w:rPr>
          <w:rFonts w:ascii="Arial" w:hAnsi="Arial" w:cs="Arial"/>
        </w:rPr>
        <w:t>setembr</w:t>
      </w:r>
      <w:r w:rsidR="000E5FBD">
        <w:rPr>
          <w:rFonts w:ascii="Arial" w:hAnsi="Arial" w:cs="Arial"/>
        </w:rPr>
        <w:t>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A348EF">
        <w:rPr>
          <w:rFonts w:ascii="Arial" w:hAnsi="Arial" w:cs="Arial"/>
        </w:rPr>
        <w:t>3</w:t>
      </w:r>
      <w:r w:rsidR="00AA235D">
        <w:rPr>
          <w:rFonts w:ascii="Arial" w:hAnsi="Arial" w:cs="Arial"/>
        </w:rPr>
        <w:t>.</w:t>
      </w:r>
    </w:p>
    <w:p w14:paraId="6619B08A" w14:textId="2676A719" w:rsidR="00146D40" w:rsidRPr="00B71D2B" w:rsidRDefault="00146D40" w:rsidP="00182B6C">
      <w:pPr>
        <w:spacing w:line="360" w:lineRule="auto"/>
        <w:jc w:val="both"/>
        <w:rPr>
          <w:rFonts w:ascii="Arial" w:hAnsi="Arial" w:cs="Arial"/>
        </w:rPr>
      </w:pPr>
    </w:p>
    <w:sectPr w:rsidR="00146D40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B62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5FBD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155D1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6D40"/>
    <w:rsid w:val="00147E94"/>
    <w:rsid w:val="001511F7"/>
    <w:rsid w:val="00151B99"/>
    <w:rsid w:val="00152B0D"/>
    <w:rsid w:val="00154C24"/>
    <w:rsid w:val="00155068"/>
    <w:rsid w:val="00156040"/>
    <w:rsid w:val="001576E8"/>
    <w:rsid w:val="00162517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B5FF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730"/>
    <w:rsid w:val="002D3B0C"/>
    <w:rsid w:val="002D4757"/>
    <w:rsid w:val="002D4901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0CDE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84C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DC8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67991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5E9B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433F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3957"/>
    <w:rsid w:val="008E480A"/>
    <w:rsid w:val="008E4B99"/>
    <w:rsid w:val="008E6CCA"/>
    <w:rsid w:val="008F0F91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352C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2DC3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E3CE2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68BC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864AE"/>
    <w:rsid w:val="00C959E2"/>
    <w:rsid w:val="00CA29CB"/>
    <w:rsid w:val="00CA2AC7"/>
    <w:rsid w:val="00CA368A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D2F"/>
    <w:rsid w:val="00DF6EF6"/>
    <w:rsid w:val="00E054A2"/>
    <w:rsid w:val="00E06F0B"/>
    <w:rsid w:val="00E073F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76A31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4576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91</cp:revision>
  <cp:lastPrinted>2023-09-05T13:38:00Z</cp:lastPrinted>
  <dcterms:created xsi:type="dcterms:W3CDTF">2019-02-07T16:33:00Z</dcterms:created>
  <dcterms:modified xsi:type="dcterms:W3CDTF">2023-09-05T13:38:00Z</dcterms:modified>
</cp:coreProperties>
</file>