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E363D" w14:textId="012F10C6" w:rsidR="00436D66" w:rsidRDefault="000C6EAE">
      <w:pPr>
        <w:keepNext/>
        <w:pBdr>
          <w:top w:val="single" w:sz="4" w:space="6" w:color="000000"/>
          <w:left w:val="single" w:sz="4" w:space="8" w:color="000000"/>
          <w:bottom w:val="single" w:sz="4" w:space="0" w:color="000000"/>
          <w:right w:val="single" w:sz="4" w:space="4" w:color="000000"/>
        </w:pBd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PROJETO DE LEI N.º 03/2024, DE 03 DE JUNHO DE 2024</w:t>
      </w:r>
    </w:p>
    <w:p w14:paraId="600E363E" w14:textId="77777777" w:rsidR="00436D66" w:rsidRDefault="00436D66">
      <w:pPr>
        <w:spacing w:line="360" w:lineRule="auto"/>
        <w:ind w:left="3401"/>
        <w:rPr>
          <w:sz w:val="24"/>
          <w:szCs w:val="24"/>
        </w:rPr>
      </w:pPr>
    </w:p>
    <w:tbl>
      <w:tblPr>
        <w:tblStyle w:val="a"/>
        <w:tblW w:w="6345" w:type="dxa"/>
        <w:tblInd w:w="27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45"/>
      </w:tblGrid>
      <w:tr w:rsidR="00436D66" w14:paraId="600E3640" w14:textId="77777777">
        <w:trPr>
          <w:trHeight w:val="956"/>
        </w:trPr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E363F" w14:textId="17113B7F" w:rsidR="00436D66" w:rsidRDefault="000C6EAE">
            <w:pPr>
              <w:widowControl w:val="0"/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DISPÕE SOBRE A FIXAÇÃO DO SUBSÍDIO DOS VEREADORES DO PRESIDENTE DA CÂMARA PARA A LEGISLATURA 2025/2028</w:t>
            </w:r>
          </w:p>
        </w:tc>
      </w:tr>
    </w:tbl>
    <w:p w14:paraId="600E3641" w14:textId="77777777" w:rsidR="00436D66" w:rsidRDefault="00436D66">
      <w:pPr>
        <w:spacing w:line="360" w:lineRule="auto"/>
        <w:rPr>
          <w:sz w:val="24"/>
          <w:szCs w:val="24"/>
        </w:rPr>
      </w:pPr>
    </w:p>
    <w:p w14:paraId="600E3642" w14:textId="77777777" w:rsidR="00436D66" w:rsidRDefault="000C6EAE">
      <w:pPr>
        <w:spacing w:line="360" w:lineRule="auto"/>
        <w:ind w:right="-40"/>
        <w:jc w:val="both"/>
        <w:rPr>
          <w:sz w:val="24"/>
          <w:szCs w:val="24"/>
        </w:rPr>
      </w:pPr>
      <w:r>
        <w:rPr>
          <w:b/>
          <w:sz w:val="24"/>
          <w:szCs w:val="24"/>
        </w:rPr>
        <w:t>PATRICIO HANAUER</w:t>
      </w:r>
      <w:r>
        <w:rPr>
          <w:sz w:val="24"/>
          <w:szCs w:val="24"/>
        </w:rPr>
        <w:t>, PRESIDENTE DA CÂMARA MUNICIPAL DE SÃO PEDRO DA SERRA, ESTADO DO RIO GRANDE DO SUL, faço saber que a Câmara Municipal de Vereadores aprovou a presente</w:t>
      </w:r>
    </w:p>
    <w:p w14:paraId="600E3643" w14:textId="77777777" w:rsidR="00436D66" w:rsidRDefault="00436D66">
      <w:pPr>
        <w:spacing w:line="360" w:lineRule="auto"/>
        <w:ind w:right="-40"/>
        <w:jc w:val="both"/>
        <w:rPr>
          <w:sz w:val="24"/>
          <w:szCs w:val="24"/>
        </w:rPr>
      </w:pPr>
    </w:p>
    <w:p w14:paraId="600E3644" w14:textId="77777777" w:rsidR="00436D66" w:rsidRDefault="000C6EAE">
      <w:pPr>
        <w:keepNext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LEI</w:t>
      </w:r>
    </w:p>
    <w:p w14:paraId="600E3645" w14:textId="77777777" w:rsidR="00436D66" w:rsidRDefault="00436D66">
      <w:pPr>
        <w:spacing w:line="360" w:lineRule="auto"/>
        <w:jc w:val="both"/>
        <w:rPr>
          <w:sz w:val="24"/>
          <w:szCs w:val="24"/>
        </w:rPr>
      </w:pPr>
    </w:p>
    <w:p w14:paraId="600E3646" w14:textId="77777777" w:rsidR="00436D66" w:rsidRDefault="000C6EA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Art. 1º Os Vereadores Municipais perceberão, na legislatura 2025/2028, subsídios mensais no valor de R$ 2.859,10, com exceção do Presidente do Poder Legislativo, que perceberá subsídio mensal no valor de R$ 3.948,30.</w:t>
      </w:r>
    </w:p>
    <w:p w14:paraId="600E3647" w14:textId="77777777" w:rsidR="00436D66" w:rsidRDefault="00436D66">
      <w:pPr>
        <w:spacing w:line="360" w:lineRule="auto"/>
        <w:jc w:val="both"/>
        <w:rPr>
          <w:sz w:val="24"/>
          <w:szCs w:val="24"/>
        </w:rPr>
      </w:pPr>
    </w:p>
    <w:p w14:paraId="600E3648" w14:textId="77777777" w:rsidR="00436D66" w:rsidRDefault="000C6EA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Art. 2º As ausências injustificadas do Vereador às sessões ordinárias ou extraordinárias determinará o desconto proporcional no subsídio, conforme o período ausente.</w:t>
      </w:r>
    </w:p>
    <w:p w14:paraId="600E3649" w14:textId="77777777" w:rsidR="00436D66" w:rsidRDefault="00436D66">
      <w:pPr>
        <w:spacing w:line="360" w:lineRule="auto"/>
        <w:jc w:val="both"/>
        <w:rPr>
          <w:sz w:val="24"/>
          <w:szCs w:val="24"/>
        </w:rPr>
      </w:pPr>
    </w:p>
    <w:p w14:paraId="600E364A" w14:textId="77777777" w:rsidR="00436D66" w:rsidRDefault="000C6EA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Art. 3º Os Vereadores Municipais farão jus, no mês de dezembro, ao recebimento do valor correspondente a 1 (um) subsídio mensal, a título de gratificação natalina.</w:t>
      </w:r>
    </w:p>
    <w:p w14:paraId="600E364C" w14:textId="77777777" w:rsidR="00436D66" w:rsidRDefault="000C6EA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§ 1º A cada trinta dias de suspensão do exercício do mandato, salvo licença saúde, o Vereador terá descontado 1/12 (um doze avos) do valor da gratificação natalina.</w:t>
      </w:r>
    </w:p>
    <w:p w14:paraId="600E364E" w14:textId="77777777" w:rsidR="00436D66" w:rsidRDefault="000C6EA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§ 2º O suplente convocado terá direito a perceber 1/12 (um doze avos) do valor da gratificação natalina para cada 30 (trinta) dias de substituição, consecutivos ou não.</w:t>
      </w:r>
    </w:p>
    <w:p w14:paraId="600E364F" w14:textId="77777777" w:rsidR="00436D66" w:rsidRDefault="00436D66">
      <w:pPr>
        <w:spacing w:line="360" w:lineRule="auto"/>
        <w:jc w:val="both"/>
        <w:rPr>
          <w:sz w:val="24"/>
          <w:szCs w:val="24"/>
        </w:rPr>
      </w:pPr>
    </w:p>
    <w:p w14:paraId="600E3650" w14:textId="60F44501" w:rsidR="00436D66" w:rsidRDefault="000C6EA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Art. 4º As despesas decorrentes desta Lei serão suportadas pelas dotações orçamentárias próprias.</w:t>
      </w:r>
    </w:p>
    <w:p w14:paraId="600E3651" w14:textId="77777777" w:rsidR="00436D66" w:rsidRDefault="00436D66">
      <w:pPr>
        <w:spacing w:line="360" w:lineRule="auto"/>
        <w:jc w:val="both"/>
        <w:rPr>
          <w:sz w:val="24"/>
          <w:szCs w:val="24"/>
        </w:rPr>
      </w:pPr>
    </w:p>
    <w:p w14:paraId="600E3652" w14:textId="77777777" w:rsidR="00436D66" w:rsidRDefault="000C6EA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5º Esta Lei entra em vigor na data de sua publicação, gerando efeitos a partir de 1º de janeiro de 2025. </w:t>
      </w:r>
    </w:p>
    <w:p w14:paraId="600E3653" w14:textId="77777777" w:rsidR="00436D66" w:rsidRDefault="00436D66">
      <w:pPr>
        <w:spacing w:line="360" w:lineRule="auto"/>
        <w:jc w:val="both"/>
        <w:rPr>
          <w:sz w:val="24"/>
          <w:szCs w:val="24"/>
        </w:rPr>
      </w:pPr>
    </w:p>
    <w:p w14:paraId="600E3656" w14:textId="77777777" w:rsidR="00436D66" w:rsidRDefault="00436D66">
      <w:pPr>
        <w:jc w:val="both"/>
        <w:rPr>
          <w:sz w:val="24"/>
          <w:szCs w:val="24"/>
        </w:rPr>
      </w:pPr>
    </w:p>
    <w:p w14:paraId="49AA8297" w14:textId="77777777" w:rsidR="00590B15" w:rsidRDefault="00590B15" w:rsidP="00590B15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Mesa Diretora da Câmara Municipal de São Pedro da Serra, 03 de junho de 2024.</w:t>
      </w:r>
    </w:p>
    <w:p w14:paraId="2D60ACAE" w14:textId="77777777" w:rsidR="00590B15" w:rsidRDefault="00590B15" w:rsidP="00590B15">
      <w:pPr>
        <w:spacing w:line="360" w:lineRule="auto"/>
        <w:rPr>
          <w:sz w:val="24"/>
          <w:szCs w:val="24"/>
        </w:rPr>
      </w:pPr>
    </w:p>
    <w:p w14:paraId="70CD502C" w14:textId="77777777" w:rsidR="00590B15" w:rsidRDefault="00590B15" w:rsidP="00590B15">
      <w:pPr>
        <w:ind w:firstLine="1134"/>
        <w:jc w:val="both"/>
        <w:rPr>
          <w:sz w:val="24"/>
          <w:szCs w:val="24"/>
        </w:rPr>
      </w:pPr>
    </w:p>
    <w:p w14:paraId="0F899455" w14:textId="77777777" w:rsidR="00590B15" w:rsidRDefault="00590B15" w:rsidP="00590B15">
      <w:pPr>
        <w:tabs>
          <w:tab w:val="left" w:pos="0"/>
          <w:tab w:val="left" w:pos="4253"/>
        </w:tabs>
        <w:jc w:val="center"/>
        <w:rPr>
          <w:b/>
          <w:sz w:val="24"/>
          <w:szCs w:val="24"/>
        </w:rPr>
      </w:pPr>
    </w:p>
    <w:p w14:paraId="2C0C4D88" w14:textId="77777777" w:rsidR="00590B15" w:rsidRDefault="00590B15" w:rsidP="00590B15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Patrício Hanauer</w:t>
      </w:r>
    </w:p>
    <w:p w14:paraId="6F072D46" w14:textId="77777777" w:rsidR="00590B15" w:rsidRDefault="00590B15" w:rsidP="00590B15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 da Câmara Municipal</w:t>
      </w:r>
    </w:p>
    <w:p w14:paraId="0160D297" w14:textId="77777777" w:rsidR="00590B15" w:rsidRDefault="00590B15" w:rsidP="00590B15">
      <w:pPr>
        <w:ind w:left="-567" w:right="-1418"/>
        <w:jc w:val="center"/>
        <w:rPr>
          <w:sz w:val="24"/>
          <w:szCs w:val="24"/>
        </w:rPr>
      </w:pPr>
    </w:p>
    <w:p w14:paraId="7A7B9D94" w14:textId="77777777" w:rsidR="00590B15" w:rsidRDefault="00590B15" w:rsidP="00590B15">
      <w:pPr>
        <w:ind w:left="-567" w:right="-1418"/>
        <w:jc w:val="center"/>
        <w:rPr>
          <w:sz w:val="24"/>
          <w:szCs w:val="24"/>
        </w:rPr>
      </w:pPr>
    </w:p>
    <w:tbl>
      <w:tblPr>
        <w:tblW w:w="9071" w:type="dxa"/>
        <w:tblLayout w:type="fixed"/>
        <w:tblLook w:val="0400" w:firstRow="0" w:lastRow="0" w:firstColumn="0" w:lastColumn="0" w:noHBand="0" w:noVBand="1"/>
      </w:tblPr>
      <w:tblGrid>
        <w:gridCol w:w="9071"/>
      </w:tblGrid>
      <w:tr w:rsidR="00590B15" w14:paraId="5D2AEE6F" w14:textId="77777777" w:rsidTr="000D3DC0">
        <w:tc>
          <w:tcPr>
            <w:tcW w:w="9071" w:type="dxa"/>
            <w:shd w:val="clear" w:color="auto" w:fill="auto"/>
          </w:tcPr>
          <w:p w14:paraId="735935D8" w14:textId="77777777" w:rsidR="00590B15" w:rsidRDefault="00590B15" w:rsidP="000D3D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Roque Weimann</w:t>
            </w:r>
          </w:p>
          <w:p w14:paraId="4073873F" w14:textId="77777777" w:rsidR="00590B15" w:rsidRDefault="00590B15" w:rsidP="000D3DC0">
            <w:pPr>
              <w:tabs>
                <w:tab w:val="left" w:pos="567"/>
                <w:tab w:val="left" w:pos="609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Vice-Presidente</w:t>
            </w:r>
          </w:p>
          <w:p w14:paraId="2B184565" w14:textId="77777777" w:rsidR="00590B15" w:rsidRDefault="00590B15" w:rsidP="000D3DC0">
            <w:pPr>
              <w:ind w:right="-1418"/>
              <w:jc w:val="both"/>
              <w:rPr>
                <w:sz w:val="24"/>
                <w:szCs w:val="24"/>
              </w:rPr>
            </w:pPr>
          </w:p>
        </w:tc>
      </w:tr>
    </w:tbl>
    <w:p w14:paraId="530A01BF" w14:textId="77777777" w:rsidR="00590B15" w:rsidRDefault="00590B15" w:rsidP="00590B15">
      <w:pPr>
        <w:ind w:right="-1418" w:firstLine="1134"/>
        <w:jc w:val="both"/>
        <w:rPr>
          <w:sz w:val="24"/>
          <w:szCs w:val="24"/>
        </w:rPr>
      </w:pPr>
    </w:p>
    <w:tbl>
      <w:tblPr>
        <w:tblW w:w="9071" w:type="dxa"/>
        <w:tblLayout w:type="fixed"/>
        <w:tblLook w:val="0400" w:firstRow="0" w:lastRow="0" w:firstColumn="0" w:lastColumn="0" w:noHBand="0" w:noVBand="1"/>
      </w:tblPr>
      <w:tblGrid>
        <w:gridCol w:w="4536"/>
        <w:gridCol w:w="4535"/>
      </w:tblGrid>
      <w:tr w:rsidR="00590B15" w14:paraId="210A5A81" w14:textId="77777777" w:rsidTr="000D3DC0">
        <w:tc>
          <w:tcPr>
            <w:tcW w:w="4536" w:type="dxa"/>
            <w:shd w:val="clear" w:color="auto" w:fill="auto"/>
          </w:tcPr>
          <w:p w14:paraId="41F1EC08" w14:textId="77777777" w:rsidR="00590B15" w:rsidRDefault="00590B15" w:rsidP="000D3D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André Mallmann</w:t>
            </w:r>
          </w:p>
          <w:p w14:paraId="78F8BB1B" w14:textId="77777777" w:rsidR="00590B15" w:rsidRDefault="00590B15" w:rsidP="000D3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1º Secretário</w:t>
            </w:r>
          </w:p>
        </w:tc>
        <w:tc>
          <w:tcPr>
            <w:tcW w:w="4535" w:type="dxa"/>
            <w:shd w:val="clear" w:color="auto" w:fill="auto"/>
          </w:tcPr>
          <w:p w14:paraId="792EF098" w14:textId="77777777" w:rsidR="00590B15" w:rsidRDefault="00590B15" w:rsidP="000D3DC0">
            <w:pPr>
              <w:ind w:right="-7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Carlos Adriano Schlindwein</w:t>
            </w:r>
          </w:p>
          <w:p w14:paraId="18D0E5BE" w14:textId="77777777" w:rsidR="00590B15" w:rsidRDefault="00590B15" w:rsidP="000D3DC0">
            <w:pPr>
              <w:ind w:right="-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2ª Secretário</w:t>
            </w:r>
          </w:p>
        </w:tc>
      </w:tr>
    </w:tbl>
    <w:p w14:paraId="253ECE59" w14:textId="77777777" w:rsidR="00590B15" w:rsidRDefault="00590B15" w:rsidP="00590B15">
      <w:pPr>
        <w:rPr>
          <w:b/>
          <w:i/>
          <w:sz w:val="24"/>
          <w:szCs w:val="24"/>
        </w:rPr>
      </w:pPr>
    </w:p>
    <w:p w14:paraId="757EEABF" w14:textId="77777777" w:rsidR="00590B15" w:rsidRDefault="00590B15" w:rsidP="00590B15">
      <w:pPr>
        <w:rPr>
          <w:b/>
          <w:i/>
          <w:sz w:val="24"/>
          <w:szCs w:val="24"/>
        </w:rPr>
      </w:pPr>
    </w:p>
    <w:p w14:paraId="210086FE" w14:textId="77777777" w:rsidR="00590B15" w:rsidRDefault="00590B15" w:rsidP="00590B15">
      <w:pPr>
        <w:rPr>
          <w:b/>
          <w:i/>
          <w:sz w:val="24"/>
          <w:szCs w:val="24"/>
        </w:rPr>
      </w:pPr>
    </w:p>
    <w:p w14:paraId="2C477D71" w14:textId="77777777" w:rsidR="00590B15" w:rsidRDefault="00590B15" w:rsidP="00590B15">
      <w:pPr>
        <w:ind w:right="-1418" w:firstLine="1134"/>
        <w:jc w:val="both"/>
        <w:rPr>
          <w:sz w:val="24"/>
          <w:szCs w:val="24"/>
        </w:rPr>
      </w:pPr>
    </w:p>
    <w:p w14:paraId="4DA4103F" w14:textId="77777777" w:rsidR="00590B15" w:rsidRDefault="00590B15" w:rsidP="00590B15">
      <w:pPr>
        <w:spacing w:line="360" w:lineRule="auto"/>
      </w:pPr>
    </w:p>
    <w:p w14:paraId="600E365B" w14:textId="77777777" w:rsidR="00436D66" w:rsidRDefault="00436D66">
      <w:pPr>
        <w:jc w:val="both"/>
        <w:rPr>
          <w:sz w:val="24"/>
          <w:szCs w:val="24"/>
        </w:rPr>
      </w:pPr>
    </w:p>
    <w:p w14:paraId="600E365C" w14:textId="77777777" w:rsidR="00436D66" w:rsidRDefault="00436D66"/>
    <w:p w14:paraId="600E365D" w14:textId="77777777" w:rsidR="00436D66" w:rsidRDefault="00436D66"/>
    <w:p w14:paraId="600E365E" w14:textId="77777777" w:rsidR="00436D66" w:rsidRDefault="00436D66"/>
    <w:p w14:paraId="600E365F" w14:textId="77777777" w:rsidR="00436D66" w:rsidRDefault="00436D66"/>
    <w:p w14:paraId="600E3660" w14:textId="77777777" w:rsidR="00436D66" w:rsidRDefault="00436D66"/>
    <w:p w14:paraId="600E3661" w14:textId="77777777" w:rsidR="00436D66" w:rsidRDefault="00436D66"/>
    <w:p w14:paraId="600E3662" w14:textId="77777777" w:rsidR="00436D66" w:rsidRDefault="00436D66"/>
    <w:p w14:paraId="600E3663" w14:textId="77777777" w:rsidR="00436D66" w:rsidRDefault="00436D66"/>
    <w:p w14:paraId="600E3664" w14:textId="77777777" w:rsidR="00436D66" w:rsidRDefault="00436D66"/>
    <w:p w14:paraId="600E3665" w14:textId="77777777" w:rsidR="00436D66" w:rsidRDefault="00436D66"/>
    <w:p w14:paraId="600E3666" w14:textId="77777777" w:rsidR="00436D66" w:rsidRDefault="00436D66"/>
    <w:p w14:paraId="600E3667" w14:textId="77777777" w:rsidR="00436D66" w:rsidRDefault="00436D66"/>
    <w:p w14:paraId="600E366F" w14:textId="77777777" w:rsidR="00436D66" w:rsidRDefault="00436D66"/>
    <w:p w14:paraId="600E3675" w14:textId="77777777" w:rsidR="00436D66" w:rsidRDefault="000C6EAE">
      <w:pPr>
        <w:keepNext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1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MENSAGEM JUSTIFICATIVA DO PROJETO DE LEI N.º 03/2024</w:t>
      </w:r>
    </w:p>
    <w:p w14:paraId="600E3676" w14:textId="77777777" w:rsidR="00436D66" w:rsidRDefault="00436D66">
      <w:pPr>
        <w:spacing w:line="240" w:lineRule="auto"/>
        <w:rPr>
          <w:sz w:val="24"/>
          <w:szCs w:val="24"/>
        </w:rPr>
      </w:pPr>
    </w:p>
    <w:p w14:paraId="600E3677" w14:textId="77777777" w:rsidR="00436D66" w:rsidRDefault="00436D66">
      <w:pPr>
        <w:spacing w:line="240" w:lineRule="auto"/>
        <w:rPr>
          <w:sz w:val="24"/>
          <w:szCs w:val="24"/>
        </w:rPr>
      </w:pPr>
    </w:p>
    <w:p w14:paraId="600E3678" w14:textId="77777777" w:rsidR="00436D66" w:rsidRDefault="000C6EAE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SÃO PEDRO DA SERRA, 03 DE JUNHO DE 2024</w:t>
      </w:r>
    </w:p>
    <w:p w14:paraId="600E3679" w14:textId="77777777" w:rsidR="00436D66" w:rsidRDefault="00436D66">
      <w:pPr>
        <w:spacing w:line="240" w:lineRule="auto"/>
        <w:jc w:val="center"/>
        <w:rPr>
          <w:b/>
          <w:sz w:val="24"/>
          <w:szCs w:val="24"/>
        </w:rPr>
      </w:pPr>
    </w:p>
    <w:p w14:paraId="600E367B" w14:textId="6A4392B7" w:rsidR="00436D66" w:rsidRDefault="000C6EA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Nobres Vereadores,</w:t>
      </w:r>
    </w:p>
    <w:p w14:paraId="600E367C" w14:textId="77777777" w:rsidR="00436D66" w:rsidRDefault="00436D66">
      <w:pPr>
        <w:spacing w:line="240" w:lineRule="auto"/>
        <w:jc w:val="both"/>
        <w:rPr>
          <w:sz w:val="24"/>
          <w:szCs w:val="24"/>
        </w:rPr>
      </w:pPr>
    </w:p>
    <w:p w14:paraId="600E367D" w14:textId="77777777" w:rsidR="00436D66" w:rsidRDefault="00436D66">
      <w:pPr>
        <w:spacing w:line="240" w:lineRule="auto"/>
        <w:jc w:val="both"/>
        <w:rPr>
          <w:smallCaps/>
          <w:sz w:val="24"/>
          <w:szCs w:val="24"/>
        </w:rPr>
      </w:pPr>
    </w:p>
    <w:p w14:paraId="600E367E" w14:textId="5CE64CD3" w:rsidR="00436D66" w:rsidRDefault="000C6EAE">
      <w:pPr>
        <w:spacing w:line="360" w:lineRule="auto"/>
        <w:jc w:val="both"/>
        <w:rPr>
          <w:b/>
          <w:smallCaps/>
          <w:sz w:val="24"/>
          <w:szCs w:val="24"/>
        </w:rPr>
      </w:pPr>
      <w:r>
        <w:rPr>
          <w:b/>
          <w:sz w:val="24"/>
          <w:szCs w:val="24"/>
        </w:rPr>
        <w:t>ASSUNTO:</w:t>
      </w:r>
      <w:r>
        <w:rPr>
          <w:sz w:val="24"/>
          <w:szCs w:val="24"/>
        </w:rPr>
        <w:t xml:space="preserve"> </w:t>
      </w:r>
      <w:r>
        <w:rPr>
          <w:b/>
          <w:smallCaps/>
          <w:sz w:val="24"/>
          <w:szCs w:val="24"/>
        </w:rPr>
        <w:t>DISPÕE SOBRE A FIXAÇÃO DO SUBSÍDIO DOS VEREADORES E DO PRESIDENTE DA CÂMARA PARA A LEGISLATURA 2025/2028.</w:t>
      </w:r>
    </w:p>
    <w:p w14:paraId="600E367F" w14:textId="77777777" w:rsidR="00436D66" w:rsidRDefault="00436D66">
      <w:pPr>
        <w:spacing w:line="360" w:lineRule="auto"/>
        <w:jc w:val="both"/>
        <w:rPr>
          <w:b/>
          <w:sz w:val="24"/>
          <w:szCs w:val="24"/>
        </w:rPr>
      </w:pPr>
    </w:p>
    <w:p w14:paraId="600E3680" w14:textId="77777777" w:rsidR="00436D66" w:rsidRDefault="000C6EAE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Encaminha-se o presente projeto de Lei para apreciação, que tem por objetivo dispor sobre a fixação do subsídio dos Vereadores e do Presidente da Câmara para o mandato de 2025/2028. </w:t>
      </w:r>
    </w:p>
    <w:p w14:paraId="600E3681" w14:textId="77777777" w:rsidR="00436D66" w:rsidRDefault="00436D66">
      <w:pPr>
        <w:spacing w:line="360" w:lineRule="auto"/>
        <w:ind w:firstLine="708"/>
        <w:jc w:val="both"/>
        <w:rPr>
          <w:sz w:val="24"/>
          <w:szCs w:val="24"/>
        </w:rPr>
      </w:pPr>
    </w:p>
    <w:p w14:paraId="600E3682" w14:textId="77777777" w:rsidR="00436D66" w:rsidRDefault="000C6EAE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valor de aumento atende a observação da inflação apurada pelo índice INPC até o final do ano de 2023, que atingiu 2,22%, portanto, optou-se pelo aumento de 3% nos subsídios atuais para a próxima legislatura, valor considerado justo e que atende aos requisitos legais. </w:t>
      </w:r>
    </w:p>
    <w:p w14:paraId="600E3683" w14:textId="77777777" w:rsidR="00436D66" w:rsidRDefault="00436D66">
      <w:pPr>
        <w:spacing w:line="360" w:lineRule="auto"/>
        <w:ind w:firstLine="708"/>
        <w:jc w:val="both"/>
        <w:rPr>
          <w:sz w:val="24"/>
          <w:szCs w:val="24"/>
        </w:rPr>
      </w:pPr>
    </w:p>
    <w:p w14:paraId="600E3684" w14:textId="77777777" w:rsidR="00436D66" w:rsidRDefault="000C6EAE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Além disso, o Projeto de Lei acompanha o impacto orçamentário financeiro, o qual assegura a viabilidade financeira dos valores propostos. </w:t>
      </w:r>
    </w:p>
    <w:p w14:paraId="600E3685" w14:textId="77777777" w:rsidR="00436D66" w:rsidRDefault="00436D66">
      <w:pPr>
        <w:spacing w:line="360" w:lineRule="auto"/>
        <w:ind w:firstLine="708"/>
        <w:jc w:val="both"/>
        <w:rPr>
          <w:sz w:val="24"/>
          <w:szCs w:val="24"/>
        </w:rPr>
      </w:pPr>
    </w:p>
    <w:p w14:paraId="600E3686" w14:textId="77777777" w:rsidR="00436D66" w:rsidRDefault="000C6EAE">
      <w:pPr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Isso posto, solicita-se a apreciação e aprovação do projeto.</w:t>
      </w:r>
    </w:p>
    <w:p w14:paraId="600E3687" w14:textId="77777777" w:rsidR="00436D66" w:rsidRDefault="00436D66">
      <w:pPr>
        <w:spacing w:line="360" w:lineRule="auto"/>
        <w:rPr>
          <w:sz w:val="24"/>
          <w:szCs w:val="24"/>
        </w:rPr>
      </w:pPr>
    </w:p>
    <w:p w14:paraId="600E3688" w14:textId="77777777" w:rsidR="00436D66" w:rsidRDefault="00436D66" w:rsidP="00EE2E86">
      <w:pPr>
        <w:spacing w:line="240" w:lineRule="auto"/>
        <w:rPr>
          <w:sz w:val="24"/>
          <w:szCs w:val="24"/>
        </w:rPr>
      </w:pPr>
    </w:p>
    <w:p w14:paraId="42A56BFA" w14:textId="77777777" w:rsidR="00590B15" w:rsidRDefault="00590B15" w:rsidP="00590B15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Mesa Diretora da Câmara Municipal de São Pedro da Serra, 03 de junho de 2024.</w:t>
      </w:r>
    </w:p>
    <w:p w14:paraId="5F2C3FD8" w14:textId="77777777" w:rsidR="00590B15" w:rsidRDefault="00590B15" w:rsidP="00590B15">
      <w:pPr>
        <w:spacing w:line="360" w:lineRule="auto"/>
        <w:rPr>
          <w:sz w:val="24"/>
          <w:szCs w:val="24"/>
        </w:rPr>
      </w:pPr>
    </w:p>
    <w:p w14:paraId="3F9A1C22" w14:textId="77777777" w:rsidR="00590B15" w:rsidRDefault="00590B15" w:rsidP="00590B15">
      <w:pPr>
        <w:ind w:firstLine="1134"/>
        <w:jc w:val="both"/>
        <w:rPr>
          <w:sz w:val="24"/>
          <w:szCs w:val="24"/>
        </w:rPr>
      </w:pPr>
    </w:p>
    <w:p w14:paraId="163615F4" w14:textId="77777777" w:rsidR="00590B15" w:rsidRDefault="00590B15" w:rsidP="00590B15">
      <w:pPr>
        <w:tabs>
          <w:tab w:val="left" w:pos="0"/>
          <w:tab w:val="left" w:pos="4253"/>
        </w:tabs>
        <w:jc w:val="center"/>
        <w:rPr>
          <w:b/>
          <w:sz w:val="24"/>
          <w:szCs w:val="24"/>
        </w:rPr>
      </w:pPr>
    </w:p>
    <w:p w14:paraId="33F4DDB3" w14:textId="77777777" w:rsidR="00590B15" w:rsidRDefault="00590B15" w:rsidP="00590B15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Patrício Hanauer</w:t>
      </w:r>
    </w:p>
    <w:p w14:paraId="53E9EE5F" w14:textId="77777777" w:rsidR="00590B15" w:rsidRDefault="00590B15" w:rsidP="00590B15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 da Câmara Municipal</w:t>
      </w:r>
    </w:p>
    <w:p w14:paraId="506AA441" w14:textId="77777777" w:rsidR="00590B15" w:rsidRDefault="00590B15" w:rsidP="00590B15">
      <w:pPr>
        <w:ind w:left="-567" w:right="-1418"/>
        <w:jc w:val="center"/>
        <w:rPr>
          <w:sz w:val="24"/>
          <w:szCs w:val="24"/>
        </w:rPr>
      </w:pPr>
    </w:p>
    <w:p w14:paraId="262C211D" w14:textId="77777777" w:rsidR="00590B15" w:rsidRDefault="00590B15" w:rsidP="00590B15">
      <w:pPr>
        <w:ind w:left="-567" w:right="-1418"/>
        <w:jc w:val="center"/>
        <w:rPr>
          <w:sz w:val="24"/>
          <w:szCs w:val="24"/>
        </w:rPr>
      </w:pPr>
    </w:p>
    <w:tbl>
      <w:tblPr>
        <w:tblW w:w="9071" w:type="dxa"/>
        <w:tblLayout w:type="fixed"/>
        <w:tblLook w:val="0400" w:firstRow="0" w:lastRow="0" w:firstColumn="0" w:lastColumn="0" w:noHBand="0" w:noVBand="1"/>
      </w:tblPr>
      <w:tblGrid>
        <w:gridCol w:w="9071"/>
      </w:tblGrid>
      <w:tr w:rsidR="00590B15" w:rsidRPr="00590B15" w14:paraId="05AB5B7C" w14:textId="77777777" w:rsidTr="000D3DC0">
        <w:tc>
          <w:tcPr>
            <w:tcW w:w="9071" w:type="dxa"/>
            <w:shd w:val="clear" w:color="auto" w:fill="auto"/>
          </w:tcPr>
          <w:p w14:paraId="05FF24AA" w14:textId="77777777" w:rsidR="00590B15" w:rsidRPr="00590B15" w:rsidRDefault="00590B15" w:rsidP="000D3DC0">
            <w:pPr>
              <w:jc w:val="center"/>
              <w:rPr>
                <w:b/>
                <w:sz w:val="24"/>
                <w:szCs w:val="24"/>
              </w:rPr>
            </w:pPr>
            <w:r w:rsidRPr="00590B15">
              <w:rPr>
                <w:b/>
                <w:sz w:val="24"/>
                <w:szCs w:val="24"/>
              </w:rPr>
              <w:t>Roque Weimann</w:t>
            </w:r>
          </w:p>
          <w:p w14:paraId="282E3A0B" w14:textId="77777777" w:rsidR="00590B15" w:rsidRPr="00590B15" w:rsidRDefault="00590B15" w:rsidP="000D3DC0">
            <w:pPr>
              <w:tabs>
                <w:tab w:val="left" w:pos="567"/>
                <w:tab w:val="left" w:pos="6096"/>
              </w:tabs>
              <w:jc w:val="center"/>
              <w:rPr>
                <w:b/>
                <w:sz w:val="24"/>
                <w:szCs w:val="24"/>
              </w:rPr>
            </w:pPr>
            <w:r w:rsidRPr="00590B15">
              <w:rPr>
                <w:sz w:val="24"/>
                <w:szCs w:val="24"/>
              </w:rPr>
              <w:t>Vice-Presidente</w:t>
            </w:r>
          </w:p>
          <w:p w14:paraId="107578E3" w14:textId="77777777" w:rsidR="00590B15" w:rsidRPr="00590B15" w:rsidRDefault="00590B15" w:rsidP="000D3DC0">
            <w:pPr>
              <w:ind w:right="-1418"/>
              <w:jc w:val="both"/>
              <w:rPr>
                <w:sz w:val="24"/>
                <w:szCs w:val="24"/>
              </w:rPr>
            </w:pPr>
          </w:p>
        </w:tc>
      </w:tr>
    </w:tbl>
    <w:p w14:paraId="19E14E4F" w14:textId="77777777" w:rsidR="00590B15" w:rsidRPr="00590B15" w:rsidRDefault="00590B15" w:rsidP="00590B15">
      <w:pPr>
        <w:ind w:right="-1418" w:firstLine="1134"/>
        <w:jc w:val="both"/>
        <w:rPr>
          <w:sz w:val="24"/>
          <w:szCs w:val="24"/>
        </w:rPr>
      </w:pPr>
    </w:p>
    <w:tbl>
      <w:tblPr>
        <w:tblW w:w="9071" w:type="dxa"/>
        <w:tblLayout w:type="fixed"/>
        <w:tblLook w:val="0400" w:firstRow="0" w:lastRow="0" w:firstColumn="0" w:lastColumn="0" w:noHBand="0" w:noVBand="1"/>
      </w:tblPr>
      <w:tblGrid>
        <w:gridCol w:w="4536"/>
        <w:gridCol w:w="4535"/>
      </w:tblGrid>
      <w:tr w:rsidR="00590B15" w:rsidRPr="00590B15" w14:paraId="65C1F238" w14:textId="77777777" w:rsidTr="000D3DC0">
        <w:tc>
          <w:tcPr>
            <w:tcW w:w="4536" w:type="dxa"/>
            <w:shd w:val="clear" w:color="auto" w:fill="auto"/>
          </w:tcPr>
          <w:p w14:paraId="7385F141" w14:textId="77777777" w:rsidR="00590B15" w:rsidRPr="00590B15" w:rsidRDefault="00590B15" w:rsidP="000D3DC0">
            <w:pPr>
              <w:jc w:val="center"/>
              <w:rPr>
                <w:b/>
                <w:sz w:val="24"/>
                <w:szCs w:val="24"/>
              </w:rPr>
            </w:pPr>
            <w:r w:rsidRPr="00590B15">
              <w:rPr>
                <w:b/>
                <w:sz w:val="24"/>
                <w:szCs w:val="24"/>
              </w:rPr>
              <w:t>André Mallmann</w:t>
            </w:r>
          </w:p>
          <w:p w14:paraId="74855288" w14:textId="77777777" w:rsidR="00590B15" w:rsidRPr="00590B15" w:rsidRDefault="00590B15" w:rsidP="000D3DC0">
            <w:pPr>
              <w:jc w:val="center"/>
              <w:rPr>
                <w:sz w:val="24"/>
                <w:szCs w:val="24"/>
              </w:rPr>
            </w:pPr>
            <w:r w:rsidRPr="00590B15">
              <w:rPr>
                <w:sz w:val="24"/>
                <w:szCs w:val="24"/>
              </w:rPr>
              <w:t>1º Secretário</w:t>
            </w:r>
          </w:p>
        </w:tc>
        <w:tc>
          <w:tcPr>
            <w:tcW w:w="4535" w:type="dxa"/>
            <w:shd w:val="clear" w:color="auto" w:fill="auto"/>
          </w:tcPr>
          <w:p w14:paraId="39BC186D" w14:textId="77777777" w:rsidR="00590B15" w:rsidRPr="00590B15" w:rsidRDefault="00590B15" w:rsidP="000D3DC0">
            <w:pPr>
              <w:ind w:right="-74"/>
              <w:jc w:val="center"/>
              <w:rPr>
                <w:sz w:val="24"/>
                <w:szCs w:val="24"/>
              </w:rPr>
            </w:pPr>
            <w:r w:rsidRPr="00590B15">
              <w:rPr>
                <w:b/>
                <w:sz w:val="24"/>
                <w:szCs w:val="24"/>
              </w:rPr>
              <w:t>Carlos Adriano Schlindwein</w:t>
            </w:r>
          </w:p>
          <w:p w14:paraId="0001F288" w14:textId="77777777" w:rsidR="00590B15" w:rsidRPr="00590B15" w:rsidRDefault="00590B15" w:rsidP="000D3DC0">
            <w:pPr>
              <w:ind w:right="-74"/>
              <w:jc w:val="center"/>
              <w:rPr>
                <w:sz w:val="24"/>
                <w:szCs w:val="24"/>
              </w:rPr>
            </w:pPr>
            <w:r w:rsidRPr="00590B15">
              <w:rPr>
                <w:sz w:val="24"/>
                <w:szCs w:val="24"/>
              </w:rPr>
              <w:t>2ª Secretário</w:t>
            </w:r>
          </w:p>
        </w:tc>
      </w:tr>
    </w:tbl>
    <w:p w14:paraId="5C762BA1" w14:textId="77777777" w:rsidR="00590B15" w:rsidRDefault="00590B15" w:rsidP="00590B15">
      <w:pPr>
        <w:rPr>
          <w:b/>
          <w:i/>
          <w:sz w:val="24"/>
          <w:szCs w:val="24"/>
        </w:rPr>
      </w:pPr>
    </w:p>
    <w:p w14:paraId="3C74ACA9" w14:textId="77777777" w:rsidR="00590B15" w:rsidRDefault="00590B15" w:rsidP="00590B15">
      <w:pPr>
        <w:rPr>
          <w:b/>
          <w:i/>
          <w:sz w:val="24"/>
          <w:szCs w:val="24"/>
        </w:rPr>
      </w:pPr>
    </w:p>
    <w:p w14:paraId="63109BD2" w14:textId="77777777" w:rsidR="00590B15" w:rsidRDefault="00590B15" w:rsidP="00590B15">
      <w:pPr>
        <w:rPr>
          <w:b/>
          <w:i/>
          <w:sz w:val="24"/>
          <w:szCs w:val="24"/>
        </w:rPr>
      </w:pPr>
    </w:p>
    <w:p w14:paraId="0F36AB9F" w14:textId="77777777" w:rsidR="00590B15" w:rsidRDefault="00590B15" w:rsidP="00590B15">
      <w:pPr>
        <w:ind w:right="-1418" w:firstLine="1134"/>
        <w:jc w:val="both"/>
        <w:rPr>
          <w:sz w:val="24"/>
          <w:szCs w:val="24"/>
        </w:rPr>
      </w:pPr>
    </w:p>
    <w:p w14:paraId="3F62AE8E" w14:textId="77777777" w:rsidR="00590B15" w:rsidRDefault="00590B15" w:rsidP="00590B15">
      <w:pPr>
        <w:spacing w:line="360" w:lineRule="auto"/>
      </w:pPr>
    </w:p>
    <w:p w14:paraId="600E368B" w14:textId="77777777" w:rsidR="00436D66" w:rsidRDefault="00436D66" w:rsidP="00590B15">
      <w:pPr>
        <w:spacing w:line="240" w:lineRule="auto"/>
        <w:jc w:val="center"/>
      </w:pPr>
    </w:p>
    <w:sectPr w:rsidR="00436D66">
      <w:headerReference w:type="default" r:id="rId6"/>
      <w:pgSz w:w="11909" w:h="16834"/>
      <w:pgMar w:top="1440" w:right="1440" w:bottom="1440" w:left="1440" w:header="2834" w:footer="28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0E3691" w14:textId="77777777" w:rsidR="00172E94" w:rsidRDefault="000C6EAE">
      <w:pPr>
        <w:spacing w:line="240" w:lineRule="auto"/>
      </w:pPr>
      <w:r>
        <w:separator/>
      </w:r>
    </w:p>
  </w:endnote>
  <w:endnote w:type="continuationSeparator" w:id="0">
    <w:p w14:paraId="600E3693" w14:textId="77777777" w:rsidR="00172E94" w:rsidRDefault="000C6E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0E368D" w14:textId="77777777" w:rsidR="00172E94" w:rsidRDefault="000C6EAE">
      <w:pPr>
        <w:spacing w:line="240" w:lineRule="auto"/>
      </w:pPr>
      <w:r>
        <w:separator/>
      </w:r>
    </w:p>
  </w:footnote>
  <w:footnote w:type="continuationSeparator" w:id="0">
    <w:p w14:paraId="600E368F" w14:textId="77777777" w:rsidR="00172E94" w:rsidRDefault="000C6E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E368C" w14:textId="77777777" w:rsidR="00436D66" w:rsidRDefault="00436D6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D66"/>
    <w:rsid w:val="000C6EAE"/>
    <w:rsid w:val="00172E94"/>
    <w:rsid w:val="00436D66"/>
    <w:rsid w:val="00590B15"/>
    <w:rsid w:val="00BF3550"/>
    <w:rsid w:val="00CD35E0"/>
    <w:rsid w:val="00EE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E363D"/>
  <w15:docId w15:val="{194191B6-C00E-46F1-9401-06F28C32E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439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4</cp:revision>
  <cp:lastPrinted>2024-06-03T19:45:00Z</cp:lastPrinted>
  <dcterms:created xsi:type="dcterms:W3CDTF">2024-06-03T19:33:00Z</dcterms:created>
  <dcterms:modified xsi:type="dcterms:W3CDTF">2024-06-04T22:18:00Z</dcterms:modified>
</cp:coreProperties>
</file>