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397C53C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572FB9">
        <w:rPr>
          <w:rFonts w:eastAsia="Times New Roman"/>
          <w:bCs/>
          <w:sz w:val="24"/>
          <w:szCs w:val="24"/>
        </w:rPr>
        <w:t>8</w:t>
      </w:r>
      <w:r w:rsidR="00A662CE">
        <w:rPr>
          <w:rFonts w:eastAsia="Times New Roman"/>
          <w:bCs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4FFD845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A662CE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93D1D3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B34D3" w:rsidRPr="00DB34D3">
        <w:rPr>
          <w:rFonts w:eastAsia="Times New Roman"/>
          <w:bCs/>
          <w:sz w:val="24"/>
          <w:szCs w:val="24"/>
        </w:rPr>
        <w:t>2</w:t>
      </w:r>
      <w:r w:rsidR="00A62D7F">
        <w:rPr>
          <w:rFonts w:eastAsia="Times New Roman"/>
          <w:bCs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53ECBE4C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A62D7F">
        <w:rPr>
          <w:rFonts w:eastAsia="Times New Roman"/>
          <w:bCs/>
          <w:sz w:val="24"/>
          <w:szCs w:val="24"/>
        </w:rPr>
        <w:t>Autoriza a contratação emergencial de excepcional interesse público</w:t>
      </w:r>
      <w:r w:rsidR="00A662CE">
        <w:rPr>
          <w:rFonts w:eastAsia="Times New Roman"/>
          <w:bCs/>
          <w:sz w:val="24"/>
          <w:szCs w:val="24"/>
        </w:rPr>
        <w:t xml:space="preserve">, de um professor de atendimento especial, criado pela Lei 2.371/22 de 27 de outubro de 2022 e dá </w:t>
      </w:r>
      <w:r w:rsidR="00DB34D3">
        <w:rPr>
          <w:rFonts w:eastAsia="Times New Roman"/>
          <w:bCs/>
          <w:sz w:val="24"/>
          <w:szCs w:val="24"/>
        </w:rPr>
        <w:t>outras providências</w:t>
      </w:r>
      <w:r w:rsidR="00AD3826" w:rsidRPr="009701A3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BB40F3A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A62D7F">
        <w:rPr>
          <w:rFonts w:eastAsia="Times New Roman"/>
          <w:sz w:val="24"/>
          <w:szCs w:val="24"/>
        </w:rPr>
        <w:t>a</w:t>
      </w:r>
      <w:r w:rsidR="00A62D7F">
        <w:rPr>
          <w:rFonts w:eastAsia="Times New Roman"/>
          <w:bCs/>
          <w:sz w:val="24"/>
          <w:szCs w:val="24"/>
        </w:rPr>
        <w:t xml:space="preserve">utorizar </w:t>
      </w:r>
      <w:r w:rsidR="00A662CE">
        <w:rPr>
          <w:rFonts w:eastAsia="Times New Roman"/>
          <w:bCs/>
          <w:sz w:val="24"/>
          <w:szCs w:val="24"/>
        </w:rPr>
        <w:t>a contratação emergencial de excepcional interesse público, de um professor de atendimento especial, criado pela Lei 2.371/22 de 27 de outubro de 2022</w:t>
      </w:r>
      <w:r w:rsidR="00A662CE">
        <w:rPr>
          <w:rFonts w:eastAsia="Times New Roman"/>
          <w:bCs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49292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62D7F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2F76AA"/>
    <w:rsid w:val="003230D3"/>
    <w:rsid w:val="003711F8"/>
    <w:rsid w:val="003E053A"/>
    <w:rsid w:val="00406E25"/>
    <w:rsid w:val="004F4EE9"/>
    <w:rsid w:val="004F5CC7"/>
    <w:rsid w:val="0055105A"/>
    <w:rsid w:val="00572FB9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64</cp:revision>
  <cp:lastPrinted>2023-12-05T12:53:00Z</cp:lastPrinted>
  <dcterms:created xsi:type="dcterms:W3CDTF">2023-02-03T12:01:00Z</dcterms:created>
  <dcterms:modified xsi:type="dcterms:W3CDTF">2023-12-05T12:57:00Z</dcterms:modified>
</cp:coreProperties>
</file>