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3DF84DA7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8E3957">
        <w:rPr>
          <w:rFonts w:ascii="Arial" w:hAnsi="Arial" w:cs="Arial"/>
          <w:color w:val="000000"/>
        </w:rPr>
        <w:t>1</w:t>
      </w:r>
      <w:r w:rsidR="0092352C">
        <w:rPr>
          <w:rFonts w:ascii="Arial" w:hAnsi="Arial" w:cs="Arial"/>
          <w:color w:val="000000"/>
        </w:rPr>
        <w:t>7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2BB95044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8E3957">
        <w:rPr>
          <w:rFonts w:ascii="Arial" w:hAnsi="Arial" w:cs="Arial"/>
        </w:rPr>
        <w:t xml:space="preserve"> </w:t>
      </w:r>
      <w:r w:rsidR="0092352C">
        <w:rPr>
          <w:rFonts w:ascii="Arial" w:hAnsi="Arial" w:cs="Arial"/>
        </w:rPr>
        <w:t>quatro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C864AE">
        <w:rPr>
          <w:rFonts w:ascii="Arial" w:hAnsi="Arial" w:cs="Arial"/>
        </w:rPr>
        <w:t xml:space="preserve"> </w:t>
      </w:r>
      <w:r w:rsidR="003A0CDE">
        <w:rPr>
          <w:rFonts w:ascii="Arial" w:hAnsi="Arial" w:cs="Arial"/>
        </w:rPr>
        <w:t>ju</w:t>
      </w:r>
      <w:r w:rsidR="0092352C">
        <w:rPr>
          <w:rFonts w:ascii="Arial" w:hAnsi="Arial" w:cs="Arial"/>
        </w:rPr>
        <w:t>l</w:t>
      </w:r>
      <w:r w:rsidR="003A0CDE">
        <w:rPr>
          <w:rFonts w:ascii="Arial" w:hAnsi="Arial" w:cs="Arial"/>
        </w:rPr>
        <w:t>ho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>a Comissão Geral de Pareceres composta pelo Presidente</w:t>
      </w:r>
      <w:r w:rsidR="00252B87">
        <w:rPr>
          <w:rFonts w:ascii="Arial" w:hAnsi="Arial" w:cs="Arial"/>
        </w:rPr>
        <w:t xml:space="preserve"> da Comissão André Mallmann,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parecer</w:t>
      </w:r>
      <w:r w:rsidR="003A0CDE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jurídico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referente ao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</w:t>
      </w:r>
      <w:r w:rsidR="00CA368A">
        <w:rPr>
          <w:rFonts w:ascii="Arial" w:hAnsi="Arial" w:cs="Arial"/>
        </w:rPr>
        <w:t>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Lei</w:t>
      </w:r>
      <w:r w:rsidR="00C864AE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>número</w:t>
      </w:r>
      <w:r w:rsidR="003A0CDE">
        <w:rPr>
          <w:rFonts w:ascii="Arial" w:hAnsi="Arial" w:cs="Arial"/>
        </w:rPr>
        <w:t>s</w:t>
      </w:r>
      <w:r w:rsidR="00980047">
        <w:rPr>
          <w:rFonts w:ascii="Arial" w:hAnsi="Arial" w:cs="Arial"/>
        </w:rPr>
        <w:t xml:space="preserve"> </w:t>
      </w:r>
      <w:r w:rsidR="0092352C">
        <w:rPr>
          <w:rFonts w:ascii="Arial" w:hAnsi="Arial" w:cs="Arial"/>
        </w:rPr>
        <w:t>40</w:t>
      </w:r>
      <w:r w:rsidR="00162517">
        <w:rPr>
          <w:rFonts w:ascii="Arial" w:hAnsi="Arial" w:cs="Arial"/>
        </w:rPr>
        <w:t>/2023 (</w:t>
      </w:r>
      <w:r w:rsidR="0092352C">
        <w:rPr>
          <w:rFonts w:ascii="Arial" w:hAnsi="Arial" w:cs="Arial"/>
        </w:rPr>
        <w:t>quarenta</w:t>
      </w:r>
      <w:r w:rsidR="00CA368A">
        <w:rPr>
          <w:rFonts w:ascii="Arial" w:hAnsi="Arial" w:cs="Arial"/>
        </w:rPr>
        <w:t>)</w:t>
      </w:r>
      <w:r w:rsidR="003A0CDE">
        <w:rPr>
          <w:rFonts w:ascii="Arial" w:hAnsi="Arial" w:cs="Arial"/>
        </w:rPr>
        <w:t xml:space="preserve"> e </w:t>
      </w:r>
      <w:r w:rsidR="0092352C">
        <w:rPr>
          <w:rFonts w:ascii="Arial" w:hAnsi="Arial" w:cs="Arial"/>
        </w:rPr>
        <w:t>43</w:t>
      </w:r>
      <w:r w:rsidR="003A0CDE">
        <w:rPr>
          <w:rFonts w:ascii="Arial" w:hAnsi="Arial" w:cs="Arial"/>
        </w:rPr>
        <w:t>/2023 (</w:t>
      </w:r>
      <w:r w:rsidR="0092352C">
        <w:rPr>
          <w:rFonts w:ascii="Arial" w:hAnsi="Arial" w:cs="Arial"/>
        </w:rPr>
        <w:t>quarenta e três</w:t>
      </w:r>
      <w:r w:rsidR="003A0CDE">
        <w:rPr>
          <w:rFonts w:ascii="Arial" w:hAnsi="Arial" w:cs="Arial"/>
        </w:rPr>
        <w:t xml:space="preserve">), </w:t>
      </w:r>
      <w:r w:rsidR="0087433F">
        <w:rPr>
          <w:rFonts w:ascii="Arial" w:hAnsi="Arial" w:cs="Arial"/>
        </w:rPr>
        <w:t>o</w:t>
      </w:r>
      <w:r w:rsidR="0092352C">
        <w:rPr>
          <w:rFonts w:ascii="Arial" w:hAnsi="Arial" w:cs="Arial"/>
        </w:rPr>
        <w:t xml:space="preserve"> Projeto </w:t>
      </w:r>
      <w:r w:rsidR="0092352C">
        <w:rPr>
          <w:rFonts w:ascii="Arial" w:hAnsi="Arial" w:cs="Arial"/>
        </w:rPr>
        <w:t>43/2023 (quarenta e três)</w:t>
      </w:r>
      <w:r w:rsidR="0092352C">
        <w:rPr>
          <w:rFonts w:ascii="Arial" w:hAnsi="Arial" w:cs="Arial"/>
        </w:rPr>
        <w:t xml:space="preserve"> </w:t>
      </w:r>
      <w:r w:rsidR="0087433F">
        <w:rPr>
          <w:rFonts w:ascii="Arial" w:hAnsi="Arial" w:cs="Arial"/>
        </w:rPr>
        <w:t xml:space="preserve">foi </w:t>
      </w:r>
      <w:r w:rsidR="003A0CDE">
        <w:rPr>
          <w:rFonts w:ascii="Arial" w:hAnsi="Arial" w:cs="Arial"/>
        </w:rPr>
        <w:t>recebido em caráter de urgência</w:t>
      </w:r>
      <w:r w:rsidR="002D4901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</w:t>
      </w:r>
      <w:r w:rsidR="003A0CDE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parecer</w:t>
      </w:r>
      <w:r w:rsidR="003A0CDE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</w:t>
      </w:r>
      <w:r w:rsidR="003A0CDE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>, a comissão analisou 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e decidiu, por unanimidade, pela aprovação</w:t>
      </w:r>
      <w:r w:rsidR="00A348EF">
        <w:rPr>
          <w:rFonts w:ascii="Arial" w:hAnsi="Arial" w:cs="Arial"/>
        </w:rPr>
        <w:t>, emitindo parecer</w:t>
      </w:r>
      <w:r w:rsidR="0092352C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favoráve</w:t>
      </w:r>
      <w:r w:rsidR="0092352C">
        <w:rPr>
          <w:rFonts w:ascii="Arial" w:hAnsi="Arial" w:cs="Arial"/>
        </w:rPr>
        <w:t>is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92352C">
        <w:rPr>
          <w:rFonts w:ascii="Arial" w:hAnsi="Arial" w:cs="Arial"/>
        </w:rPr>
        <w:t>04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3A0CDE">
        <w:rPr>
          <w:rFonts w:ascii="Arial" w:hAnsi="Arial" w:cs="Arial"/>
        </w:rPr>
        <w:t>ju</w:t>
      </w:r>
      <w:r w:rsidR="0092352C">
        <w:rPr>
          <w:rFonts w:ascii="Arial" w:hAnsi="Arial" w:cs="Arial"/>
        </w:rPr>
        <w:t>l</w:t>
      </w:r>
      <w:r w:rsidR="003A0CDE">
        <w:rPr>
          <w:rFonts w:ascii="Arial" w:hAnsi="Arial" w:cs="Arial"/>
        </w:rPr>
        <w:t>ho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155D1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730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0CDE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433F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3957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352C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E3CE2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4573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Licença São Pedro da Serra</cp:lastModifiedBy>
  <cp:revision>85</cp:revision>
  <cp:lastPrinted>2023-06-06T22:12:00Z</cp:lastPrinted>
  <dcterms:created xsi:type="dcterms:W3CDTF">2019-02-07T16:33:00Z</dcterms:created>
  <dcterms:modified xsi:type="dcterms:W3CDTF">2023-07-05T18:43:00Z</dcterms:modified>
</cp:coreProperties>
</file>