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3E38C1D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435262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7D44ADBF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35262">
        <w:rPr>
          <w:rFonts w:ascii="Arial" w:hAnsi="Arial" w:cs="Arial"/>
        </w:rPr>
        <w:t>quatorze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35262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 xml:space="preserve">, </w:t>
      </w:r>
      <w:r w:rsidR="00435262">
        <w:rPr>
          <w:rFonts w:ascii="Arial" w:hAnsi="Arial" w:cs="Arial"/>
        </w:rPr>
        <w:t>membro</w:t>
      </w:r>
      <w:r w:rsidR="00142E71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Rejane Maria Mallmann e</w:t>
      </w:r>
      <w:r w:rsidR="00252B87">
        <w:rPr>
          <w:rFonts w:ascii="Arial" w:hAnsi="Arial" w:cs="Arial"/>
        </w:rPr>
        <w:t xml:space="preserve"> Membro </w:t>
      </w:r>
      <w:r w:rsidR="008B093C">
        <w:rPr>
          <w:rFonts w:ascii="Arial" w:hAnsi="Arial" w:cs="Arial"/>
        </w:rPr>
        <w:t xml:space="preserve">Marieta </w:t>
      </w:r>
      <w:proofErr w:type="spellStart"/>
      <w:r w:rsidR="008B093C">
        <w:rPr>
          <w:rFonts w:ascii="Arial" w:hAnsi="Arial" w:cs="Arial"/>
        </w:rPr>
        <w:t>Pletsch</w:t>
      </w:r>
      <w:proofErr w:type="spellEnd"/>
      <w:r w:rsidR="008B093C">
        <w:rPr>
          <w:rFonts w:ascii="Arial" w:hAnsi="Arial" w:cs="Arial"/>
        </w:rPr>
        <w:t xml:space="preserve"> (suplente)</w:t>
      </w:r>
      <w:r w:rsidR="0065361B">
        <w:rPr>
          <w:rFonts w:ascii="Arial" w:hAnsi="Arial" w:cs="Arial"/>
        </w:rPr>
        <w:t xml:space="preserve">, para a análise do Projeto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 xml:space="preserve"> seu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</w:t>
      </w:r>
      <w:r w:rsidR="00142E71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 xml:space="preserve">referente ao Projeto de Lei número </w:t>
      </w:r>
      <w:r w:rsidR="00435262">
        <w:rPr>
          <w:rFonts w:ascii="Arial" w:hAnsi="Arial" w:cs="Arial"/>
        </w:rPr>
        <w:t>72</w:t>
      </w:r>
      <w:r w:rsidR="00142E71">
        <w:rPr>
          <w:rFonts w:ascii="Arial" w:hAnsi="Arial" w:cs="Arial"/>
        </w:rPr>
        <w:t xml:space="preserve">/2023 (sessenta e </w:t>
      </w:r>
      <w:r w:rsidR="00435262">
        <w:rPr>
          <w:rFonts w:ascii="Arial" w:hAnsi="Arial" w:cs="Arial"/>
        </w:rPr>
        <w:t>dois</w:t>
      </w:r>
      <w:r w:rsidR="00142E71">
        <w:rPr>
          <w:rFonts w:ascii="Arial" w:hAnsi="Arial" w:cs="Arial"/>
        </w:rPr>
        <w:t>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 xml:space="preserve">Após a leitura do parecer jurídico, a comissão analisou </w:t>
      </w:r>
      <w:r w:rsidR="00142E71">
        <w:rPr>
          <w:rFonts w:ascii="Arial" w:hAnsi="Arial" w:cs="Arial"/>
        </w:rPr>
        <w:t xml:space="preserve">o projeto e </w:t>
      </w:r>
      <w:r w:rsidR="00BC7E43">
        <w:rPr>
          <w:rFonts w:ascii="Arial" w:hAnsi="Arial" w:cs="Arial"/>
        </w:rPr>
        <w:t xml:space="preserve">a comissão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à matéria</w:t>
      </w:r>
      <w:r w:rsidR="00A348EF">
        <w:rPr>
          <w:rFonts w:ascii="Arial" w:hAnsi="Arial" w:cs="Arial"/>
        </w:rPr>
        <w:t>, emitindo parecer favoráve</w:t>
      </w:r>
      <w:r w:rsidR="00142E71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1</w:t>
      </w:r>
      <w:r w:rsidR="00435262">
        <w:rPr>
          <w:rFonts w:ascii="Arial" w:hAnsi="Arial" w:cs="Arial"/>
        </w:rPr>
        <w:t>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35262">
        <w:rPr>
          <w:rFonts w:ascii="Arial" w:hAnsi="Arial" w:cs="Arial"/>
        </w:rPr>
        <w:t>novembro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E71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262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093C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80</cp:revision>
  <cp:lastPrinted>2023-11-21T12:11:00Z</cp:lastPrinted>
  <dcterms:created xsi:type="dcterms:W3CDTF">2019-02-07T16:33:00Z</dcterms:created>
  <dcterms:modified xsi:type="dcterms:W3CDTF">2023-11-21T12:12:00Z</dcterms:modified>
</cp:coreProperties>
</file>