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0EE17BD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1C66CD">
        <w:rPr>
          <w:rFonts w:eastAsia="Times New Roman"/>
          <w:sz w:val="24"/>
          <w:szCs w:val="24"/>
        </w:rPr>
        <w:t>1</w:t>
      </w:r>
      <w:r w:rsidR="006568D1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1958D9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114B20">
        <w:rPr>
          <w:rFonts w:eastAsia="Times New Roman"/>
          <w:sz w:val="24"/>
          <w:szCs w:val="24"/>
        </w:rPr>
        <w:t>2</w:t>
      </w:r>
      <w:r w:rsidR="006568D1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4E18EA8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9C7EF4">
        <w:rPr>
          <w:rFonts w:eastAsia="Times New Roman"/>
          <w:sz w:val="24"/>
          <w:szCs w:val="24"/>
        </w:rPr>
        <w:t>24</w:t>
      </w:r>
      <w:r w:rsidRPr="00EE58D7">
        <w:rPr>
          <w:rFonts w:eastAsia="Times New Roman"/>
          <w:sz w:val="24"/>
          <w:szCs w:val="24"/>
        </w:rPr>
        <w:t>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7F3D7862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</w:t>
      </w:r>
      <w:r w:rsidR="006568D1">
        <w:rPr>
          <w:rFonts w:eastAsia="Times New Roman"/>
          <w:bCs/>
          <w:sz w:val="24"/>
          <w:szCs w:val="24"/>
        </w:rPr>
        <w:t>385.500,00</w:t>
      </w:r>
      <w:r w:rsidR="000E6AA0" w:rsidRPr="000E6AA0">
        <w:rPr>
          <w:rFonts w:eastAsia="Times New Roman"/>
          <w:bCs/>
          <w:sz w:val="24"/>
          <w:szCs w:val="24"/>
        </w:rPr>
        <w:t xml:space="preserve"> (</w:t>
      </w:r>
      <w:r w:rsidR="006568D1">
        <w:rPr>
          <w:rFonts w:eastAsia="Times New Roman"/>
          <w:bCs/>
          <w:sz w:val="24"/>
          <w:szCs w:val="24"/>
        </w:rPr>
        <w:t>trezentos e oitenta e cinco</w:t>
      </w:r>
      <w:r w:rsidR="001C66CD">
        <w:rPr>
          <w:rFonts w:eastAsia="Times New Roman"/>
          <w:bCs/>
          <w:sz w:val="24"/>
          <w:szCs w:val="24"/>
        </w:rPr>
        <w:t xml:space="preserve"> </w:t>
      </w:r>
      <w:r w:rsidR="000E6AA0" w:rsidRPr="000E6AA0">
        <w:rPr>
          <w:rFonts w:eastAsia="Times New Roman"/>
          <w:bCs/>
          <w:sz w:val="24"/>
          <w:szCs w:val="24"/>
        </w:rPr>
        <w:t>mil</w:t>
      </w:r>
      <w:r w:rsidR="001C66CD">
        <w:rPr>
          <w:rFonts w:eastAsia="Times New Roman"/>
          <w:bCs/>
          <w:sz w:val="24"/>
          <w:szCs w:val="24"/>
        </w:rPr>
        <w:t xml:space="preserve"> e </w:t>
      </w:r>
      <w:r w:rsidR="00114B20">
        <w:rPr>
          <w:rFonts w:eastAsia="Times New Roman"/>
          <w:bCs/>
          <w:sz w:val="24"/>
          <w:szCs w:val="24"/>
        </w:rPr>
        <w:t>quinhentos</w:t>
      </w:r>
      <w:r w:rsidR="001C66CD">
        <w:rPr>
          <w:rFonts w:eastAsia="Times New Roman"/>
          <w:bCs/>
          <w:sz w:val="24"/>
          <w:szCs w:val="24"/>
        </w:rPr>
        <w:t xml:space="preserve"> </w:t>
      </w:r>
      <w:r w:rsidR="000E6AA0" w:rsidRPr="000E6AA0">
        <w:rPr>
          <w:rFonts w:eastAsia="Times New Roman"/>
          <w:bCs/>
          <w:sz w:val="24"/>
          <w:szCs w:val="24"/>
        </w:rPr>
        <w:t xml:space="preserve">reais)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E04B121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1C66CD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50FD1E58" w14:textId="77777777" w:rsidR="00D24013" w:rsidRDefault="00D24013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1981FDBF" w:rsidR="00F14ECE" w:rsidRDefault="00D24013" w:rsidP="00D240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14B20"/>
    <w:rsid w:val="00126341"/>
    <w:rsid w:val="001C66CD"/>
    <w:rsid w:val="00323EC8"/>
    <w:rsid w:val="004B374E"/>
    <w:rsid w:val="004F3339"/>
    <w:rsid w:val="005257BF"/>
    <w:rsid w:val="006568D1"/>
    <w:rsid w:val="007B5817"/>
    <w:rsid w:val="009C7EF4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cp:lastPrinted>2023-02-28T18:49:00Z</cp:lastPrinted>
  <dcterms:created xsi:type="dcterms:W3CDTF">2023-02-03T12:02:00Z</dcterms:created>
  <dcterms:modified xsi:type="dcterms:W3CDTF">2023-02-28T18:50:00Z</dcterms:modified>
</cp:coreProperties>
</file>