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0E28DA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00F36">
        <w:rPr>
          <w:rFonts w:eastAsia="Times New Roman"/>
          <w:sz w:val="24"/>
          <w:szCs w:val="24"/>
        </w:rPr>
        <w:t>30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469370F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830E6C">
        <w:rPr>
          <w:rFonts w:eastAsia="Times New Roman"/>
          <w:sz w:val="24"/>
          <w:szCs w:val="24"/>
        </w:rPr>
        <w:t>8</w:t>
      </w:r>
      <w:r w:rsidR="00500F36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F38DD2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830E6C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</w:t>
      </w:r>
      <w:r w:rsidR="00830E6C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33F5BE5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500F36">
        <w:rPr>
          <w:rFonts w:eastAsia="Times New Roman"/>
          <w:bCs/>
          <w:sz w:val="24"/>
          <w:szCs w:val="24"/>
        </w:rPr>
        <w:t>Estabelece o índice para revisão geral anual aos servidores do Poder Executivo, concede aumento real, extensivo para aposentados e pensionistas e dá outras providências.</w:t>
      </w:r>
    </w:p>
    <w:p w14:paraId="08DAA3B7" w14:textId="618C6D5A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ED176F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472B34F9" w:rsidR="00595B1D" w:rsidRPr="00D2322E" w:rsidRDefault="008D420D" w:rsidP="00BD7593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00F36">
        <w:rPr>
          <w:rFonts w:eastAsia="Times New Roman"/>
          <w:sz w:val="24"/>
          <w:szCs w:val="24"/>
        </w:rPr>
        <w:t xml:space="preserve">como objetivo </w:t>
      </w:r>
      <w:r w:rsidR="00500F36">
        <w:rPr>
          <w:rFonts w:eastAsia="Times New Roman"/>
          <w:bCs/>
          <w:sz w:val="24"/>
          <w:szCs w:val="24"/>
        </w:rPr>
        <w:t>estabelecer o índice para revisão geral anual aos servidores do Poder Executivo, concede aumento real, extensivo para aposentados e pensionistas. O percentual do IPCA, índice adotado para correção em 2023 é de 4,82%, assim está sendo concedido aumento real de 0,18%, para assim chegar no percentual de 5%.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EF28FBE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>O projeto de lei atende aos fundamentos legais e constitucionais, assim</w:t>
      </w:r>
      <w:r w:rsidR="00C37508"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>considerando o debate realizado nesta Comissão, opina-se pela admissibilidade do Projeto de Lei em exame e emite Parecer favorável à tramitação do projeto</w:t>
      </w:r>
      <w:r w:rsidR="00ED176F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devendo a matéria seguir seu curso regimental. </w:t>
      </w:r>
    </w:p>
    <w:p w14:paraId="6D73697F" w14:textId="77777777" w:rsidR="00F131A5" w:rsidRDefault="00F131A5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1BDAA8C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ED176F">
        <w:rPr>
          <w:rFonts w:eastAsia="Times New Roman"/>
          <w:sz w:val="24"/>
          <w:szCs w:val="24"/>
        </w:rPr>
        <w:t>18</w:t>
      </w:r>
      <w:r w:rsidRPr="0059691C">
        <w:rPr>
          <w:rFonts w:eastAsia="Times New Roman"/>
          <w:sz w:val="24"/>
          <w:szCs w:val="24"/>
        </w:rPr>
        <w:t xml:space="preserve"> de </w:t>
      </w:r>
      <w:r w:rsidR="00ED176F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300304D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ED176F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00F36"/>
    <w:rsid w:val="005257BF"/>
    <w:rsid w:val="00595B1D"/>
    <w:rsid w:val="0059691C"/>
    <w:rsid w:val="006568D1"/>
    <w:rsid w:val="0067665B"/>
    <w:rsid w:val="007B5817"/>
    <w:rsid w:val="00830E6C"/>
    <w:rsid w:val="008D420D"/>
    <w:rsid w:val="008F4518"/>
    <w:rsid w:val="009C7EF4"/>
    <w:rsid w:val="00AE25A4"/>
    <w:rsid w:val="00AF6F69"/>
    <w:rsid w:val="00B61074"/>
    <w:rsid w:val="00BD7593"/>
    <w:rsid w:val="00C37508"/>
    <w:rsid w:val="00CD4D0A"/>
    <w:rsid w:val="00D15181"/>
    <w:rsid w:val="00D24013"/>
    <w:rsid w:val="00ED176F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33</cp:revision>
  <cp:lastPrinted>2023-12-18T13:12:00Z</cp:lastPrinted>
  <dcterms:created xsi:type="dcterms:W3CDTF">2023-02-03T12:02:00Z</dcterms:created>
  <dcterms:modified xsi:type="dcterms:W3CDTF">2023-12-18T13:12:00Z</dcterms:modified>
</cp:coreProperties>
</file>