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1B364D6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67665B">
        <w:rPr>
          <w:rFonts w:eastAsia="Times New Roman"/>
          <w:sz w:val="24"/>
          <w:szCs w:val="24"/>
        </w:rPr>
        <w:t>2</w:t>
      </w:r>
      <w:r w:rsidR="00C37508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032F4B1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BD7593">
        <w:rPr>
          <w:rFonts w:eastAsia="Times New Roman"/>
          <w:sz w:val="24"/>
          <w:szCs w:val="24"/>
        </w:rPr>
        <w:t>7</w:t>
      </w:r>
      <w:r w:rsidR="00C37508">
        <w:rPr>
          <w:rFonts w:eastAsia="Times New Roman"/>
          <w:sz w:val="24"/>
          <w:szCs w:val="24"/>
        </w:rPr>
        <w:t>4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03AEE74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14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</w:t>
      </w:r>
      <w:r w:rsidR="00C37508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5B078AF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C37508">
        <w:rPr>
          <w:rFonts w:eastAsia="Times New Roman"/>
          <w:sz w:val="24"/>
          <w:szCs w:val="24"/>
        </w:rPr>
        <w:t>Estima a receita e fixa a despesa do Município de São Pedro da Serra para o exercício financeiro de 2024</w:t>
      </w:r>
      <w:r w:rsidR="00BD7593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08DAA3B7" w14:textId="77777777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F131A5">
        <w:rPr>
          <w:rFonts w:eastAsia="Times New Roman"/>
          <w:sz w:val="24"/>
          <w:szCs w:val="24"/>
        </w:rPr>
        <w:t xml:space="preserve"> </w:t>
      </w:r>
      <w:r w:rsidR="00F131A5">
        <w:rPr>
          <w:rFonts w:eastAsia="Times New Roman"/>
          <w:sz w:val="24"/>
          <w:szCs w:val="24"/>
        </w:rPr>
        <w:t>com a inclusão das alterações da mensagem retificativa n.º 02/2023</w:t>
      </w:r>
      <w:r w:rsidR="00F131A5" w:rsidRPr="00D2322E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022BCC78" w:rsidR="00595B1D" w:rsidRPr="00D2322E" w:rsidRDefault="008D420D" w:rsidP="00BD7593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BD7593">
        <w:rPr>
          <w:rFonts w:eastAsia="Times New Roman"/>
          <w:sz w:val="24"/>
          <w:szCs w:val="24"/>
        </w:rPr>
        <w:t xml:space="preserve">de </w:t>
      </w:r>
      <w:r w:rsidR="00C37508">
        <w:rPr>
          <w:rFonts w:eastAsia="Times New Roman"/>
          <w:sz w:val="24"/>
          <w:szCs w:val="24"/>
        </w:rPr>
        <w:t>estimar a receita e fixar a despesa do Município de São Pedro da Serra para o exercício financeiro de 2024.</w:t>
      </w:r>
      <w:r w:rsidR="00C37508" w:rsidRPr="00D2322E">
        <w:rPr>
          <w:rFonts w:eastAsia="Times New Roman"/>
          <w:sz w:val="24"/>
          <w:szCs w:val="24"/>
        </w:rPr>
        <w:t xml:space="preserve"> 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0F486AF8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</w:t>
      </w:r>
      <w:r w:rsidR="00C37508">
        <w:rPr>
          <w:rFonts w:eastAsia="Times New Roman"/>
          <w:sz w:val="24"/>
          <w:szCs w:val="24"/>
        </w:rPr>
        <w:t xml:space="preserve">após realização de Audiência Pública no dia 23 de novembro, </w:t>
      </w:r>
      <w:r w:rsidRPr="00EE58D7">
        <w:rPr>
          <w:rFonts w:eastAsia="Times New Roman"/>
          <w:sz w:val="24"/>
          <w:szCs w:val="24"/>
        </w:rPr>
        <w:t>considerando o debate realizado nesta Comissão, opina-se pela admissibilidade do Projeto de Lei em exame e emite Parecer favorável à tramitação do projeto</w:t>
      </w:r>
      <w:r w:rsidR="00F131A5">
        <w:rPr>
          <w:rFonts w:eastAsia="Times New Roman"/>
          <w:sz w:val="24"/>
          <w:szCs w:val="24"/>
        </w:rPr>
        <w:t xml:space="preserve"> </w:t>
      </w:r>
      <w:r w:rsidR="00F131A5">
        <w:rPr>
          <w:rFonts w:eastAsia="Times New Roman"/>
          <w:sz w:val="24"/>
          <w:szCs w:val="24"/>
        </w:rPr>
        <w:t>e a respectiva mensagem retificativa n.º 02/2023</w:t>
      </w:r>
      <w:r w:rsidRPr="00EE58D7">
        <w:rPr>
          <w:rFonts w:eastAsia="Times New Roman"/>
          <w:sz w:val="24"/>
          <w:szCs w:val="24"/>
        </w:rPr>
        <w:t xml:space="preserve">, devendo a matéria seguir seu curso regimental. </w:t>
      </w:r>
    </w:p>
    <w:p w14:paraId="6D73697F" w14:textId="77777777" w:rsidR="00F131A5" w:rsidRDefault="00F131A5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4D6E4AB3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C37508">
        <w:rPr>
          <w:rFonts w:eastAsia="Times New Roman"/>
          <w:sz w:val="24"/>
          <w:szCs w:val="24"/>
        </w:rPr>
        <w:t>28</w:t>
      </w:r>
      <w:r w:rsidRPr="0059691C">
        <w:rPr>
          <w:rFonts w:eastAsia="Times New Roman"/>
          <w:sz w:val="24"/>
          <w:szCs w:val="24"/>
        </w:rPr>
        <w:t xml:space="preserve"> de </w:t>
      </w:r>
      <w:r w:rsidR="0067665B">
        <w:rPr>
          <w:rFonts w:eastAsia="Times New Roman"/>
          <w:sz w:val="24"/>
          <w:szCs w:val="24"/>
        </w:rPr>
        <w:t>novembro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6F4CF21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67665B">
        <w:rPr>
          <w:rFonts w:eastAsia="Times New Roman"/>
          <w:sz w:val="24"/>
          <w:szCs w:val="24"/>
        </w:rPr>
        <w:t xml:space="preserve">Marieta Beatriz </w:t>
      </w:r>
      <w:proofErr w:type="spellStart"/>
      <w:r w:rsidR="0067665B">
        <w:rPr>
          <w:rFonts w:eastAsia="Times New Roman"/>
          <w:sz w:val="24"/>
          <w:szCs w:val="24"/>
        </w:rPr>
        <w:t>Pletsch</w:t>
      </w:r>
      <w:proofErr w:type="spellEnd"/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(Suplente)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8F4518"/>
    <w:rsid w:val="009C7EF4"/>
    <w:rsid w:val="00AE25A4"/>
    <w:rsid w:val="00AF6F69"/>
    <w:rsid w:val="00B61074"/>
    <w:rsid w:val="00BD7593"/>
    <w:rsid w:val="00C37508"/>
    <w:rsid w:val="00CD4D0A"/>
    <w:rsid w:val="00D15181"/>
    <w:rsid w:val="00D24013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31</cp:revision>
  <cp:lastPrinted>2023-11-28T11:43:00Z</cp:lastPrinted>
  <dcterms:created xsi:type="dcterms:W3CDTF">2023-02-03T12:02:00Z</dcterms:created>
  <dcterms:modified xsi:type="dcterms:W3CDTF">2023-11-28T20:36:00Z</dcterms:modified>
</cp:coreProperties>
</file>