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27" w:rsidRDefault="00BE5327">
      <w:pPr>
        <w:pStyle w:val="Headerleft"/>
        <w:rPr>
          <w:rFonts w:hint="eastAsia"/>
        </w:rPr>
      </w:pPr>
      <w:bookmarkStart w:id="0" w:name="_GoBack"/>
      <w:bookmarkEnd w:id="0"/>
    </w:p>
    <w:p w:rsidR="00BE5327" w:rsidRDefault="00E816C1">
      <w:pPr>
        <w:pStyle w:val="Standard"/>
        <w:ind w:left="567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 LEI Nº 5.282 DE 04 DE AGOSTO DE 2017</w:t>
      </w:r>
    </w:p>
    <w:p w:rsidR="00BE5327" w:rsidRDefault="00BE5327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BE5327" w:rsidRDefault="00BE5327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BE5327" w:rsidRDefault="00E816C1">
      <w:pPr>
        <w:pStyle w:val="Standard"/>
        <w:tabs>
          <w:tab w:val="left" w:pos="7863"/>
          <w:tab w:val="left" w:pos="11283"/>
          <w:tab w:val="left" w:pos="14703"/>
        </w:tabs>
        <w:ind w:left="5613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Servente</w:t>
      </w:r>
      <w:r>
        <w:rPr>
          <w:rFonts w:ascii="Calibri" w:hAnsi="Calibri"/>
          <w:color w:val="000000"/>
          <w:sz w:val="22"/>
          <w:szCs w:val="22"/>
        </w:rPr>
        <w:t xml:space="preserve"> em caráter temporário de excepcional interesse público.</w:t>
      </w:r>
    </w:p>
    <w:p w:rsidR="00BE5327" w:rsidRDefault="00BE5327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BE5327" w:rsidRDefault="00BE5327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BE5327" w:rsidRDefault="00E816C1">
      <w:pPr>
        <w:pStyle w:val="Standard"/>
        <w:ind w:left="567" w:firstLine="1644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BE5327" w:rsidRDefault="00E816C1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1º Fica o </w:t>
      </w:r>
      <w:r>
        <w:rPr>
          <w:rFonts w:ascii="Calibri" w:hAnsi="Calibri"/>
          <w:color w:val="000000"/>
          <w:sz w:val="22"/>
          <w:szCs w:val="22"/>
        </w:rPr>
        <w:t>Poder Executivo Municipal autorizado a efetuar contratação temporária de excepcional interesse público para o atendimento de serviços afetos a área, não suprível pela disponibilidade do quadro de pessoal, para o cargo de Servente, sendo 01 (uma) vaga, padr</w:t>
      </w:r>
      <w:r>
        <w:rPr>
          <w:rFonts w:ascii="Calibri" w:hAnsi="Calibri"/>
          <w:color w:val="000000"/>
          <w:sz w:val="22"/>
          <w:szCs w:val="22"/>
        </w:rPr>
        <w:t xml:space="preserve">ão de vencimento </w:t>
      </w:r>
      <w:proofErr w:type="gramStart"/>
      <w:r>
        <w:rPr>
          <w:rFonts w:ascii="Calibri" w:hAnsi="Calibri"/>
          <w:color w:val="000000"/>
          <w:sz w:val="22"/>
          <w:szCs w:val="22"/>
        </w:rPr>
        <w:t>1</w:t>
      </w:r>
      <w:proofErr w:type="gramEnd"/>
      <w:r>
        <w:rPr>
          <w:rFonts w:ascii="Calibri" w:hAnsi="Calibri"/>
          <w:color w:val="000000"/>
          <w:sz w:val="22"/>
          <w:szCs w:val="22"/>
        </w:rPr>
        <w:t>, com base no art. 37, inciso IX, da Constituição Federal e art. 236, inciso III, da Lei Municipal nº 1.991/91.</w:t>
      </w:r>
    </w:p>
    <w:p w:rsidR="00BE5327" w:rsidRDefault="00E816C1">
      <w:pPr>
        <w:pStyle w:val="Standard"/>
        <w:ind w:lef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contrato autorizado por esta lei terá prazo de vigência de até 90 dias, prorrogável por igual período. A co</w:t>
      </w:r>
      <w:r>
        <w:rPr>
          <w:rFonts w:ascii="Calibri" w:hAnsi="Calibri"/>
          <w:color w:val="000000"/>
          <w:sz w:val="22"/>
          <w:szCs w:val="22"/>
        </w:rPr>
        <w:t>ntratação se dará através de processo seletivo simplificado.</w:t>
      </w:r>
    </w:p>
    <w:p w:rsidR="00BE5327" w:rsidRDefault="00E816C1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2º O contrato de que trata o art. 1º será de natureza administrativa, ficando </w:t>
      </w:r>
      <w:proofErr w:type="gramStart"/>
      <w:r>
        <w:rPr>
          <w:rFonts w:ascii="Calibri" w:hAnsi="Calibri"/>
          <w:color w:val="000000"/>
          <w:sz w:val="22"/>
          <w:szCs w:val="22"/>
        </w:rPr>
        <w:t>assegurado os seguintes direitos ao contratado</w:t>
      </w:r>
      <w:proofErr w:type="gramEnd"/>
      <w:r>
        <w:rPr>
          <w:rFonts w:ascii="Calibri" w:hAnsi="Calibri"/>
          <w:color w:val="000000"/>
          <w:sz w:val="22"/>
          <w:szCs w:val="22"/>
        </w:rPr>
        <w:t>:</w:t>
      </w:r>
    </w:p>
    <w:p w:rsidR="00BE5327" w:rsidRDefault="00E816C1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Se</w:t>
      </w:r>
      <w:r>
        <w:rPr>
          <w:rFonts w:ascii="Calibri" w:hAnsi="Calibri"/>
          <w:color w:val="000000"/>
          <w:sz w:val="22"/>
          <w:szCs w:val="22"/>
        </w:rPr>
        <w:t>rvente, integrante do Quadro de Provimento Efetivo do Município;</w:t>
      </w:r>
    </w:p>
    <w:p w:rsidR="00BE5327" w:rsidRDefault="00E816C1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 jornada de trabalho; serviço extraordinário; repouso semanal remunerado; adicional de insalubridade; gratificação natalina proporcional e vale alimentação;</w:t>
      </w:r>
    </w:p>
    <w:p w:rsidR="00BE5327" w:rsidRDefault="00E816C1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</w:t>
      </w:r>
      <w:r>
        <w:rPr>
          <w:rFonts w:ascii="Calibri" w:hAnsi="Calibri"/>
          <w:color w:val="000000"/>
          <w:sz w:val="22"/>
          <w:szCs w:val="22"/>
        </w:rPr>
        <w:t xml:space="preserve"> término do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  <w:szCs w:val="22"/>
        </w:rPr>
        <w:t>contrato;</w:t>
      </w:r>
    </w:p>
    <w:p w:rsidR="00BE5327" w:rsidRDefault="00E816C1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BE5327" w:rsidRDefault="00E816C1">
      <w:pPr>
        <w:pStyle w:val="Standard"/>
        <w:ind w:left="567" w:firstLine="1701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BE5327" w:rsidRDefault="00E816C1">
      <w:pPr>
        <w:pStyle w:val="Standard"/>
        <w:ind w:lef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04 DE AGOSTO DE 2017.</w:t>
      </w:r>
    </w:p>
    <w:p w:rsidR="00BE5327" w:rsidRDefault="00BE5327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BE5327" w:rsidRDefault="00BE5327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BE5327" w:rsidRDefault="00BE5327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</w:p>
    <w:p w:rsidR="00BE5327" w:rsidRDefault="00E816C1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BE5327" w:rsidRDefault="00E816C1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BE5327" w:rsidRDefault="00BE5327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BE5327" w:rsidRDefault="00BE5327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BE5327" w:rsidRDefault="00E816C1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BE5327" w:rsidRDefault="00BE5327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BE5327" w:rsidRDefault="00BE5327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BE5327" w:rsidRDefault="00E816C1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BE5327" w:rsidRDefault="00E816C1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</w:t>
      </w:r>
      <w:r>
        <w:rPr>
          <w:rFonts w:ascii="Calibri" w:hAnsi="Calibri" w:cs="Calibri"/>
          <w:color w:val="000000"/>
          <w:sz w:val="21"/>
          <w:szCs w:val="21"/>
        </w:rPr>
        <w:t xml:space="preserve"> de Administração.</w:t>
      </w:r>
    </w:p>
    <w:p w:rsidR="00BE5327" w:rsidRDefault="00BE5327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E5327" w:rsidRDefault="00BE5327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E5327" w:rsidRDefault="00BE5327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E5327" w:rsidRDefault="00BE5327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E5327" w:rsidRDefault="00E816C1">
      <w:pPr>
        <w:pStyle w:val="Standard"/>
        <w:ind w:left="7937"/>
        <w:jc w:val="both"/>
        <w:textAlignment w:val="auto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Mural da Prefeitura, onde são divulgados os atos oficiais, de ___/___/_____ a </w:t>
      </w:r>
      <w:r>
        <w:rPr>
          <w:rFonts w:ascii="Calibri" w:hAnsi="Calibri"/>
          <w:color w:val="000000"/>
          <w:sz w:val="18"/>
          <w:szCs w:val="18"/>
        </w:rPr>
        <w:lastRenderedPageBreak/>
        <w:t>___/___/_____.</w:t>
      </w:r>
    </w:p>
    <w:p w:rsidR="00BE5327" w:rsidRDefault="00BE5327">
      <w:pPr>
        <w:pStyle w:val="Standarduser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BE5327" w:rsidRDefault="00E816C1">
      <w:pPr>
        <w:pStyle w:val="Standard"/>
        <w:ind w:left="567" w:firstLine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061/2017 – Exposição de Motivos</w:t>
      </w: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E816C1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E5327" w:rsidRDefault="00E816C1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Getúlio Vargas, 01 de agosto de 2017.</w:t>
      </w:r>
    </w:p>
    <w:p w:rsidR="00BE5327" w:rsidRDefault="00BE5327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</w:p>
    <w:p w:rsidR="00BE5327" w:rsidRDefault="00E816C1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Senhor </w:t>
      </w:r>
      <w:r>
        <w:rPr>
          <w:rFonts w:ascii="Calibri" w:hAnsi="Calibri"/>
          <w:sz w:val="22"/>
          <w:szCs w:val="22"/>
        </w:rPr>
        <w:t>Presidente,</w:t>
      </w: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E816C1">
      <w:pPr>
        <w:pStyle w:val="Standarduser"/>
        <w:ind w:left="567" w:firstLine="1134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autoriza contratação de Servente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em caráter temporário de excepcional interesse público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,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sendo 01 vaga, com carga horária semanal de 40 horas semanais.</w:t>
      </w:r>
    </w:p>
    <w:p w:rsidR="00BE5327" w:rsidRDefault="00E816C1">
      <w:pPr>
        <w:pStyle w:val="Standarduser"/>
        <w:ind w:left="567" w:firstLine="1134"/>
        <w:jc w:val="both"/>
        <w:rPr>
          <w:rFonts w:ascii="Calibri" w:hAnsi="Calibri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A contratação será pelo período de 90 dias, prorrogável por igual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período, justificando-se pelo afastamento da servidora Maria </w:t>
      </w:r>
      <w:proofErr w:type="spellStart"/>
      <w:r>
        <w:rPr>
          <w:rFonts w:ascii="Calibri" w:hAnsi="Calibri" w:cs="Times New Roman"/>
          <w:color w:val="000000"/>
          <w:sz w:val="22"/>
          <w:szCs w:val="22"/>
          <w:lang w:eastAsia="ar-SA"/>
        </w:rPr>
        <w:t>Cleci</w:t>
      </w:r>
      <w:proofErr w:type="spellEnd"/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de Carvalho, por licença saúde, em razão de fratura no tornozelo, conforme laudo anexo.</w:t>
      </w:r>
    </w:p>
    <w:p w:rsidR="00BE5327" w:rsidRDefault="00E816C1">
      <w:pPr>
        <w:pStyle w:val="Standarduser"/>
        <w:ind w:left="567" w:firstLine="1134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Salientamos não haver concurso público válido atualmente para o cargo, sendo que a contratação se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dará por processo seletivo simplificado.</w:t>
      </w:r>
    </w:p>
    <w:p w:rsidR="00BE5327" w:rsidRDefault="00E816C1">
      <w:pPr>
        <w:pStyle w:val="Standard"/>
        <w:ind w:left="567" w:firstLine="113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BE5327" w:rsidRDefault="00E816C1">
      <w:pPr>
        <w:pStyle w:val="Standard"/>
        <w:ind w:left="567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E816C1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BE5327" w:rsidRDefault="00E816C1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BE5327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BE5327" w:rsidRDefault="00E816C1">
      <w:pPr>
        <w:pStyle w:val="Standard"/>
        <w:ind w:left="56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Exmo. Senhor Presidente</w:t>
      </w:r>
    </w:p>
    <w:p w:rsidR="00BE5327" w:rsidRDefault="00E816C1">
      <w:pPr>
        <w:pStyle w:val="Standard"/>
        <w:ind w:left="56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Vilmar Antônio </w:t>
      </w:r>
      <w:proofErr w:type="spellStart"/>
      <w:r>
        <w:rPr>
          <w:rFonts w:ascii="Calibri" w:hAnsi="Calibri"/>
          <w:b/>
          <w:bCs/>
          <w:sz w:val="22"/>
          <w:szCs w:val="22"/>
        </w:rPr>
        <w:t>Soccol</w:t>
      </w:r>
      <w:proofErr w:type="spellEnd"/>
    </w:p>
    <w:p w:rsidR="00BE5327" w:rsidRDefault="00E816C1">
      <w:pPr>
        <w:pStyle w:val="Standard"/>
        <w:ind w:left="56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Câmara de Vereadores</w:t>
      </w:r>
    </w:p>
    <w:p w:rsidR="00BE5327" w:rsidRDefault="00E816C1">
      <w:pPr>
        <w:pStyle w:val="Standard"/>
        <w:ind w:left="56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Nesta</w:t>
      </w:r>
      <w:r>
        <w:rPr>
          <w:rFonts w:ascii="Calibri" w:hAnsi="Calibri"/>
          <w:b/>
          <w:bCs/>
          <w:color w:val="000000"/>
        </w:rPr>
        <w:t xml:space="preserve">                               </w:t>
      </w:r>
    </w:p>
    <w:sectPr w:rsidR="00BE5327">
      <w:headerReference w:type="default" r:id="rId8"/>
      <w:pgSz w:w="11906" w:h="16838"/>
      <w:pgMar w:top="2670" w:right="1166" w:bottom="1134" w:left="585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C1" w:rsidRDefault="00E816C1">
      <w:pPr>
        <w:rPr>
          <w:rFonts w:hint="eastAsia"/>
        </w:rPr>
      </w:pPr>
      <w:r>
        <w:separator/>
      </w:r>
    </w:p>
  </w:endnote>
  <w:endnote w:type="continuationSeparator" w:id="0">
    <w:p w:rsidR="00E816C1" w:rsidRDefault="00E816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C1" w:rsidRDefault="00E816C1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E816C1" w:rsidRDefault="00E816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C4" w:rsidRDefault="00E816C1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313200</wp:posOffset>
          </wp:positionH>
          <wp:positionV relativeFrom="paragraph">
            <wp:posOffset>214560</wp:posOffset>
          </wp:positionV>
          <wp:extent cx="984959" cy="984959"/>
          <wp:effectExtent l="0" t="0" r="5641" b="5641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959" cy="984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1732319</wp:posOffset>
              </wp:positionH>
              <wp:positionV relativeFrom="paragraph">
                <wp:posOffset>167760</wp:posOffset>
              </wp:positionV>
              <wp:extent cx="4517279" cy="1076400"/>
              <wp:effectExtent l="0" t="0" r="0" b="9450"/>
              <wp:wrapTopAndBottom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7279" cy="10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4649C4" w:rsidRDefault="00E816C1">
                          <w:pPr>
                            <w:pStyle w:val="Standard"/>
                            <w:widowControl/>
                            <w:tabs>
                              <w:tab w:val="left" w:pos="5745"/>
                            </w:tabs>
                            <w:ind w:right="-540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Estado do Rio Grande do Sul</w:t>
                          </w:r>
                        </w:p>
                        <w:p w:rsidR="004649C4" w:rsidRDefault="00E816C1">
                          <w:pPr>
                            <w:pStyle w:val="Ttulo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Prefeitura Municipal de Getúlio Vargas</w:t>
                          </w:r>
                        </w:p>
                        <w:p w:rsidR="004649C4" w:rsidRDefault="00E816C1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 xml:space="preserve">Av. Eng.º Firmino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Girardello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, 85 – Centro – CEP: 99900-</w:t>
                          </w: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000</w:t>
                          </w:r>
                          <w:proofErr w:type="gramEnd"/>
                        </w:p>
                        <w:p w:rsidR="004649C4" w:rsidRDefault="00E816C1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CNPJ: 87.613.410/0001-96</w:t>
                          </w:r>
                        </w:p>
                        <w:p w:rsidR="004649C4" w:rsidRDefault="00E816C1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: pmgv@pmgv.rs.gov.br</w:t>
                          </w:r>
                        </w:p>
                      </w:txbxContent>
                    </wps:txbx>
                    <wps:bodyPr vert="horz" wrap="none" lIns="100800" tIns="55080" rIns="100800" bIns="5508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1026" type="#_x0000_t202" style="position:absolute;margin-left:136.4pt;margin-top:13.2pt;width:355.7pt;height:84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" stroked="f">
              <v:textbox inset="2.8mm,1.53mm,2.8mm,1.53mm">
                <w:txbxContent>
                  <w:p w:rsidR="004649C4" w:rsidRDefault="00E816C1">
                    <w:pPr>
                      <w:pStyle w:val="Standard"/>
                      <w:widowControl/>
                      <w:tabs>
                        <w:tab w:val="left" w:pos="5745"/>
                      </w:tabs>
                      <w:ind w:right="-540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Estado do Rio Grande do Sul</w:t>
                    </w:r>
                  </w:p>
                  <w:p w:rsidR="004649C4" w:rsidRDefault="00E816C1">
                    <w:pPr>
                      <w:pStyle w:val="Ttulo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Prefeitura Municipal de Getúlio Vargas</w:t>
                    </w:r>
                  </w:p>
                  <w:p w:rsidR="004649C4" w:rsidRDefault="00E816C1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 xml:space="preserve">Av. Eng.º Firmino </w:t>
                    </w:r>
                    <w:proofErr w:type="spellStart"/>
                    <w:r>
                      <w:rPr>
                        <w:rFonts w:ascii="Calibri" w:hAnsi="Calibri" w:cs="Arial"/>
                        <w:b/>
                        <w:bCs/>
                      </w:rPr>
                      <w:t>Girardello</w:t>
                    </w:r>
                    <w:proofErr w:type="spellEnd"/>
                    <w:r>
                      <w:rPr>
                        <w:rFonts w:ascii="Calibri" w:hAnsi="Calibri" w:cs="Arial"/>
                        <w:b/>
                        <w:bCs/>
                      </w:rPr>
                      <w:t>, 85 – Centro – CEP: 99900-</w:t>
                    </w:r>
                    <w:proofErr w:type="gramStart"/>
                    <w:r>
                      <w:rPr>
                        <w:rFonts w:ascii="Calibri" w:hAnsi="Calibri" w:cs="Arial"/>
                        <w:b/>
                        <w:bCs/>
                      </w:rPr>
                      <w:t>000</w:t>
                    </w:r>
                    <w:proofErr w:type="gramEnd"/>
                  </w:p>
                  <w:p w:rsidR="004649C4" w:rsidRDefault="00E816C1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CNPJ: 87.613.410/0001-96</w:t>
                    </w:r>
                  </w:p>
                  <w:p w:rsidR="004649C4" w:rsidRDefault="00E816C1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proofErr w:type="gramStart"/>
                    <w:r>
                      <w:rPr>
                        <w:rFonts w:ascii="Calibri" w:hAnsi="Calibri" w:cs="Arial"/>
                        <w:b/>
                        <w:bCs/>
                      </w:rPr>
                      <w:t>e-mail</w:t>
                    </w:r>
                    <w:proofErr w:type="gramEnd"/>
                    <w:r>
                      <w:rPr>
                        <w:rFonts w:ascii="Calibri" w:hAnsi="Calibri" w:cs="Arial"/>
                        <w:b/>
                        <w:bCs/>
                      </w:rPr>
                      <w:t>: pmgv@pmgv.rs.gov.br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CE7"/>
    <w:multiLevelType w:val="multilevel"/>
    <w:tmpl w:val="EBAA65DA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73F7153"/>
    <w:multiLevelType w:val="multilevel"/>
    <w:tmpl w:val="7BA29AF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0710FC5"/>
    <w:multiLevelType w:val="multilevel"/>
    <w:tmpl w:val="3EDE21FE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5327"/>
    <w:rsid w:val="00915E35"/>
    <w:rsid w:val="00BE5327"/>
    <w:rsid w:val="00E8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2017-08-10T10:42:00Z</cp:lastPrinted>
  <dcterms:created xsi:type="dcterms:W3CDTF">2016-02-01T15:06:00Z</dcterms:created>
  <dcterms:modified xsi:type="dcterms:W3CDTF">2017-11-21T12:33:00Z</dcterms:modified>
</cp:coreProperties>
</file>