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D0" w:rsidRDefault="00AE4F3F">
      <w:pPr>
        <w:pStyle w:val="Standard"/>
        <w:ind w:left="1701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LEI Nº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5.309 DE 17 DE OUTUBRO DE 2017</w:t>
      </w:r>
    </w:p>
    <w:p w:rsidR="00A96DD0" w:rsidRDefault="00A96DD0">
      <w:pPr>
        <w:pStyle w:val="Standard"/>
        <w:ind w:left="1701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autoSpaceDE w:val="0"/>
        <w:jc w:val="both"/>
        <w:rPr>
          <w:rFonts w:ascii="Calibri" w:hAnsi="Calibri" w:cs="Bookman Old Style"/>
          <w:b/>
          <w:sz w:val="22"/>
          <w:szCs w:val="22"/>
        </w:rPr>
      </w:pPr>
    </w:p>
    <w:p w:rsidR="00A96DD0" w:rsidRDefault="00AE4F3F">
      <w:pPr>
        <w:pStyle w:val="Standard"/>
        <w:ind w:left="5726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Bookman Old Style"/>
          <w:bCs/>
          <w:sz w:val="22"/>
          <w:szCs w:val="22"/>
        </w:rPr>
        <w:t>Autoriza o Poder Executivo Municipal a abrir no Orçamento Programa de 2017, um Crédito Especial no valor de R$ 150.000,00 destinados ao Incremento Temporário do Componente de Custeio do PAB, no âmbito do Piso da Atenção Bá</w:t>
      </w:r>
      <w:r>
        <w:rPr>
          <w:rFonts w:ascii="Calibri" w:hAnsi="Calibri" w:cs="Bookman Old Style"/>
          <w:bCs/>
          <w:sz w:val="22"/>
          <w:szCs w:val="22"/>
        </w:rPr>
        <w:t xml:space="preserve">sica – PAB FIXO </w:t>
      </w:r>
      <w:r>
        <w:rPr>
          <w:rFonts w:ascii="Calibri" w:hAnsi="Calibri" w:cs="Bookman Old Style"/>
          <w:sz w:val="22"/>
          <w:szCs w:val="22"/>
        </w:rPr>
        <w:t xml:space="preserve">do Município de Getúlio Vargas RS, </w:t>
      </w:r>
      <w:r>
        <w:rPr>
          <w:rFonts w:ascii="Calibri" w:hAnsi="Calibri" w:cs="Bookman Old Style"/>
          <w:bCs/>
          <w:sz w:val="22"/>
          <w:szCs w:val="22"/>
        </w:rPr>
        <w:t>e dá outras providências.</w:t>
      </w:r>
    </w:p>
    <w:p w:rsidR="00A96DD0" w:rsidRDefault="00AE4F3F">
      <w:pPr>
        <w:pStyle w:val="Standard"/>
        <w:ind w:left="1134" w:right="1134" w:firstLine="1134"/>
        <w:jc w:val="both"/>
        <w:rPr>
          <w:rFonts w:ascii="Calibri" w:hAnsi="Calibri" w:cs="Bookman Old Style"/>
          <w:bCs/>
          <w:sz w:val="22"/>
          <w:szCs w:val="22"/>
        </w:rPr>
      </w:pPr>
      <w:r>
        <w:rPr>
          <w:rFonts w:ascii="Calibri" w:hAnsi="Calibri" w:cs="Bookman Old Style"/>
          <w:bCs/>
          <w:sz w:val="22"/>
          <w:szCs w:val="22"/>
        </w:rPr>
        <w:tab/>
      </w:r>
    </w:p>
    <w:p w:rsidR="00A96DD0" w:rsidRDefault="00A96DD0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96DD0" w:rsidRDefault="00AE4F3F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ELGIDO PASA, Prefeito em exercício de Getúlio Vargas, Estado do Rio Grande do Sul, faz saber que a Câmara Municipal de Vereadores aprovou e ele sanciona e promulga a seguinte L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ei:</w:t>
      </w: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96DD0" w:rsidRDefault="00AE4F3F">
      <w:pPr>
        <w:pStyle w:val="Textbodyindent"/>
        <w:ind w:left="1134" w:right="1134" w:firstLine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1º Fica o Poder Executivo Municipal autorizado a abrir no Orçamento Programa de 2017, um Crédito Especial no valor de R$ 150.000,00 (cento e cinquenta mil reais), destinados ao Incremento Temporário do Componente de Custeio do PAB, no âmbito do P</w:t>
      </w:r>
      <w:r>
        <w:rPr>
          <w:rFonts w:ascii="Calibri" w:hAnsi="Calibri"/>
          <w:sz w:val="22"/>
          <w:szCs w:val="22"/>
        </w:rPr>
        <w:t>iso da Atenção Básica – PAB FIXO do Município de Getúlio Vargas RS, com as seguintes classificações funcionais e econômicas:</w:t>
      </w:r>
    </w:p>
    <w:p w:rsidR="00A96DD0" w:rsidRDefault="00A96DD0">
      <w:pPr>
        <w:pStyle w:val="Standard"/>
        <w:ind w:left="1134" w:right="1134" w:firstLine="1134"/>
        <w:rPr>
          <w:rFonts w:ascii="Calibri" w:hAnsi="Calibri" w:cs="Bookman Old Style"/>
          <w:sz w:val="22"/>
          <w:szCs w:val="22"/>
        </w:rPr>
      </w:pPr>
    </w:p>
    <w:p w:rsidR="00A96DD0" w:rsidRDefault="00AE4F3F">
      <w:pPr>
        <w:pStyle w:val="Standard"/>
        <w:ind w:left="1134" w:right="1134" w:firstLine="1134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10. SECRETARIA MUNICIPAL DE SAÚDE E ASSITÊNCIA SOCIAL</w:t>
      </w:r>
    </w:p>
    <w:p w:rsidR="00A96DD0" w:rsidRDefault="00AE4F3F">
      <w:pPr>
        <w:pStyle w:val="Standard"/>
        <w:ind w:left="1134" w:right="1134" w:firstLine="1134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10.04. FUNDO MUNICIPAL DE SAÚDE</w:t>
      </w:r>
    </w:p>
    <w:p w:rsidR="00A96DD0" w:rsidRDefault="00AE4F3F">
      <w:pPr>
        <w:pStyle w:val="Standard"/>
        <w:ind w:left="1134" w:right="1134" w:firstLine="1134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10.04.10. Saúde</w:t>
      </w:r>
    </w:p>
    <w:p w:rsidR="00A96DD0" w:rsidRDefault="00AE4F3F">
      <w:pPr>
        <w:pStyle w:val="Standard"/>
        <w:ind w:left="1134" w:right="1134" w:firstLine="1134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10.04.10.301. Atenção Básica</w:t>
      </w:r>
    </w:p>
    <w:p w:rsidR="00A96DD0" w:rsidRDefault="00AE4F3F">
      <w:pPr>
        <w:pStyle w:val="Standard"/>
        <w:ind w:left="1134" w:right="1134" w:firstLine="1134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10.04.10.301.0019. Programas Integrados</w:t>
      </w:r>
    </w:p>
    <w:p w:rsidR="00A96DD0" w:rsidRDefault="00AE4F3F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10.04.10.301.0019.2.182. Manutenção do Incremento ao Piso da Atenção Básica/PAB</w:t>
      </w:r>
    </w:p>
    <w:p w:rsidR="00A96DD0" w:rsidRDefault="00AE4F3F">
      <w:pPr>
        <w:pStyle w:val="Standard"/>
        <w:ind w:left="1134" w:right="1134" w:firstLine="1134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3.3.90.30.00.00.00. Material de Consumo...............................R$ 150.000,00</w:t>
      </w:r>
    </w:p>
    <w:p w:rsidR="00A96DD0" w:rsidRDefault="00AE4F3F">
      <w:pPr>
        <w:pStyle w:val="Standard"/>
        <w:ind w:left="1134" w:right="1134" w:firstLine="1134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(Recurso: 4510 – Pab-Fixo)</w:t>
      </w:r>
    </w:p>
    <w:p w:rsidR="00A96DD0" w:rsidRDefault="00A96DD0">
      <w:pPr>
        <w:pStyle w:val="Standard"/>
        <w:ind w:left="1134" w:right="1134" w:firstLine="1134"/>
        <w:rPr>
          <w:rFonts w:ascii="Calibri" w:hAnsi="Calibri" w:cs="Bookman Old Style"/>
          <w:sz w:val="22"/>
          <w:szCs w:val="22"/>
        </w:rPr>
      </w:pPr>
    </w:p>
    <w:p w:rsidR="00A96DD0" w:rsidRDefault="00AE4F3F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Objetivo: </w:t>
      </w:r>
      <w:r>
        <w:rPr>
          <w:rFonts w:ascii="Calibri" w:hAnsi="Calibri" w:cs="Bookman Old Style"/>
          <w:sz w:val="22"/>
          <w:szCs w:val="22"/>
        </w:rPr>
        <w:t>Estes recurso</w:t>
      </w:r>
      <w:r>
        <w:rPr>
          <w:rFonts w:ascii="Calibri" w:hAnsi="Calibri" w:cs="Bookman Old Style"/>
          <w:sz w:val="22"/>
          <w:szCs w:val="22"/>
        </w:rPr>
        <w:t>s se referem ao incremento temporário do Piso de Atenção Básica (PAB), e se destinam ao Incremento Temporário do Componente de Custeio do PAB, no âmbito do Piso da Atenção Básica – PAB FIXO, de acordo com a Portaria nº. 2.025, de 07 de Agosto de 2017/Minis</w:t>
      </w:r>
      <w:r>
        <w:rPr>
          <w:rFonts w:ascii="Calibri" w:hAnsi="Calibri" w:cs="Bookman Old Style"/>
          <w:sz w:val="22"/>
          <w:szCs w:val="22"/>
        </w:rPr>
        <w:t>tério da Saúde e Portaria nº 788, de 15 de Março de 2017/CONASS, para o Município de Getúlio Vargas RS.</w:t>
      </w:r>
    </w:p>
    <w:p w:rsidR="00A96DD0" w:rsidRDefault="00A96DD0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</w:p>
    <w:p w:rsidR="00A96DD0" w:rsidRDefault="00AE4F3F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TOTAL DO CRÉDITO ESPECIAL........................................R$ 150.000,00</w:t>
      </w:r>
    </w:p>
    <w:p w:rsidR="00A96DD0" w:rsidRDefault="00AE4F3F">
      <w:pPr>
        <w:pStyle w:val="Ttulo3"/>
        <w:ind w:left="1134" w:right="1134" w:firstLine="1134"/>
        <w:rPr>
          <w:rFonts w:ascii="Calibri" w:hAnsi="Calibri" w:cs="Bookman Old Style"/>
          <w:b w:val="0"/>
          <w:bCs w:val="0"/>
          <w:sz w:val="22"/>
          <w:szCs w:val="22"/>
        </w:rPr>
      </w:pPr>
      <w:r>
        <w:rPr>
          <w:rFonts w:ascii="Calibri" w:hAnsi="Calibri" w:cs="Bookman Old Style"/>
          <w:b w:val="0"/>
          <w:bCs w:val="0"/>
          <w:sz w:val="22"/>
          <w:szCs w:val="22"/>
        </w:rPr>
        <w:t>Art. 2º Servirá de recurso para a cobertura do Crédito Especial autoriza</w:t>
      </w:r>
      <w:r>
        <w:rPr>
          <w:rFonts w:ascii="Calibri" w:hAnsi="Calibri" w:cs="Bookman Old Style"/>
          <w:b w:val="0"/>
          <w:bCs w:val="0"/>
          <w:sz w:val="22"/>
          <w:szCs w:val="22"/>
        </w:rPr>
        <w:t>do no artigo 1º desta Lei, a seguinte fonte:</w:t>
      </w:r>
    </w:p>
    <w:p w:rsidR="00A96DD0" w:rsidRDefault="00A96DD0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</w:p>
    <w:p w:rsidR="00A96DD0" w:rsidRDefault="00AE4F3F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AUXÍLIOS E CONVÊNIOS:</w:t>
      </w:r>
    </w:p>
    <w:p w:rsidR="00A96DD0" w:rsidRDefault="00AE4F3F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I)Receita originária da Portaria nº. 2.025, de 07 de Agosto de 2017/Ministério da Saúde e Portaria nº 788, de 15 de Março de 2017/CONASS....................................................</w:t>
      </w:r>
      <w:r>
        <w:rPr>
          <w:rFonts w:ascii="Calibri" w:hAnsi="Calibri" w:cs="Bookman Old Style"/>
          <w:sz w:val="22"/>
          <w:szCs w:val="22"/>
        </w:rPr>
        <w:t>.............R$   150.000,00</w:t>
      </w:r>
    </w:p>
    <w:p w:rsidR="00A96DD0" w:rsidRDefault="00A96DD0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</w:p>
    <w:p w:rsidR="00A96DD0" w:rsidRDefault="00AE4F3F">
      <w:pPr>
        <w:pStyle w:val="Ttulo3"/>
        <w:ind w:left="1134" w:right="1134" w:firstLine="1134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 w:cs="Bookman Old Style"/>
          <w:b w:val="0"/>
          <w:bCs w:val="0"/>
          <w:sz w:val="22"/>
          <w:szCs w:val="22"/>
        </w:rPr>
        <w:t>TOTAL DOS AUXÍLIOS E CONVÊNIOS.................</w:t>
      </w:r>
      <w:r>
        <w:rPr>
          <w:rFonts w:ascii="Calibri" w:hAnsi="Calibri" w:cs="Bookman Old Style"/>
          <w:b w:val="0"/>
          <w:bCs w:val="0"/>
          <w:sz w:val="22"/>
          <w:szCs w:val="22"/>
        </w:rPr>
        <w:t>......</w:t>
      </w:r>
      <w:r>
        <w:rPr>
          <w:rFonts w:ascii="Calibri" w:hAnsi="Calibri" w:cs="Bookman Old Style"/>
          <w:b w:val="0"/>
          <w:bCs w:val="0"/>
          <w:sz w:val="22"/>
          <w:szCs w:val="22"/>
        </w:rPr>
        <w:t>...</w:t>
      </w:r>
      <w:r>
        <w:rPr>
          <w:rFonts w:ascii="Calibri" w:hAnsi="Calibri" w:cs="Bookman Old Style"/>
          <w:b w:val="0"/>
          <w:bCs w:val="0"/>
          <w:sz w:val="22"/>
          <w:szCs w:val="22"/>
        </w:rPr>
        <w:t>.....</w:t>
      </w:r>
      <w:r>
        <w:rPr>
          <w:rFonts w:ascii="Calibri" w:hAnsi="Calibri" w:cs="Bookman Old Style"/>
          <w:b w:val="0"/>
          <w:bCs w:val="0"/>
          <w:sz w:val="22"/>
          <w:szCs w:val="22"/>
        </w:rPr>
        <w:t>R$</w:t>
      </w:r>
      <w:r>
        <w:rPr>
          <w:rFonts w:ascii="Calibri" w:hAnsi="Calibri" w:cs="Bookman Old Style"/>
          <w:b w:val="0"/>
          <w:bCs w:val="0"/>
          <w:sz w:val="22"/>
          <w:szCs w:val="22"/>
        </w:rPr>
        <w:t xml:space="preserve"> </w:t>
      </w:r>
      <w:r>
        <w:rPr>
          <w:rFonts w:ascii="Calibri" w:hAnsi="Calibri" w:cs="Bookman Old Style"/>
          <w:b w:val="0"/>
          <w:bCs w:val="0"/>
          <w:sz w:val="22"/>
          <w:szCs w:val="22"/>
        </w:rPr>
        <w:t>1</w:t>
      </w:r>
      <w:r>
        <w:rPr>
          <w:rFonts w:ascii="Calibri" w:hAnsi="Calibri" w:cs="Bookman Old Style"/>
          <w:b w:val="0"/>
          <w:bCs w:val="0"/>
          <w:sz w:val="22"/>
          <w:szCs w:val="22"/>
        </w:rPr>
        <w:t>50</w:t>
      </w:r>
      <w:r>
        <w:rPr>
          <w:rFonts w:ascii="Calibri" w:hAnsi="Calibri" w:cs="Bookman Old Style"/>
          <w:b w:val="0"/>
          <w:bCs w:val="0"/>
          <w:sz w:val="22"/>
          <w:szCs w:val="22"/>
        </w:rPr>
        <w:t>.000,00</w:t>
      </w:r>
    </w:p>
    <w:p w:rsidR="00A96DD0" w:rsidRDefault="00A96DD0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</w:p>
    <w:p w:rsidR="00A96DD0" w:rsidRDefault="00A96DD0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</w:p>
    <w:p w:rsidR="00A96DD0" w:rsidRDefault="00A96DD0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</w:p>
    <w:p w:rsidR="00A96DD0" w:rsidRDefault="00A96DD0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</w:p>
    <w:p w:rsidR="00A96DD0" w:rsidRDefault="00A96DD0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</w:p>
    <w:p w:rsidR="00A96DD0" w:rsidRDefault="00AE4F3F">
      <w:pPr>
        <w:pStyle w:val="Standard"/>
        <w:ind w:left="1134" w:right="1134" w:firstLine="1134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lastRenderedPageBreak/>
        <w:t>Art. 3º Esta Lei entrará em vigor na data de sua publicação.</w:t>
      </w:r>
    </w:p>
    <w:p w:rsidR="00A96DD0" w:rsidRDefault="00A96DD0">
      <w:pPr>
        <w:pStyle w:val="Textbodyindent"/>
        <w:ind w:left="1134" w:right="1134"/>
        <w:rPr>
          <w:rFonts w:ascii="Calibri" w:hAnsi="Calibri"/>
          <w:color w:val="000000"/>
          <w:sz w:val="21"/>
          <w:szCs w:val="21"/>
        </w:rPr>
      </w:pPr>
    </w:p>
    <w:p w:rsidR="00A96DD0" w:rsidRDefault="00AE4F3F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17 de outubro de 2017.</w:t>
      </w:r>
    </w:p>
    <w:p w:rsidR="00A96DD0" w:rsidRDefault="00A96DD0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96DD0" w:rsidRDefault="00A96DD0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96DD0" w:rsidRDefault="00A96DD0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96DD0" w:rsidRDefault="00AE4F3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ELGIDO PASA,</w:t>
      </w:r>
    </w:p>
    <w:p w:rsidR="00A96DD0" w:rsidRDefault="00AE4F3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em exercício.</w:t>
      </w:r>
    </w:p>
    <w:p w:rsidR="00A96DD0" w:rsidRDefault="00A96DD0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A96DD0" w:rsidRDefault="00A96DD0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A96DD0" w:rsidRDefault="00AE4F3F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96DD0" w:rsidRDefault="00AE4F3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A96DD0" w:rsidRDefault="00AE4F3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96DD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A96DD0" w:rsidRDefault="00AE4F3F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Esta Lei foi afixada no Mural da Prefeitura, onde são divulgados os atos oficiais, por 15 dias a </w:t>
      </w:r>
      <w:r>
        <w:rPr>
          <w:rFonts w:ascii="Calibri" w:hAnsi="Calibri" w:cs="Calibri"/>
          <w:color w:val="000000"/>
          <w:sz w:val="16"/>
          <w:szCs w:val="16"/>
        </w:rPr>
        <w:t>contar de 18/10/2017.</w:t>
      </w:r>
    </w:p>
    <w:p w:rsidR="00A96DD0" w:rsidRDefault="00A96DD0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A96DD0" w:rsidRDefault="00AE4F3F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lastRenderedPageBreak/>
        <w:t>Projeto de Lei nº 090/2017 – Exposição de Motivos</w:t>
      </w: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E4F3F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11 de outubro de 2017.</w:t>
      </w: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 w:cs="Times New Roman"/>
          <w:color w:val="000000"/>
          <w:sz w:val="22"/>
          <w:szCs w:val="22"/>
        </w:rPr>
      </w:pPr>
    </w:p>
    <w:p w:rsidR="00A96DD0" w:rsidRDefault="00AE4F3F">
      <w:pPr>
        <w:pStyle w:val="Standard"/>
        <w:ind w:left="1134" w:right="1134" w:firstLine="119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Segue Projeto de Lei</w:t>
      </w:r>
      <w:r>
        <w:rPr>
          <w:rFonts w:ascii="Calibri" w:hAnsi="Calibri" w:cs="Bookman Old Style"/>
          <w:color w:val="000000"/>
          <w:sz w:val="22"/>
          <w:szCs w:val="22"/>
        </w:rPr>
        <w:t xml:space="preserve"> que trata da abertura de Crédito Especial, destinado a atender as Portarias nº. 2.025, de 07 de Agosto de 2017/Ministério da Saúde e Portaria nº 788, de 15 de Março de 2017/CONASS, que instituiu o </w:t>
      </w:r>
      <w:r>
        <w:rPr>
          <w:rFonts w:ascii="Calibri" w:hAnsi="Calibri" w:cs="Bookman Old Style"/>
          <w:bCs/>
          <w:color w:val="000000"/>
          <w:sz w:val="22"/>
          <w:szCs w:val="22"/>
        </w:rPr>
        <w:t xml:space="preserve">Incremento Temporário do Componente de Custeio do PAB, no </w:t>
      </w:r>
      <w:r>
        <w:rPr>
          <w:rFonts w:ascii="Calibri" w:hAnsi="Calibri" w:cs="Bookman Old Style"/>
          <w:bCs/>
          <w:color w:val="000000"/>
          <w:sz w:val="22"/>
          <w:szCs w:val="22"/>
        </w:rPr>
        <w:t xml:space="preserve">âmbito do Piso da Atenção Básica – PAB FIXO </w:t>
      </w:r>
      <w:r>
        <w:rPr>
          <w:rFonts w:ascii="Calibri" w:hAnsi="Calibri" w:cs="Bookman Old Style"/>
          <w:color w:val="000000"/>
          <w:sz w:val="22"/>
          <w:szCs w:val="22"/>
        </w:rPr>
        <w:t>do Município</w:t>
      </w:r>
      <w:r>
        <w:rPr>
          <w:rFonts w:ascii="Calibri" w:hAnsi="Calibri" w:cs="Bookman Old Style"/>
          <w:bCs/>
          <w:color w:val="000000"/>
          <w:sz w:val="22"/>
          <w:szCs w:val="22"/>
        </w:rPr>
        <w:t>, qualificando as despesas em conformidade com as ações previstas para o exercício de 2017.</w:t>
      </w:r>
    </w:p>
    <w:p w:rsidR="00A96DD0" w:rsidRDefault="00AE4F3F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        </w:t>
      </w:r>
      <w:r>
        <w:rPr>
          <w:rFonts w:ascii="Calibri" w:hAnsi="Calibri" w:cs="Bookman Old Style"/>
          <w:sz w:val="22"/>
          <w:szCs w:val="22"/>
        </w:rPr>
        <w:tab/>
        <w:t xml:space="preserve">Este Projeto objetiva dar condições ao Fundo Municipal de Saúde para aplicar os referidos recursos </w:t>
      </w:r>
      <w:r>
        <w:rPr>
          <w:rFonts w:ascii="Calibri" w:hAnsi="Calibri" w:cs="Bookman Old Style"/>
          <w:sz w:val="22"/>
          <w:szCs w:val="22"/>
        </w:rPr>
        <w:t xml:space="preserve">no </w:t>
      </w:r>
      <w:r>
        <w:rPr>
          <w:rFonts w:ascii="Calibri" w:hAnsi="Calibri" w:cs="Bookman Old Style"/>
          <w:bCs/>
          <w:sz w:val="22"/>
          <w:szCs w:val="22"/>
        </w:rPr>
        <w:t xml:space="preserve">Incremento Temporário do Componente de Custeio do PAB, no âmbito do Piso da Atenção Básica – PAB FIXO </w:t>
      </w:r>
      <w:r>
        <w:rPr>
          <w:rFonts w:ascii="Calibri" w:hAnsi="Calibri" w:cs="Bookman Old Style"/>
          <w:sz w:val="22"/>
          <w:szCs w:val="22"/>
        </w:rPr>
        <w:t>do Município, nas ações dirigidas ao Público alvo deste serviço. Nesta oportunidade também enviamos solicitação para abertura de Crédito Especial no va</w:t>
      </w:r>
      <w:r>
        <w:rPr>
          <w:rFonts w:ascii="Calibri" w:hAnsi="Calibri" w:cs="Bookman Old Style"/>
          <w:sz w:val="22"/>
          <w:szCs w:val="22"/>
        </w:rPr>
        <w:t>lor de  R$ 150.000,00 (cento e cinqüenta mil reais), atendido pelo valor recebido, ficando orçamentariamente disponível para as ações da Saúde Básica a serem desenvolvidas em 2017.</w:t>
      </w:r>
    </w:p>
    <w:p w:rsidR="00A96DD0" w:rsidRDefault="00AE4F3F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ab/>
      </w:r>
      <w:r>
        <w:rPr>
          <w:rFonts w:ascii="Calibri" w:hAnsi="Calibri" w:cs="Bookman Old Style"/>
          <w:sz w:val="22"/>
          <w:szCs w:val="22"/>
        </w:rPr>
        <w:tab/>
        <w:t>Salientamos que estes recursos são oriundos do Fundo Nacional de Saúde pa</w:t>
      </w:r>
      <w:r>
        <w:rPr>
          <w:rFonts w:ascii="Calibri" w:hAnsi="Calibri" w:cs="Bookman Old Style"/>
          <w:sz w:val="22"/>
          <w:szCs w:val="22"/>
        </w:rPr>
        <w:t>ra o Fundo Municipal de Saúde, destinados a despesas de custeio, tais como, aquisição de Material de Consumo – Medicamentos Básicos ao Sistema Básico de Saúde Municipal.</w:t>
      </w:r>
    </w:p>
    <w:p w:rsidR="00A96DD0" w:rsidRDefault="00AE4F3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A96DD0" w:rsidRDefault="00A96DD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E4F3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</w:t>
      </w:r>
      <w:r>
        <w:rPr>
          <w:rFonts w:ascii="Calibri" w:hAnsi="Calibri"/>
          <w:color w:val="000000"/>
          <w:sz w:val="22"/>
          <w:szCs w:val="22"/>
        </w:rPr>
        <w:t>mente,</w:t>
      </w:r>
    </w:p>
    <w:p w:rsidR="00A96DD0" w:rsidRDefault="00A96DD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E4F3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A96DD0" w:rsidRDefault="00AE4F3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96DD0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96DD0" w:rsidRDefault="00AE4F3F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A96DD0" w:rsidRDefault="00AE4F3F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A96DD0" w:rsidRDefault="00AE4F3F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A96DD0" w:rsidRDefault="00AE4F3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A96DD0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3F" w:rsidRDefault="00AE4F3F">
      <w:pPr>
        <w:rPr>
          <w:rFonts w:hint="eastAsia"/>
        </w:rPr>
      </w:pPr>
      <w:r>
        <w:separator/>
      </w:r>
    </w:p>
  </w:endnote>
  <w:endnote w:type="continuationSeparator" w:id="0">
    <w:p w:rsidR="00AE4F3F" w:rsidRDefault="00AE4F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31" w:rsidRDefault="00AE4F3F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3F" w:rsidRDefault="00AE4F3F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AE4F3F" w:rsidRDefault="00AE4F3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31" w:rsidRDefault="00AE4F3F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6A3F31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6A3F31" w:rsidRDefault="00AE4F3F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6A3F31" w:rsidRDefault="00AE4F3F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6A3F31" w:rsidRDefault="00AE4F3F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6A3F31" w:rsidRDefault="00AE4F3F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47786"/>
    <w:multiLevelType w:val="multilevel"/>
    <w:tmpl w:val="485EC2B8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1194174"/>
    <w:multiLevelType w:val="multilevel"/>
    <w:tmpl w:val="6044A246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6DD0"/>
    <w:rsid w:val="009D4007"/>
    <w:rsid w:val="00A96DD0"/>
    <w:rsid w:val="00A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400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00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400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00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2017-10-17T16:13:00Z</cp:lastPrinted>
  <dcterms:created xsi:type="dcterms:W3CDTF">2017-11-21T12:55:00Z</dcterms:created>
  <dcterms:modified xsi:type="dcterms:W3CDTF">2017-11-21T12:56:00Z</dcterms:modified>
</cp:coreProperties>
</file>