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6.205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15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SETEMBRO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spacing w:before="11"/>
        <w:rPr>
          <w:b/>
          <w:sz w:val="13"/>
        </w:rPr>
      </w:pPr>
    </w:p>
    <w:p>
      <w:pPr>
        <w:pStyle w:val="Heading1"/>
        <w:spacing w:before="62"/>
        <w:ind w:left="4870" w:firstLine="0"/>
        <w:jc w:val="left"/>
      </w:pPr>
      <w:r>
        <w:rPr/>
        <w:t>Altera</w:t>
      </w:r>
      <w:r>
        <w:rPr>
          <w:spacing w:val="11"/>
        </w:rPr>
        <w:t> </w:t>
      </w:r>
      <w:r>
        <w:rPr/>
        <w:t>o</w:t>
      </w:r>
      <w:r>
        <w:rPr>
          <w:spacing w:val="10"/>
        </w:rPr>
        <w:t> </w:t>
      </w:r>
      <w:r>
        <w:rPr/>
        <w:t>Anexo</w:t>
      </w:r>
      <w:r>
        <w:rPr>
          <w:spacing w:val="11"/>
        </w:rPr>
        <w:t> </w:t>
      </w:r>
      <w:r>
        <w:rPr/>
        <w:t>I,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/>
        <w:t>Lei</w:t>
      </w:r>
      <w:r>
        <w:rPr>
          <w:spacing w:val="12"/>
        </w:rPr>
        <w:t> </w:t>
      </w:r>
      <w:r>
        <w:rPr/>
        <w:t>Municipal</w:t>
      </w:r>
      <w:r>
        <w:rPr>
          <w:spacing w:val="11"/>
        </w:rPr>
        <w:t> </w:t>
      </w:r>
      <w:r>
        <w:rPr/>
        <w:t>n.º</w:t>
      </w:r>
      <w:r>
        <w:rPr>
          <w:spacing w:val="12"/>
        </w:rPr>
        <w:t> </w:t>
      </w:r>
      <w:r>
        <w:rPr/>
        <w:t>4.517,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27</w:t>
      </w:r>
      <w:r>
        <w:rPr>
          <w:spacing w:val="10"/>
        </w:rPr>
        <w:t> </w:t>
      </w:r>
      <w:r>
        <w:rPr/>
        <w:t>de</w:t>
      </w:r>
      <w:r>
        <w:rPr>
          <w:spacing w:val="-40"/>
        </w:rPr>
        <w:t> </w:t>
      </w:r>
      <w:r>
        <w:rPr/>
        <w:t>junho</w:t>
      </w:r>
      <w:r>
        <w:rPr>
          <w:spacing w:val="-3"/>
        </w:rPr>
        <w:t> </w:t>
      </w:r>
      <w:r>
        <w:rPr/>
        <w:t>de 2012.</w:t>
      </w:r>
    </w:p>
    <w:p>
      <w:pPr>
        <w:pStyle w:val="BodyText"/>
        <w:rPr>
          <w:sz w:val="19"/>
        </w:rPr>
      </w:pPr>
    </w:p>
    <w:p>
      <w:pPr>
        <w:spacing w:before="0"/>
        <w:ind w:left="104" w:right="117" w:firstLine="1708"/>
        <w:jc w:val="both"/>
        <w:rPr>
          <w:sz w:val="19"/>
        </w:rPr>
      </w:pPr>
      <w:r>
        <w:rPr>
          <w:sz w:val="19"/>
        </w:rPr>
        <w:t>MAURICIO SOLIGO, Prefeito Municipal de Getúlio Vargas, Estado do Rio Grande do Sul, faz</w:t>
      </w:r>
      <w:r>
        <w:rPr>
          <w:spacing w:val="1"/>
          <w:sz w:val="19"/>
        </w:rPr>
        <w:t> </w:t>
      </w:r>
      <w:r>
        <w:rPr>
          <w:sz w:val="19"/>
        </w:rPr>
        <w:t>saber</w:t>
      </w:r>
      <w:r>
        <w:rPr>
          <w:spacing w:val="-2"/>
          <w:sz w:val="19"/>
        </w:rPr>
        <w:t> </w:t>
      </w:r>
      <w:r>
        <w:rPr>
          <w:sz w:val="19"/>
        </w:rPr>
        <w:t>que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Câmara</w:t>
      </w:r>
      <w:r>
        <w:rPr>
          <w:spacing w:val="-2"/>
          <w:sz w:val="19"/>
        </w:rPr>
        <w:t> </w:t>
      </w:r>
      <w:r>
        <w:rPr>
          <w:sz w:val="19"/>
        </w:rPr>
        <w:t>Municipal de</w:t>
      </w:r>
      <w:r>
        <w:rPr>
          <w:spacing w:val="-4"/>
          <w:sz w:val="19"/>
        </w:rPr>
        <w:t> </w:t>
      </w:r>
      <w:r>
        <w:rPr>
          <w:sz w:val="19"/>
        </w:rPr>
        <w:t>Vereadores</w:t>
      </w:r>
      <w:r>
        <w:rPr>
          <w:spacing w:val="-1"/>
          <w:sz w:val="19"/>
        </w:rPr>
        <w:t> </w:t>
      </w:r>
      <w:r>
        <w:rPr>
          <w:sz w:val="19"/>
        </w:rPr>
        <w:t>aprovou</w:t>
      </w:r>
      <w:r>
        <w:rPr>
          <w:spacing w:val="-3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ele</w:t>
      </w:r>
      <w:r>
        <w:rPr>
          <w:spacing w:val="-1"/>
          <w:sz w:val="19"/>
        </w:rPr>
        <w:t> </w:t>
      </w:r>
      <w:r>
        <w:rPr>
          <w:sz w:val="19"/>
        </w:rPr>
        <w:t>sanciona</w:t>
      </w:r>
      <w:r>
        <w:rPr>
          <w:spacing w:val="-3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promulga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seguinte</w:t>
      </w:r>
      <w:r>
        <w:rPr>
          <w:spacing w:val="-1"/>
          <w:sz w:val="19"/>
        </w:rPr>
        <w:t> </w:t>
      </w:r>
      <w:r>
        <w:rPr>
          <w:sz w:val="19"/>
        </w:rPr>
        <w:t>Lei:</w:t>
      </w:r>
    </w:p>
    <w:p>
      <w:pPr>
        <w:pStyle w:val="Heading1"/>
        <w:spacing w:before="114"/>
        <w:ind w:right="114"/>
      </w:pPr>
      <w:r>
        <w:rPr/>
        <w:t>Art. 1º Fica alterado o Anexo I, da Lei Municipal n.º 4.517, de 27 de junho de 2012, que fixa</w:t>
      </w:r>
      <w:r>
        <w:rPr>
          <w:spacing w:val="1"/>
        </w:rPr>
        <w:t> </w:t>
      </w:r>
      <w:r>
        <w:rPr/>
        <w:t>atribuições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provimento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cargo</w:t>
      </w:r>
      <w:r>
        <w:rPr>
          <w:spacing w:val="-6"/>
        </w:rPr>
        <w:t> </w:t>
      </w:r>
      <w:r>
        <w:rPr/>
        <w:t>em</w:t>
      </w:r>
      <w:r>
        <w:rPr>
          <w:spacing w:val="-4"/>
        </w:rPr>
        <w:t> </w:t>
      </w:r>
      <w:r>
        <w:rPr/>
        <w:t>comissão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Diretor</w:t>
      </w:r>
      <w:r>
        <w:rPr>
          <w:spacing w:val="-5"/>
        </w:rPr>
        <w:t> </w:t>
      </w:r>
      <w:r>
        <w:rPr/>
        <w:t>Administrativo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Vereadores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Getúlio</w:t>
      </w:r>
      <w:r>
        <w:rPr>
          <w:spacing w:val="-1"/>
        </w:rPr>
        <w:t> </w:t>
      </w:r>
      <w:r>
        <w:rPr/>
        <w:t>Vargas-RS,</w:t>
      </w:r>
      <w:r>
        <w:rPr>
          <w:spacing w:val="-1"/>
        </w:rPr>
        <w:t> </w:t>
      </w:r>
      <w:r>
        <w:rPr/>
        <w:t>passando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vigorar</w:t>
      </w:r>
      <w:r>
        <w:rPr>
          <w:spacing w:val="-2"/>
        </w:rPr>
        <w:t> </w:t>
      </w:r>
      <w:r>
        <w:rPr/>
        <w:t>com a</w:t>
      </w:r>
      <w:r>
        <w:rPr>
          <w:spacing w:val="-2"/>
        </w:rPr>
        <w:t> </w:t>
      </w:r>
      <w:r>
        <w:rPr/>
        <w:t>seguinte redação:</w:t>
      </w:r>
    </w:p>
    <w:p>
      <w:pPr>
        <w:pStyle w:val="BodyText"/>
        <w:spacing w:before="112"/>
        <w:ind w:left="1816"/>
      </w:pPr>
      <w:r>
        <w:rPr/>
        <w:t>“ANEXO</w:t>
      </w:r>
      <w:r>
        <w:rPr>
          <w:spacing w:val="-11"/>
        </w:rPr>
        <w:t> </w:t>
      </w:r>
      <w:r>
        <w:rPr/>
        <w:t>I:</w:t>
      </w:r>
    </w:p>
    <w:p>
      <w:pPr>
        <w:pStyle w:val="BodyText"/>
        <w:spacing w:before="114"/>
        <w:ind w:left="1816" w:right="4512"/>
      </w:pPr>
      <w:r>
        <w:rPr/>
        <w:t>Denominação: Diretor Administrativo</w:t>
      </w:r>
      <w:r>
        <w:rPr>
          <w:spacing w:val="1"/>
        </w:rPr>
        <w:t> </w:t>
      </w:r>
      <w:r>
        <w:rPr/>
        <w:t>Órgão:</w:t>
      </w:r>
      <w:r>
        <w:rPr>
          <w:spacing w:val="-10"/>
        </w:rPr>
        <w:t> </w:t>
      </w:r>
      <w:r>
        <w:rPr/>
        <w:t>Câmara</w:t>
      </w:r>
      <w:r>
        <w:rPr>
          <w:spacing w:val="-9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Vereadores</w:t>
      </w:r>
      <w:r>
        <w:rPr>
          <w:spacing w:val="-37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provimento: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1" w:after="0"/>
        <w:ind w:left="1911" w:right="0" w:hanging="96"/>
        <w:jc w:val="left"/>
        <w:rPr>
          <w:sz w:val="18"/>
        </w:rPr>
      </w:pPr>
      <w:r>
        <w:rPr>
          <w:sz w:val="18"/>
        </w:rPr>
        <w:t>Cargo</w:t>
      </w:r>
      <w:r>
        <w:rPr>
          <w:spacing w:val="-5"/>
          <w:sz w:val="18"/>
        </w:rPr>
        <w:t> </w:t>
      </w:r>
      <w:r>
        <w:rPr>
          <w:sz w:val="18"/>
        </w:rPr>
        <w:t>em</w:t>
      </w:r>
      <w:r>
        <w:rPr>
          <w:spacing w:val="-6"/>
          <w:sz w:val="18"/>
        </w:rPr>
        <w:t> </w:t>
      </w:r>
      <w:r>
        <w:rPr>
          <w:sz w:val="18"/>
        </w:rPr>
        <w:t>Comissão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livre</w:t>
      </w:r>
      <w:r>
        <w:rPr>
          <w:spacing w:val="-5"/>
          <w:sz w:val="18"/>
        </w:rPr>
        <w:t> </w:t>
      </w:r>
      <w:r>
        <w:rPr>
          <w:sz w:val="18"/>
        </w:rPr>
        <w:t>nomeação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exoneração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Presidente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Legislativo;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0" w:after="0"/>
        <w:ind w:left="1911" w:right="0" w:hanging="96"/>
        <w:jc w:val="left"/>
        <w:rPr>
          <w:sz w:val="18"/>
        </w:rPr>
      </w:pPr>
      <w:r>
        <w:rPr>
          <w:sz w:val="18"/>
        </w:rPr>
        <w:t>18</w:t>
      </w:r>
      <w:r>
        <w:rPr>
          <w:spacing w:val="-5"/>
          <w:sz w:val="18"/>
        </w:rPr>
        <w:t> </w:t>
      </w:r>
      <w:r>
        <w:rPr>
          <w:sz w:val="18"/>
        </w:rPr>
        <w:t>anos</w:t>
      </w:r>
      <w:r>
        <w:rPr>
          <w:spacing w:val="-4"/>
          <w:sz w:val="18"/>
        </w:rPr>
        <w:t> </w:t>
      </w:r>
      <w:r>
        <w:rPr>
          <w:sz w:val="18"/>
        </w:rPr>
        <w:t>completos;</w:t>
      </w:r>
    </w:p>
    <w:p>
      <w:pPr>
        <w:pStyle w:val="ListParagraph"/>
        <w:numPr>
          <w:ilvl w:val="0"/>
          <w:numId w:val="1"/>
        </w:numPr>
        <w:tabs>
          <w:tab w:pos="1926" w:val="left" w:leader="none"/>
        </w:tabs>
        <w:spacing w:line="240" w:lineRule="auto" w:before="1" w:after="0"/>
        <w:ind w:left="1816" w:right="114" w:firstLine="0"/>
        <w:jc w:val="left"/>
        <w:rPr>
          <w:sz w:val="18"/>
        </w:rPr>
      </w:pPr>
      <w:r>
        <w:rPr>
          <w:sz w:val="18"/>
        </w:rPr>
        <w:t>Ensino</w:t>
      </w:r>
      <w:r>
        <w:rPr>
          <w:spacing w:val="7"/>
          <w:sz w:val="18"/>
        </w:rPr>
        <w:t> </w:t>
      </w:r>
      <w:r>
        <w:rPr>
          <w:sz w:val="18"/>
        </w:rPr>
        <w:t>Superior</w:t>
      </w:r>
      <w:r>
        <w:rPr>
          <w:spacing w:val="10"/>
          <w:sz w:val="18"/>
        </w:rPr>
        <w:t> </w:t>
      </w:r>
      <w:r>
        <w:rPr>
          <w:sz w:val="18"/>
        </w:rPr>
        <w:t>Completo</w:t>
      </w:r>
      <w:r>
        <w:rPr>
          <w:spacing w:val="7"/>
          <w:sz w:val="18"/>
        </w:rPr>
        <w:t> </w:t>
      </w:r>
      <w:r>
        <w:rPr>
          <w:sz w:val="18"/>
        </w:rPr>
        <w:t>–</w:t>
      </w:r>
      <w:r>
        <w:rPr>
          <w:spacing w:val="9"/>
          <w:sz w:val="18"/>
        </w:rPr>
        <w:t> </w:t>
      </w:r>
      <w:r>
        <w:rPr>
          <w:sz w:val="18"/>
        </w:rPr>
        <w:t>Graduação</w:t>
      </w:r>
      <w:r>
        <w:rPr>
          <w:spacing w:val="7"/>
          <w:sz w:val="18"/>
        </w:rPr>
        <w:t> </w:t>
      </w:r>
      <w:r>
        <w:rPr>
          <w:sz w:val="18"/>
        </w:rPr>
        <w:t>em</w:t>
      </w:r>
      <w:r>
        <w:rPr>
          <w:spacing w:val="9"/>
          <w:sz w:val="18"/>
        </w:rPr>
        <w:t> </w:t>
      </w:r>
      <w:r>
        <w:rPr>
          <w:sz w:val="18"/>
        </w:rPr>
        <w:t>Ciências</w:t>
      </w:r>
      <w:r>
        <w:rPr>
          <w:spacing w:val="7"/>
          <w:sz w:val="18"/>
        </w:rPr>
        <w:t> </w:t>
      </w:r>
      <w:r>
        <w:rPr>
          <w:sz w:val="18"/>
        </w:rPr>
        <w:t>Jurídicas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Sociais</w:t>
      </w:r>
      <w:r>
        <w:rPr>
          <w:spacing w:val="7"/>
          <w:sz w:val="18"/>
        </w:rPr>
        <w:t> </w:t>
      </w:r>
      <w:r>
        <w:rPr>
          <w:sz w:val="18"/>
        </w:rPr>
        <w:t>(Direito)</w:t>
      </w:r>
      <w:r>
        <w:rPr>
          <w:spacing w:val="8"/>
          <w:sz w:val="18"/>
        </w:rPr>
        <w:t> </w:t>
      </w:r>
      <w:r>
        <w:rPr>
          <w:sz w:val="18"/>
        </w:rPr>
        <w:t>ou</w:t>
      </w:r>
      <w:r>
        <w:rPr>
          <w:spacing w:val="7"/>
          <w:sz w:val="18"/>
        </w:rPr>
        <w:t> </w:t>
      </w:r>
      <w:r>
        <w:rPr>
          <w:sz w:val="18"/>
        </w:rPr>
        <w:t>Graduação</w:t>
      </w:r>
      <w:r>
        <w:rPr>
          <w:spacing w:val="10"/>
          <w:sz w:val="18"/>
        </w:rPr>
        <w:t> </w:t>
      </w:r>
      <w:r>
        <w:rPr>
          <w:sz w:val="18"/>
        </w:rPr>
        <w:t>em</w:t>
      </w:r>
      <w:r>
        <w:rPr>
          <w:spacing w:val="-38"/>
          <w:sz w:val="18"/>
        </w:rPr>
        <w:t> </w:t>
      </w:r>
      <w:r>
        <w:rPr>
          <w:sz w:val="18"/>
        </w:rPr>
        <w:t>Administração.</w:t>
      </w:r>
    </w:p>
    <w:p>
      <w:pPr>
        <w:pStyle w:val="BodyText"/>
        <w:ind w:left="1816"/>
      </w:pPr>
      <w:r>
        <w:rPr/>
        <w:t>Carga</w:t>
      </w:r>
      <w:r>
        <w:rPr>
          <w:spacing w:val="-6"/>
        </w:rPr>
        <w:t> </w:t>
      </w:r>
      <w:r>
        <w:rPr/>
        <w:t>horária:</w:t>
      </w:r>
      <w:r>
        <w:rPr>
          <w:spacing w:val="-5"/>
        </w:rPr>
        <w:t> </w:t>
      </w:r>
      <w:r>
        <w:rPr/>
        <w:t>40</w:t>
      </w:r>
      <w:r>
        <w:rPr>
          <w:spacing w:val="-6"/>
        </w:rPr>
        <w:t> </w:t>
      </w:r>
      <w:r>
        <w:rPr/>
        <w:t>horas</w:t>
      </w:r>
      <w:r>
        <w:rPr>
          <w:spacing w:val="-6"/>
        </w:rPr>
        <w:t> </w:t>
      </w:r>
      <w:r>
        <w:rPr/>
        <w:t>semanais</w:t>
      </w:r>
    </w:p>
    <w:p>
      <w:pPr>
        <w:pStyle w:val="BodyText"/>
        <w:ind w:left="1816" w:right="100"/>
        <w:jc w:val="both"/>
      </w:pPr>
      <w:r>
        <w:rPr/>
        <w:t>Descrição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atribuições:</w:t>
      </w:r>
      <w:r>
        <w:rPr>
          <w:spacing w:val="1"/>
        </w:rPr>
        <w:t> </w:t>
      </w:r>
      <w:r>
        <w:rPr/>
        <w:t>Chefiar,</w:t>
      </w:r>
      <w:r>
        <w:rPr>
          <w:spacing w:val="1"/>
        </w:rPr>
        <w:t> </w:t>
      </w:r>
      <w:r>
        <w:rPr/>
        <w:t>dirigir,</w:t>
      </w:r>
      <w:r>
        <w:rPr>
          <w:spacing w:val="1"/>
        </w:rPr>
        <w:t> </w:t>
      </w:r>
      <w:r>
        <w:rPr/>
        <w:t>planejar,</w:t>
      </w:r>
      <w:r>
        <w:rPr>
          <w:spacing w:val="1"/>
        </w:rPr>
        <w:t> </w:t>
      </w:r>
      <w:r>
        <w:rPr/>
        <w:t>organizar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coordenar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legislativas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Câmara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Vereadores.</w:t>
      </w:r>
      <w:r>
        <w:rPr>
          <w:spacing w:val="1"/>
        </w:rPr>
        <w:t> </w:t>
      </w:r>
      <w:r>
        <w:rPr/>
        <w:t>Fiscalizar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frequência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permanência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público.</w:t>
      </w:r>
      <w:r>
        <w:rPr>
          <w:spacing w:val="1"/>
        </w:rPr>
        <w:t> </w:t>
      </w:r>
      <w:r>
        <w:rPr/>
        <w:t>Coordenar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administração geral da Câmara de Vereadores, gerindo as ações de suprimento, de apoio logístico,</w:t>
      </w:r>
      <w:r>
        <w:rPr>
          <w:spacing w:val="1"/>
        </w:rPr>
        <w:t> </w:t>
      </w:r>
      <w:r>
        <w:rPr/>
        <w:t>de planejamento, de finanças, de sistemas de informações e de suporte às atividades institucionais,</w:t>
      </w:r>
      <w:r>
        <w:rPr>
          <w:spacing w:val="1"/>
        </w:rPr>
        <w:t> </w:t>
      </w:r>
      <w:r>
        <w:rPr/>
        <w:t>legislativas e de controle patrimonial no nível estratégico, de modo a contribuir para que a Câmara</w:t>
      </w:r>
      <w:r>
        <w:rPr>
          <w:spacing w:val="1"/>
        </w:rPr>
        <w:t> </w:t>
      </w:r>
      <w:r>
        <w:rPr/>
        <w:t>desempenhe</w:t>
      </w:r>
      <w:r>
        <w:rPr>
          <w:spacing w:val="-6"/>
        </w:rPr>
        <w:t> </w:t>
      </w:r>
      <w:r>
        <w:rPr/>
        <w:t>adequadamente</w:t>
      </w:r>
      <w:r>
        <w:rPr>
          <w:spacing w:val="-6"/>
        </w:rPr>
        <w:t> </w:t>
      </w:r>
      <w:r>
        <w:rPr/>
        <w:t>sua</w:t>
      </w:r>
      <w:r>
        <w:rPr>
          <w:spacing w:val="-7"/>
        </w:rPr>
        <w:t> </w:t>
      </w:r>
      <w:r>
        <w:rPr/>
        <w:t>missão</w:t>
      </w:r>
      <w:r>
        <w:rPr>
          <w:spacing w:val="-5"/>
        </w:rPr>
        <w:t> </w:t>
      </w:r>
      <w:r>
        <w:rPr/>
        <w:t>institucional,</w:t>
      </w:r>
      <w:r>
        <w:rPr>
          <w:spacing w:val="-5"/>
        </w:rPr>
        <w:t> </w:t>
      </w:r>
      <w:r>
        <w:rPr/>
        <w:t>orientando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tarefas</w:t>
      </w:r>
      <w:r>
        <w:rPr>
          <w:spacing w:val="-5"/>
        </w:rPr>
        <w:t> </w:t>
      </w:r>
      <w:r>
        <w:rPr/>
        <w:t>específicas</w:t>
      </w:r>
      <w:r>
        <w:rPr>
          <w:spacing w:val="-7"/>
        </w:rPr>
        <w:t> </w:t>
      </w:r>
      <w:r>
        <w:rPr/>
        <w:t>das</w:t>
      </w:r>
      <w:r>
        <w:rPr>
          <w:spacing w:val="-6"/>
        </w:rPr>
        <w:t> </w:t>
      </w:r>
      <w:r>
        <w:rPr/>
        <w:t>diversas</w:t>
      </w:r>
      <w:r>
        <w:rPr>
          <w:spacing w:val="1"/>
        </w:rPr>
        <w:t> </w:t>
      </w:r>
      <w:r>
        <w:rPr/>
        <w:t>atividades da casa para certificar-se do desenvolvimento normal das rotinas de trabalho; determinar</w:t>
      </w:r>
      <w:r>
        <w:rPr>
          <w:spacing w:val="-38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rotinas</w:t>
      </w:r>
      <w:r>
        <w:rPr>
          <w:spacing w:val="1"/>
        </w:rPr>
        <w:t> </w:t>
      </w:r>
      <w:r>
        <w:rPr/>
        <w:t>diárias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respaldando-se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traçadas;</w:t>
      </w:r>
      <w:r>
        <w:rPr>
          <w:spacing w:val="1"/>
        </w:rPr>
        <w:t> </w:t>
      </w:r>
      <w:r>
        <w:rPr/>
        <w:t>supervisionar</w:t>
      </w:r>
      <w:r>
        <w:rPr>
          <w:spacing w:val="1"/>
        </w:rPr>
        <w:t> </w:t>
      </w:r>
      <w:r>
        <w:rPr/>
        <w:t>trabalhos programados, estabelecendo normas e processos a serem seguidos, assegurando o fluxo</w:t>
      </w:r>
      <w:r>
        <w:rPr>
          <w:spacing w:val="1"/>
        </w:rPr>
        <w:t> </w:t>
      </w:r>
      <w:r>
        <w:rPr/>
        <w:t>normal das mesmas; acompanhar o desenvolvimento das atividades, buscando soluções, tomando</w:t>
      </w:r>
      <w:r>
        <w:rPr>
          <w:spacing w:val="1"/>
        </w:rPr>
        <w:t> </w:t>
      </w:r>
      <w:r>
        <w:rPr/>
        <w:t>decisões ou sugerindo estudos pertinentes; avaliar os resultados das atividades implementadas,</w:t>
      </w:r>
      <w:r>
        <w:rPr>
          <w:spacing w:val="1"/>
        </w:rPr>
        <w:t> </w:t>
      </w:r>
      <w:r>
        <w:rPr/>
        <w:t>examinando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envolvidos,</w:t>
      </w:r>
      <w:r>
        <w:rPr>
          <w:spacing w:val="1"/>
        </w:rPr>
        <w:t> </w:t>
      </w:r>
      <w:r>
        <w:rPr/>
        <w:t>certificando-se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prováveis</w:t>
      </w:r>
      <w:r>
        <w:rPr>
          <w:spacing w:val="1"/>
        </w:rPr>
        <w:t> </w:t>
      </w:r>
      <w:r>
        <w:rPr/>
        <w:t>falhas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aferir</w:t>
      </w:r>
      <w:r>
        <w:rPr>
          <w:spacing w:val="1"/>
        </w:rPr>
        <w:t> </w:t>
      </w:r>
      <w:r>
        <w:rPr/>
        <w:t>a</w:t>
      </w:r>
      <w:r>
        <w:rPr>
          <w:spacing w:val="-38"/>
        </w:rPr>
        <w:t> </w:t>
      </w:r>
      <w:r>
        <w:rPr/>
        <w:t>eficácia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métodos</w:t>
      </w:r>
      <w:r>
        <w:rPr>
          <w:spacing w:val="1"/>
        </w:rPr>
        <w:t> </w:t>
      </w:r>
      <w:r>
        <w:rPr/>
        <w:t>aplicados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providenciar</w:t>
      </w:r>
      <w:r>
        <w:rPr>
          <w:spacing w:val="1"/>
        </w:rPr>
        <w:t> </w:t>
      </w:r>
      <w:r>
        <w:rPr/>
        <w:t>reformulações</w:t>
      </w:r>
      <w:r>
        <w:rPr>
          <w:spacing w:val="1"/>
        </w:rPr>
        <w:t> </w:t>
      </w:r>
      <w:r>
        <w:rPr/>
        <w:t>adequadas.</w:t>
      </w:r>
      <w:r>
        <w:rPr>
          <w:spacing w:val="1"/>
        </w:rPr>
        <w:t> </w:t>
      </w:r>
      <w:r>
        <w:rPr/>
        <w:t>Coordenar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elaboração dos atos legislativos, o encaminhamento para Comissões, o cumprimento de prazos de</w:t>
      </w:r>
      <w:r>
        <w:rPr>
          <w:spacing w:val="1"/>
        </w:rPr>
        <w:t> </w:t>
      </w:r>
      <w:r>
        <w:rPr/>
        <w:t>aprovação, sanção e veto das leis de acordo com a Lei Orgânica Municipal e o Regimento Interno da</w:t>
      </w:r>
      <w:r>
        <w:rPr>
          <w:spacing w:val="1"/>
        </w:rPr>
        <w:t> </w:t>
      </w:r>
      <w:r>
        <w:rPr/>
        <w:t>Câmara de</w:t>
      </w:r>
      <w:r>
        <w:rPr>
          <w:spacing w:val="1"/>
        </w:rPr>
        <w:t> </w:t>
      </w:r>
      <w:r>
        <w:rPr/>
        <w:t>Vereadores. Planejar</w:t>
      </w:r>
      <w:r>
        <w:rPr>
          <w:spacing w:val="1"/>
        </w:rPr>
        <w:t> </w:t>
      </w:r>
      <w:r>
        <w:rPr/>
        <w:t>e dirigir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trabalhos</w:t>
      </w:r>
      <w:r>
        <w:rPr>
          <w:spacing w:val="1"/>
        </w:rPr>
        <w:t> </w:t>
      </w:r>
      <w:r>
        <w:rPr/>
        <w:t>de organização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sessões</w:t>
      </w:r>
      <w:r>
        <w:rPr>
          <w:spacing w:val="1"/>
        </w:rPr>
        <w:t> </w:t>
      </w:r>
      <w:r>
        <w:rPr/>
        <w:t>ordinárias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extraordinárias, prestar assessoramento legislativo ao Presidente e membros da Mesa Diretora.</w:t>
      </w:r>
      <w:r>
        <w:rPr>
          <w:spacing w:val="1"/>
        </w:rPr>
        <w:t> </w:t>
      </w:r>
      <w:r>
        <w:rPr/>
        <w:t>Prestar as informações e esclarecimentos sobre assuntos em fase final de decisão; coordenar o</w:t>
      </w:r>
      <w:r>
        <w:rPr>
          <w:spacing w:val="1"/>
        </w:rPr>
        <w:t> </w:t>
      </w:r>
      <w:r>
        <w:rPr/>
        <w:t>atendimento das pessoas que procuram a Câmara para tratar de assuntos de sua competência. Ser</w:t>
      </w:r>
      <w:r>
        <w:rPr>
          <w:spacing w:val="1"/>
        </w:rPr>
        <w:t> </w:t>
      </w:r>
      <w:r>
        <w:rPr/>
        <w:t>responsável pela remessa de dados obrigatórios e periódicos ao TCE – Tribunal de Contas. Exercer a</w:t>
      </w:r>
      <w:r>
        <w:rPr>
          <w:spacing w:val="1"/>
        </w:rPr>
        <w:t> </w:t>
      </w:r>
      <w:r>
        <w:rPr/>
        <w:t>função de Ouvidor do Poder Legislativo, com respaldo na legislação pertinente. Executar outras</w:t>
      </w:r>
      <w:r>
        <w:rPr>
          <w:spacing w:val="1"/>
        </w:rPr>
        <w:t> </w:t>
      </w:r>
      <w:r>
        <w:rPr/>
        <w:t>tarefas</w:t>
      </w:r>
      <w:r>
        <w:rPr>
          <w:spacing w:val="-1"/>
        </w:rPr>
        <w:t> </w:t>
      </w:r>
      <w:r>
        <w:rPr/>
        <w:t>correlatas.”</w:t>
      </w:r>
    </w:p>
    <w:p>
      <w:pPr>
        <w:pStyle w:val="BodyText"/>
        <w:spacing w:before="119"/>
        <w:ind w:left="1812"/>
        <w:jc w:val="both"/>
      </w:pPr>
      <w:r>
        <w:rPr/>
        <w:t>Art.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Lei</w:t>
      </w:r>
      <w:r>
        <w:rPr>
          <w:spacing w:val="-5"/>
        </w:rPr>
        <w:t> </w:t>
      </w:r>
      <w:r>
        <w:rPr/>
        <w:t>entra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vigor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sua</w:t>
      </w:r>
      <w:r>
        <w:rPr>
          <w:spacing w:val="-6"/>
        </w:rPr>
        <w:t> </w:t>
      </w:r>
      <w:r>
        <w:rPr/>
        <w:t>publicação,</w:t>
      </w:r>
      <w:r>
        <w:rPr>
          <w:spacing w:val="-5"/>
        </w:rPr>
        <w:t> </w:t>
      </w:r>
      <w:r>
        <w:rPr/>
        <w:t>revogadas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disposições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contrário.</w:t>
      </w:r>
    </w:p>
    <w:p>
      <w:pPr>
        <w:pStyle w:val="BodyText"/>
        <w:ind w:left="100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GETÚLIO</w:t>
      </w:r>
      <w:r>
        <w:rPr>
          <w:spacing w:val="-5"/>
        </w:rPr>
        <w:t> </w:t>
      </w:r>
      <w:r>
        <w:rPr/>
        <w:t>VARGAS,</w:t>
      </w:r>
      <w:r>
        <w:rPr>
          <w:spacing w:val="-6"/>
        </w:rPr>
        <w:t> </w:t>
      </w:r>
      <w:r>
        <w:rPr/>
        <w:t>15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2080"/>
      </w:pPr>
      <w:r>
        <w:rPr/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ind w:left="2070"/>
      </w:pPr>
      <w:r>
        <w:rPr/>
        <w:t>Prefeitura</w:t>
      </w:r>
      <w:r>
        <w:rPr>
          <w:spacing w:val="-9"/>
        </w:rPr>
        <w:t> </w:t>
      </w:r>
      <w:r>
        <w:rPr/>
        <w:t>Municipal.</w:t>
      </w:r>
    </w:p>
    <w:p>
      <w:pPr>
        <w:pStyle w:val="BodyText"/>
        <w:ind w:left="118"/>
      </w:pPr>
      <w:r>
        <w:rPr/>
        <w:t>Registre-se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Publique-se.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2092"/>
      </w:pPr>
      <w:r>
        <w:rPr/>
        <w:t>RAULIQUENIA</w:t>
      </w:r>
      <w:r>
        <w:rPr>
          <w:spacing w:val="-6"/>
        </w:rPr>
        <w:t> </w:t>
      </w:r>
      <w:r>
        <w:rPr/>
        <w:t>GRADIN,</w:t>
      </w:r>
    </w:p>
    <w:p>
      <w:pPr>
        <w:pStyle w:val="BodyText"/>
        <w:ind w:left="2092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Administração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substituição.</w: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</w:p>
    <w:p>
      <w:pPr>
        <w:spacing w:before="1"/>
        <w:ind w:left="4440" w:right="0" w:firstLine="0"/>
        <w:jc w:val="left"/>
        <w:rPr>
          <w:sz w:val="17"/>
        </w:rPr>
      </w:pPr>
      <w:r>
        <w:rPr>
          <w:sz w:val="17"/>
        </w:rPr>
        <w:t>Esta</w:t>
      </w:r>
      <w:r>
        <w:rPr>
          <w:spacing w:val="12"/>
          <w:sz w:val="17"/>
        </w:rPr>
        <w:t> </w:t>
      </w:r>
      <w:r>
        <w:rPr>
          <w:sz w:val="17"/>
        </w:rPr>
        <w:t>Lei</w:t>
      </w:r>
      <w:r>
        <w:rPr>
          <w:spacing w:val="12"/>
          <w:sz w:val="17"/>
        </w:rPr>
        <w:t> </w:t>
      </w:r>
      <w:r>
        <w:rPr>
          <w:sz w:val="17"/>
        </w:rPr>
        <w:t>foi</w:t>
      </w:r>
      <w:r>
        <w:rPr>
          <w:spacing w:val="13"/>
          <w:sz w:val="17"/>
        </w:rPr>
        <w:t> </w:t>
      </w:r>
      <w:r>
        <w:rPr>
          <w:sz w:val="17"/>
        </w:rPr>
        <w:t>afixada</w:t>
      </w:r>
      <w:r>
        <w:rPr>
          <w:spacing w:val="12"/>
          <w:sz w:val="17"/>
        </w:rPr>
        <w:t> </w:t>
      </w:r>
      <w:r>
        <w:rPr>
          <w:sz w:val="17"/>
        </w:rPr>
        <w:t>no</w:t>
      </w:r>
      <w:r>
        <w:rPr>
          <w:spacing w:val="10"/>
          <w:sz w:val="17"/>
        </w:rPr>
        <w:t> </w:t>
      </w:r>
      <w:r>
        <w:rPr>
          <w:sz w:val="17"/>
        </w:rPr>
        <w:t>Mural</w:t>
      </w:r>
      <w:r>
        <w:rPr>
          <w:spacing w:val="13"/>
          <w:sz w:val="17"/>
        </w:rPr>
        <w:t> </w:t>
      </w:r>
      <w:r>
        <w:rPr>
          <w:sz w:val="17"/>
        </w:rPr>
        <w:t>da</w:t>
      </w:r>
      <w:r>
        <w:rPr>
          <w:spacing w:val="12"/>
          <w:sz w:val="17"/>
        </w:rPr>
        <w:t> </w:t>
      </w:r>
      <w:r>
        <w:rPr>
          <w:sz w:val="17"/>
        </w:rPr>
        <w:t>Prefeitura,</w:t>
      </w:r>
      <w:r>
        <w:rPr>
          <w:spacing w:val="11"/>
          <w:sz w:val="17"/>
        </w:rPr>
        <w:t> </w:t>
      </w:r>
      <w:r>
        <w:rPr>
          <w:sz w:val="17"/>
        </w:rPr>
        <w:t>onde</w:t>
      </w:r>
      <w:r>
        <w:rPr>
          <w:spacing w:val="12"/>
          <w:sz w:val="17"/>
        </w:rPr>
        <w:t> </w:t>
      </w:r>
      <w:r>
        <w:rPr>
          <w:sz w:val="17"/>
        </w:rPr>
        <w:t>são</w:t>
      </w:r>
      <w:r>
        <w:rPr>
          <w:spacing w:val="12"/>
          <w:sz w:val="17"/>
        </w:rPr>
        <w:t> </w:t>
      </w:r>
      <w:r>
        <w:rPr>
          <w:sz w:val="17"/>
        </w:rPr>
        <w:t>divulgados</w:t>
      </w:r>
      <w:r>
        <w:rPr>
          <w:spacing w:val="11"/>
          <w:sz w:val="17"/>
        </w:rPr>
        <w:t> </w:t>
      </w:r>
      <w:r>
        <w:rPr>
          <w:sz w:val="17"/>
        </w:rPr>
        <w:t>os</w:t>
      </w:r>
    </w:p>
    <w:p>
      <w:pPr>
        <w:spacing w:after="0"/>
        <w:jc w:val="left"/>
        <w:rPr>
          <w:sz w:val="17"/>
        </w:rPr>
        <w:sectPr>
          <w:headerReference w:type="default" r:id="rId5"/>
          <w:footerReference w:type="default" r:id="rId6"/>
          <w:type w:val="continuous"/>
          <w:pgSz w:w="11900" w:h="16840"/>
          <w:pgMar w:header="927" w:footer="684" w:top="2620" w:bottom="880" w:left="1600" w:right="1020"/>
          <w:pgNumType w:start="1"/>
        </w:sectPr>
      </w:pPr>
    </w:p>
    <w:p>
      <w:pPr>
        <w:pStyle w:val="BodyText"/>
        <w:spacing w:before="2"/>
        <w:rPr>
          <w:sz w:val="16"/>
        </w:rPr>
      </w:pPr>
    </w:p>
    <w:p>
      <w:pPr>
        <w:spacing w:before="66"/>
        <w:ind w:left="4440" w:right="0" w:firstLine="0"/>
        <w:jc w:val="left"/>
        <w:rPr>
          <w:sz w:val="17"/>
        </w:rPr>
      </w:pPr>
      <w:r>
        <w:rPr>
          <w:sz w:val="17"/>
        </w:rPr>
        <w:t>atos</w:t>
      </w:r>
      <w:r>
        <w:rPr>
          <w:spacing w:val="-3"/>
          <w:sz w:val="17"/>
        </w:rPr>
        <w:t> </w:t>
      </w:r>
      <w:r>
        <w:rPr>
          <w:sz w:val="17"/>
        </w:rPr>
        <w:t>oficiais,</w:t>
      </w:r>
      <w:r>
        <w:rPr>
          <w:spacing w:val="-4"/>
          <w:sz w:val="17"/>
        </w:rPr>
        <w:t> </w:t>
      </w:r>
      <w:r>
        <w:rPr>
          <w:sz w:val="17"/>
        </w:rPr>
        <w:t>por</w:t>
      </w:r>
      <w:r>
        <w:rPr>
          <w:spacing w:val="-3"/>
          <w:sz w:val="17"/>
        </w:rPr>
        <w:t> </w:t>
      </w:r>
      <w:r>
        <w:rPr>
          <w:sz w:val="17"/>
        </w:rPr>
        <w:t>15</w:t>
      </w:r>
      <w:r>
        <w:rPr>
          <w:spacing w:val="-4"/>
          <w:sz w:val="17"/>
        </w:rPr>
        <w:t> </w:t>
      </w:r>
      <w:r>
        <w:rPr>
          <w:sz w:val="17"/>
        </w:rPr>
        <w:t>dias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4"/>
          <w:sz w:val="17"/>
        </w:rPr>
        <w:t> </w:t>
      </w:r>
      <w:r>
        <w:rPr>
          <w:sz w:val="17"/>
        </w:rPr>
        <w:t>contar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4"/>
          <w:sz w:val="17"/>
        </w:rPr>
        <w:t> </w:t>
      </w:r>
      <w:r>
        <w:rPr>
          <w:sz w:val="17"/>
        </w:rPr>
        <w:t>18/09/2023.</w:t>
      </w:r>
    </w:p>
    <w:sectPr>
      <w:pgSz w:w="11900" w:h="16840"/>
      <w:pgMar w:header="927" w:footer="684" w:top="2620" w:bottom="8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599998pt;margin-top:796.799988pt;width:343.4pt;height:10pt;mso-position-horizontal-relative:page;mso-position-vertical-relative:page;z-index:-15764480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84CFF"/>
                    <w:sz w:val="16"/>
                  </w:rPr>
                  <w:t>Av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Firmino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Girardello,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85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Getúlio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Vargas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Rio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Grande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do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Sul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–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99900-000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hyperlink r:id="rId1">
                  <w:r>
                    <w:rPr>
                      <w:color w:val="184CFF"/>
                      <w:sz w:val="16"/>
                    </w:rPr>
                    <w:t>administracao@pmgv.rs.gov.br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4001051</wp:posOffset>
          </wp:positionH>
          <wp:positionV relativeFrom="page">
            <wp:posOffset>588846</wp:posOffset>
          </wp:positionV>
          <wp:extent cx="3012251" cy="107535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2251" cy="1075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816" w:hanging="96"/>
      </w:pPr>
      <w:rPr>
        <w:rFonts w:hint="default" w:ascii="Calibri" w:hAnsi="Calibri" w:eastAsia="Calibri" w:cs="Calibri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66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12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58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4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0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6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2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8" w:hanging="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4" w:firstLine="1708"/>
      <w:jc w:val="both"/>
      <w:outlineLvl w:val="1"/>
    </w:pPr>
    <w:rPr>
      <w:rFonts w:ascii="Calibri" w:hAnsi="Calibri" w:eastAsia="Calibri" w:cs="Calibri"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704"/>
    </w:pPr>
    <w:rPr>
      <w:rFonts w:ascii="Calibri" w:hAnsi="Calibri" w:eastAsia="Calibri" w:cs="Calibri"/>
      <w:b/>
      <w:bCs/>
      <w:sz w:val="19"/>
      <w:szCs w:val="19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911" w:hanging="96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dministracao@pmgv.rs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2023-09-19T18:21:02Z</dcterms:created>
  <dcterms:modified xsi:type="dcterms:W3CDTF">2023-09-19T18:21:02Z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