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60" w:rsidRDefault="00511866">
      <w:pPr>
        <w:pStyle w:val="Standard"/>
        <w:ind w:left="-15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5.953 DE 04 DE FEVEREIRO DE 2022</w:t>
      </w:r>
    </w:p>
    <w:p w:rsidR="00DF1360" w:rsidRDefault="00DF1360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DF1360" w:rsidRDefault="00DF1360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DF1360" w:rsidRDefault="00511866">
      <w:pPr>
        <w:pStyle w:val="Standard"/>
        <w:ind w:left="5613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Autoriza o Poder Executivo a proceder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doação de mesa com cadeiras ao Grupo de Escoteiros Bororós.</w:t>
      </w:r>
    </w:p>
    <w:p w:rsidR="00DF1360" w:rsidRDefault="00DF136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DF1360" w:rsidRDefault="00DF136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DF1360" w:rsidRDefault="00DF1360">
      <w:pPr>
        <w:pStyle w:val="Standard"/>
        <w:ind w:left="1134" w:firstLine="164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DF1360" w:rsidRDefault="00511866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ELGIDO PASA, Vice-Prefeito em exercício</w:t>
      </w:r>
      <w:r>
        <w:rPr>
          <w:rFonts w:ascii="Calibri" w:hAnsi="Calibri"/>
          <w:color w:val="000000"/>
          <w:sz w:val="22"/>
          <w:szCs w:val="22"/>
        </w:rPr>
        <w:t xml:space="preserve"> de Getúlio Vargas, Estado do Rio Grande do Sul, faz saber que a Câmara Municipal de Vereadores aprovou e ele sanciona a promulga a seguinte Lei:</w:t>
      </w: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1º Fica o Poder Executivo Municipal autorizado a doar </w:t>
      </w:r>
      <w:r>
        <w:rPr>
          <w:rFonts w:ascii="Calibri" w:hAnsi="Calibri" w:cs="Calibri"/>
          <w:color w:val="000000"/>
          <w:sz w:val="22"/>
          <w:szCs w:val="22"/>
        </w:rPr>
        <w:t>ao Grupo de Escoteiros Bororós</w:t>
      </w:r>
      <w:r>
        <w:rPr>
          <w:rFonts w:ascii="Calibri" w:hAnsi="Calibri"/>
          <w:color w:val="000000"/>
          <w:sz w:val="22"/>
          <w:szCs w:val="22"/>
        </w:rPr>
        <w:t>, uma Mesa de madeir</w:t>
      </w:r>
      <w:r>
        <w:rPr>
          <w:rFonts w:ascii="Calibri" w:hAnsi="Calibri"/>
          <w:color w:val="000000"/>
          <w:sz w:val="22"/>
          <w:szCs w:val="22"/>
        </w:rPr>
        <w:t>a com duas gavetas e 08 cadeiras de madeira, material inservível à Administração, avaliados aproximadamente em R$ 150,00 (cento e cinquenta reais) a mesa e R$ 25,00 (vinte e cinco reais) cada cadeira, por comissão designada pela Secretaria Municipal de Adm</w:t>
      </w:r>
      <w:r>
        <w:rPr>
          <w:rFonts w:ascii="Calibri" w:hAnsi="Calibri"/>
          <w:color w:val="000000"/>
          <w:sz w:val="22"/>
          <w:szCs w:val="22"/>
        </w:rPr>
        <w:t>inistração.</w:t>
      </w: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DF1360" w:rsidRDefault="00511866">
      <w:pPr>
        <w:pStyle w:val="Standard"/>
        <w:ind w:lef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Esta Lei entrará em vigor na data de sua publicação.</w:t>
      </w: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DF1360" w:rsidRDefault="00511866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 xml:space="preserve">PREFEITURA MUNICIPAL DE GETÚLIO VARGAS, </w:t>
      </w:r>
      <w:r>
        <w:rPr>
          <w:rFonts w:ascii="Calibri" w:hAnsi="Calibri" w:cs="Calibri"/>
          <w:color w:val="000000"/>
          <w:sz w:val="22"/>
          <w:szCs w:val="22"/>
        </w:rPr>
        <w:t>04 de fevereiro de 2022.</w:t>
      </w: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ELGIDO PASA,</w:t>
      </w:r>
    </w:p>
    <w:p w:rsidR="00DF1360" w:rsidRDefault="00511866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Vice-Prefeito em exercício.</w:t>
      </w: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"/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 e Publique-se.</w:t>
      </w: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TATIANE GIARETTA,</w:t>
      </w:r>
    </w:p>
    <w:p w:rsidR="00DF1360" w:rsidRDefault="00511866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Secretária de </w:t>
      </w:r>
      <w:r>
        <w:rPr>
          <w:rFonts w:ascii="Calibri" w:hAnsi="Calibri" w:cs="Calibri"/>
          <w:color w:val="000000"/>
          <w:sz w:val="22"/>
          <w:szCs w:val="22"/>
        </w:rPr>
        <w:t>Administração.</w:t>
      </w: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"/>
        <w:ind w:left="6135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por 15 dias a contar de 07/02/2022.</w:t>
      </w:r>
    </w:p>
    <w:p w:rsidR="00DF1360" w:rsidRDefault="00DF1360">
      <w:pPr>
        <w:pStyle w:val="Standard"/>
        <w:ind w:left="1134" w:firstLine="1134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F1360" w:rsidRDefault="00DF1360">
      <w:pPr>
        <w:pStyle w:val="Standard"/>
        <w:ind w:left="1134" w:firstLine="1134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F1360" w:rsidRDefault="00511866">
      <w:pPr>
        <w:pStyle w:val="Standard"/>
        <w:spacing w:line="360" w:lineRule="auto"/>
        <w:ind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Lei nº 011/2022 – Exposição de Motivos</w:t>
      </w:r>
    </w:p>
    <w:p w:rsidR="00DF1360" w:rsidRDefault="00DF1360">
      <w:pPr>
        <w:pStyle w:val="Standard"/>
        <w:spacing w:line="360" w:lineRule="auto"/>
        <w:ind w:firstLine="1701"/>
        <w:jc w:val="both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"/>
        <w:spacing w:line="360" w:lineRule="auto"/>
        <w:ind w:firstLine="1701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Getúlio Vargas, 28 de janeiro de 2022.</w:t>
      </w:r>
    </w:p>
    <w:p w:rsidR="00DF1360" w:rsidRDefault="00DF1360">
      <w:pPr>
        <w:pStyle w:val="Standard"/>
        <w:spacing w:line="360" w:lineRule="auto"/>
        <w:ind w:firstLine="1701"/>
        <w:jc w:val="center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spacing w:line="360" w:lineRule="auto"/>
        <w:ind w:firstLine="1701"/>
        <w:jc w:val="center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"/>
        <w:spacing w:line="360" w:lineRule="auto"/>
        <w:ind w:lef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Senhor </w:t>
      </w:r>
      <w:r>
        <w:rPr>
          <w:rFonts w:ascii="Calibri" w:hAnsi="Calibri"/>
          <w:sz w:val="22"/>
          <w:szCs w:val="22"/>
        </w:rPr>
        <w:t>Presidente,</w:t>
      </w:r>
    </w:p>
    <w:p w:rsidR="00DF1360" w:rsidRDefault="00DF1360">
      <w:pPr>
        <w:pStyle w:val="Standard"/>
        <w:spacing w:line="360" w:lineRule="auto"/>
        <w:ind w:left="567" w:firstLine="1701"/>
        <w:jc w:val="both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user"/>
        <w:spacing w:line="360" w:lineRule="auto"/>
        <w:ind w:left="567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/>
          <w:sz w:val="22"/>
        </w:rPr>
        <w:t xml:space="preserve">autoriza o Município a doar </w:t>
      </w:r>
      <w:r>
        <w:rPr>
          <w:rFonts w:ascii="Calibri" w:hAnsi="Calibri"/>
          <w:color w:val="000000"/>
          <w:sz w:val="22"/>
          <w:szCs w:val="22"/>
        </w:rPr>
        <w:t>uma Mesa de madeira com duas gavetas e 08 cadeiras de madeira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ao Grupo de Escoteiros Bororós</w:t>
      </w:r>
      <w:r>
        <w:rPr>
          <w:rFonts w:ascii="Calibri" w:hAnsi="Calibri"/>
          <w:color w:val="000000"/>
          <w:sz w:val="22"/>
          <w:szCs w:val="22"/>
        </w:rPr>
        <w:t>, entidade sem fins lucrativos.</w:t>
      </w:r>
    </w:p>
    <w:p w:rsidR="00DF1360" w:rsidRDefault="00511866">
      <w:pPr>
        <w:pStyle w:val="Standarduser"/>
        <w:spacing w:line="360" w:lineRule="auto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Tal doação se justifica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pois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o material é inservível para o Muni</w:t>
      </w:r>
      <w:r>
        <w:rPr>
          <w:rFonts w:ascii="Calibri" w:hAnsi="Calibri"/>
          <w:color w:val="000000"/>
          <w:sz w:val="22"/>
          <w:szCs w:val="22"/>
        </w:rPr>
        <w:t>cípio.</w:t>
      </w:r>
    </w:p>
    <w:p w:rsidR="00DF1360" w:rsidRDefault="00511866">
      <w:pPr>
        <w:pStyle w:val="Standard"/>
        <w:spacing w:line="360" w:lineRule="auto"/>
        <w:ind w:left="567" w:firstLine="1701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DF1360" w:rsidRDefault="00DF1360">
      <w:pPr>
        <w:pStyle w:val="Standard"/>
        <w:spacing w:line="360" w:lineRule="auto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F1360" w:rsidRDefault="00511866">
      <w:pPr>
        <w:pStyle w:val="Standard"/>
        <w:spacing w:line="360" w:lineRule="auto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DF1360" w:rsidRDefault="00DF1360">
      <w:pPr>
        <w:pStyle w:val="Standard"/>
        <w:spacing w:line="360" w:lineRule="auto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F1360" w:rsidRDefault="00DF1360">
      <w:pPr>
        <w:pStyle w:val="Standard"/>
        <w:spacing w:line="360" w:lineRule="auto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F1360" w:rsidRDefault="00511866">
      <w:pPr>
        <w:pStyle w:val="Standard"/>
        <w:ind w:lef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SOLIGO,</w:t>
      </w:r>
    </w:p>
    <w:p w:rsidR="00DF1360" w:rsidRDefault="00511866">
      <w:pPr>
        <w:pStyle w:val="Standard"/>
        <w:ind w:lef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Prefeito </w:t>
      </w:r>
      <w:proofErr w:type="gramStart"/>
      <w:r>
        <w:rPr>
          <w:rFonts w:ascii="Calibri" w:hAnsi="Calibri"/>
          <w:sz w:val="22"/>
          <w:szCs w:val="22"/>
        </w:rPr>
        <w:t>Municipal .</w:t>
      </w:r>
      <w:proofErr w:type="gramEnd"/>
    </w:p>
    <w:p w:rsidR="00DF1360" w:rsidRDefault="00DF1360">
      <w:pPr>
        <w:pStyle w:val="Standard"/>
        <w:spacing w:line="360" w:lineRule="auto"/>
        <w:ind w:firstLine="1701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spacing w:line="360" w:lineRule="auto"/>
        <w:ind w:firstLine="1701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spacing w:line="360" w:lineRule="auto"/>
        <w:ind w:firstLine="1701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spacing w:line="360" w:lineRule="auto"/>
        <w:ind w:firstLine="1701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spacing w:line="360" w:lineRule="auto"/>
        <w:ind w:firstLine="1701"/>
        <w:jc w:val="both"/>
        <w:rPr>
          <w:rFonts w:ascii="Calibri" w:hAnsi="Calibri"/>
          <w:sz w:val="22"/>
          <w:szCs w:val="22"/>
        </w:rPr>
      </w:pPr>
    </w:p>
    <w:p w:rsidR="00DF1360" w:rsidRDefault="00DF1360">
      <w:pPr>
        <w:pStyle w:val="Standard"/>
        <w:spacing w:line="360" w:lineRule="auto"/>
        <w:ind w:firstLine="1701"/>
        <w:jc w:val="both"/>
        <w:rPr>
          <w:rFonts w:ascii="Calibri" w:hAnsi="Calibri"/>
          <w:sz w:val="22"/>
          <w:szCs w:val="22"/>
        </w:rPr>
      </w:pPr>
    </w:p>
    <w:p w:rsidR="00DF1360" w:rsidRDefault="00511866">
      <w:pPr>
        <w:pStyle w:val="Standard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</w:t>
      </w:r>
    </w:p>
    <w:p w:rsidR="00DF1360" w:rsidRDefault="00511866">
      <w:pPr>
        <w:pStyle w:val="Standard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DINARTE AFONSO TAGLIARI FARIAS</w:t>
      </w:r>
    </w:p>
    <w:p w:rsidR="00DF1360" w:rsidRDefault="00511866">
      <w:pPr>
        <w:pStyle w:val="Standard"/>
        <w:ind w:firstLine="567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DF1360" w:rsidRDefault="00511866">
      <w:pPr>
        <w:pStyle w:val="Standard"/>
        <w:ind w:firstLine="567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Nesta</w:t>
      </w:r>
      <w:r>
        <w:rPr>
          <w:rFonts w:ascii="Calibri" w:hAnsi="Calibri"/>
          <w:color w:val="000000"/>
        </w:rPr>
        <w:t xml:space="preserve">                               </w:t>
      </w:r>
    </w:p>
    <w:sectPr w:rsidR="00DF1360">
      <w:headerReference w:type="default" r:id="rId8"/>
      <w:footerReference w:type="default" r:id="rId9"/>
      <w:pgSz w:w="11906" w:h="16838"/>
      <w:pgMar w:top="2475" w:right="1166" w:bottom="1134" w:left="585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66" w:rsidRDefault="00511866">
      <w:pPr>
        <w:rPr>
          <w:rFonts w:hint="eastAsia"/>
        </w:rPr>
      </w:pPr>
      <w:r>
        <w:separator/>
      </w:r>
    </w:p>
  </w:endnote>
  <w:endnote w:type="continuationSeparator" w:id="0">
    <w:p w:rsidR="00511866" w:rsidRDefault="005118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73" w:rsidRDefault="00511866">
    <w:pPr>
      <w:pStyle w:val="Standard"/>
      <w:spacing w:line="300" w:lineRule="atLeast"/>
      <w:jc w:val="center"/>
      <w:rPr>
        <w:rFonts w:ascii="Times New Roman" w:eastAsia="Times New Roman" w:hAnsi="Times New Roman" w:cs="Times New Roman"/>
        <w:color w:val="000000"/>
        <w:kern w:val="0"/>
        <w:sz w:val="22"/>
        <w:szCs w:val="22"/>
      </w:rPr>
    </w:pPr>
    <w:proofErr w:type="spellStart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Av</w:t>
    </w:r>
    <w:proofErr w:type="spellEnd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 xml:space="preserve"> Firmino </w:t>
    </w:r>
    <w:proofErr w:type="spellStart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Girardello</w:t>
    </w:r>
    <w:proofErr w:type="spellEnd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 xml:space="preserve">, 85 - Getúlio Vargas - Rio Grande do Sul – 99900-000 </w:t>
    </w:r>
    <w:proofErr w:type="gramStart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administracao@pmgv.rs.gov.br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66" w:rsidRDefault="005118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11866" w:rsidRDefault="005118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73" w:rsidRDefault="00511866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3092400</wp:posOffset>
          </wp:positionH>
          <wp:positionV relativeFrom="paragraph">
            <wp:posOffset>162000</wp:posOffset>
          </wp:positionV>
          <wp:extent cx="3203640" cy="1190520"/>
          <wp:effectExtent l="0" t="0" r="0" b="0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3640" cy="119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C8A"/>
    <w:multiLevelType w:val="multilevel"/>
    <w:tmpl w:val="702EF448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5346553"/>
    <w:multiLevelType w:val="multilevel"/>
    <w:tmpl w:val="B79EB6AA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AD16CF8"/>
    <w:multiLevelType w:val="multilevel"/>
    <w:tmpl w:val="5E7E97A2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F1360"/>
    <w:rsid w:val="004F35DD"/>
    <w:rsid w:val="00511866"/>
    <w:rsid w:val="00812EB2"/>
    <w:rsid w:val="00D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user">
    <w:name w:val="Standard (user) (user)"/>
    <w:rPr>
      <w:rFonts w:eastAsia="SimSun, 宋体" w:cs="Liberation Serif"/>
    </w:r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user">
    <w:name w:val="Standard (user) (user)"/>
    <w:rPr>
      <w:rFonts w:eastAsia="SimSun, 宋体" w:cs="Liberation Serif"/>
    </w:r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2</cp:revision>
  <cp:lastPrinted>2022-03-10T18:48:00Z</cp:lastPrinted>
  <dcterms:created xsi:type="dcterms:W3CDTF">2022-03-10T18:49:00Z</dcterms:created>
  <dcterms:modified xsi:type="dcterms:W3CDTF">2022-03-10T18:49:00Z</dcterms:modified>
</cp:coreProperties>
</file>