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20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LEI Nº 5.132 DE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01  DE  ABRIL  DE  2016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6814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Autoriza o Executivo Municipal firmar convênio com o Hospital São Roque para realização de atendimento ambulatorial de urgência e emergência, com plantão 24 horas (pronto-socorro), regime de sobreaviso, consultas mé</w:t>
      </w:r>
      <w:r>
        <w:rPr>
          <w:rFonts w:ascii="Arial" w:hAnsi="Arial" w:cs="Arial"/>
          <w:color w:val="000000"/>
        </w:rPr>
        <w:t>dicas, exames e procedimentos ambulatoriais em diversas especialidades, realização de cirurgias eletivas e internações hospitalares 72 (setenta e duas) horas e dá outras providências.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 Prefeito Municipal de Getúlio Vargas, Esta</w:t>
      </w:r>
      <w:r>
        <w:rPr>
          <w:rFonts w:ascii="Arial" w:hAnsi="Arial" w:cs="Arial"/>
          <w:color w:val="000000"/>
        </w:rPr>
        <w:t>do do Rio Grande do Sul, faço saber que a Câmara Municipal de Vereadores aprovou e eu sanciono e promulgo a seguinte Lei: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1º Fica o Poder Executivo Municipal autorizado a firmar convênio com o Hospital São Roque visando a realização de atendimento amb</w:t>
      </w:r>
      <w:r>
        <w:rPr>
          <w:rFonts w:ascii="Arial" w:hAnsi="Arial" w:cs="Arial"/>
          <w:color w:val="000000"/>
        </w:rPr>
        <w:t>ulatorial de urgência e emergência, com plantão 24 horas (pronto-socorro), regime de sobreaviso, consultas médicas, exames e procedimentos ambulatoriais em diversas especialidades, realização de cirurgias eletivas e internações hospitalares 72 (setenta e d</w:t>
      </w:r>
      <w:r>
        <w:rPr>
          <w:rFonts w:ascii="Arial" w:hAnsi="Arial" w:cs="Arial"/>
          <w:color w:val="000000"/>
        </w:rPr>
        <w:t>uas) horas, conforme minuta de convênio anexo.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Parágrafo único. Os exames previstos na presente Lei deverão ser autorizados pelo titular da Secretaria Municipal da Saúde e Assistência Social, cabendo ao Hospital a apresentação de prestação de contas na for</w:t>
      </w:r>
      <w:r>
        <w:rPr>
          <w:rFonts w:ascii="Arial" w:hAnsi="Arial" w:cs="Arial"/>
          <w:color w:val="000000"/>
        </w:rPr>
        <w:t xml:space="preserve">ma contábil usual. 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2º O prazo de vigência do referido convênio será de 12 (doze) meses, retroagindo à 01 de março de 2016, podendo ser renovado por iguais e sucessivos períodos até 60 (sessenta) meses.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3º As despesas decorrentes desta Lei correr</w:t>
      </w:r>
      <w:r>
        <w:rPr>
          <w:rFonts w:ascii="Arial" w:hAnsi="Arial" w:cs="Arial"/>
          <w:color w:val="000000"/>
        </w:rPr>
        <w:t>ão por conta dos seguintes recursos orçamentários:</w:t>
      </w:r>
      <w:r>
        <w:rPr>
          <w:rFonts w:ascii="Arial" w:hAnsi="Arial" w:cs="Arial"/>
          <w:color w:val="000000"/>
        </w:rPr>
        <w:br/>
        <w:t>10 - SECRETARIA MUNICIPAL DE SAÚDE E ASSISTÊNCIA SOCIAL</w:t>
      </w:r>
      <w:r>
        <w:rPr>
          <w:rFonts w:ascii="Arial" w:hAnsi="Arial" w:cs="Arial"/>
          <w:color w:val="000000"/>
        </w:rPr>
        <w:br/>
        <w:t>10501000192.055 - Manutenção da Vigilância em Saúde</w:t>
      </w:r>
      <w:r>
        <w:rPr>
          <w:rFonts w:ascii="Arial" w:hAnsi="Arial" w:cs="Arial"/>
          <w:color w:val="000000"/>
        </w:rPr>
        <w:br/>
        <w:t>3.3.90.39.00.0000 - Outros Serviços de Terceiros - Pessoa Jurídica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4º Esta Lei entrará em vi</w:t>
      </w:r>
      <w:r>
        <w:rPr>
          <w:rFonts w:ascii="Arial" w:hAnsi="Arial" w:cs="Arial"/>
          <w:color w:val="000000"/>
        </w:rPr>
        <w:t>gor na data de sua publicação, retroagindo seus efeitos à 01 de março de 2016, ficando revogada a Lei Municipal nº 4.971 de 27 de março de 2015.</w:t>
      </w:r>
      <w:r>
        <w:rPr>
          <w:rFonts w:ascii="Arial" w:hAnsi="Arial" w:cs="Arial"/>
          <w:color w:val="000000"/>
        </w:rPr>
        <w:br/>
        <w:t>PREFEITURA MUNICIPAL DE GETÚLIO VARGAS, 01 de abril de 2016.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Prefeito Municipal.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Registre-se e publique-se.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JULIANO NARDI,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Secretário de Administração.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6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lastRenderedPageBreak/>
        <w:t>TERMO DE CONVÊNIO DE PRESTAÇÃO DE SERVIÇOS Nº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6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br/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Pelo presente instrumento, o MUNICÍPIO DE GETÚLIO VARGAS,                               pessoa jurídica de direito pú</w:t>
      </w:r>
      <w:r>
        <w:rPr>
          <w:rFonts w:ascii="Arial" w:hAnsi="Arial" w:cs="Arial"/>
          <w:color w:val="000000"/>
        </w:rPr>
        <w:t xml:space="preserve">blico interno, com sede administrativa à avenida Eng. Firmino Girardello nº 85, em Getúlio Vargas, inscrito no CNPJ sob o nº 87.613.410/0001-96, representado pelo Prefeito Municipal Senhor Pedro Paulo Prezzotto, brasileiro, casado, residente e domiciliado </w:t>
      </w:r>
      <w:r>
        <w:rPr>
          <w:rFonts w:ascii="Arial" w:hAnsi="Arial" w:cs="Arial"/>
          <w:color w:val="000000"/>
        </w:rPr>
        <w:t>à rua Prof. Francisco Stawinski nº 508, apartamento 03, em Getúlio Vargas, inscrito no CPF sob o nº 053.651.390-20, devidamente autorizado pela Lei nº ______, de ______________________, doravante denominado MUNICÍPIO e o HOSPITAL SÃO ROQUE, sociedade civil</w:t>
      </w:r>
      <w:r>
        <w:rPr>
          <w:rFonts w:ascii="Arial" w:hAnsi="Arial" w:cs="Arial"/>
          <w:color w:val="000000"/>
        </w:rPr>
        <w:t xml:space="preserve"> beneficente, com sede na rua Jacob Gremmelmaier nº 212, em Getúlio Vargas, inscrito no CNPJ sob o nº 90.156.217/0001-88, representado pelo seu Presidente Senhor Clovis Dall’Agnol, brasileiro, viúvo, residente e domiciliado em Getúlio Vargas, à rua Albino </w:t>
      </w:r>
      <w:r>
        <w:rPr>
          <w:rFonts w:ascii="Arial" w:hAnsi="Arial" w:cs="Arial"/>
          <w:color w:val="000000"/>
        </w:rPr>
        <w:t>Fernando Holzbach, inscrito no CPF sob o nº 189.405.010-04, doravante denominado HOSPITAL, celebram o presente convênio, mediante o qual o HOSPITAL coloca à disposição do MUNICÍPIO o seu Corpo Clínico e funcional, salas, equipamentos, materiais, medicament</w:t>
      </w:r>
      <w:r>
        <w:rPr>
          <w:rFonts w:ascii="Arial" w:hAnsi="Arial" w:cs="Arial"/>
          <w:color w:val="000000"/>
        </w:rPr>
        <w:t>os, enfim toda a infraestrutura disponível visando à prestação dos serviços a seguir descritos, de acordo com as cláusulas e condições assim estabelecidas;</w:t>
      </w:r>
      <w:r>
        <w:rPr>
          <w:rFonts w:ascii="Arial" w:hAnsi="Arial" w:cs="Arial"/>
          <w:color w:val="000000"/>
        </w:rPr>
        <w:br/>
        <w:t>Cláusula Primeira – Atendimento ambulatorial de urgência e emergência com plantão permanente no Pron</w:t>
      </w:r>
      <w:r>
        <w:rPr>
          <w:rFonts w:ascii="Arial" w:hAnsi="Arial" w:cs="Arial"/>
          <w:color w:val="000000"/>
        </w:rPr>
        <w:t>to Socorro 24 horas,  inclusive aos sábados, domingos e feriados.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§ Único – O MUNICÍPIO pagará ao HOSPITAL o valor mensal de R$ 48.079,61(quarenta e oito mil, setenta e nove reais e sessenta e um centavos), até o 5º (quinto) dia útil do mês seguinte ao da </w:t>
      </w:r>
      <w:r>
        <w:rPr>
          <w:rFonts w:ascii="Arial" w:hAnsi="Arial" w:cs="Arial"/>
          <w:color w:val="000000"/>
        </w:rPr>
        <w:t>prestação dos serviços descritos acima.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Cláusula Segunda – Atendimento em regime de sobreaviso, com médicos à disposição nas áreas de clínica médica, cirúrgica, ginecológica/obstétrica, pediátrica e anestesiológica diariamente nos períodos diurno e noturn</w:t>
      </w:r>
      <w:r>
        <w:rPr>
          <w:rFonts w:ascii="Arial" w:hAnsi="Arial" w:cs="Arial"/>
          <w:color w:val="000000"/>
        </w:rPr>
        <w:t>o, inclusive aos sábados, domingos e feriados, como estrutura de apoio aos médicos plantonistas.</w:t>
      </w:r>
      <w:r>
        <w:rPr>
          <w:rFonts w:ascii="Arial" w:hAnsi="Arial" w:cs="Arial"/>
          <w:color w:val="000000"/>
        </w:rPr>
        <w:br/>
        <w:t>§ Único – O MUNICÍPIO pagará ao HOSPITAL o valor mensal de R$ 12.645,22 (doze mil, seiscentos e quarenta e cinco reais e vinte e dois centavos) até o 5º (quint</w:t>
      </w:r>
      <w:r>
        <w:rPr>
          <w:rFonts w:ascii="Arial" w:hAnsi="Arial" w:cs="Arial"/>
          <w:color w:val="000000"/>
        </w:rPr>
        <w:t>o) dia útil do mês seguinte ao da prestação dos serviços descritos acima.</w:t>
      </w:r>
      <w:r>
        <w:rPr>
          <w:rFonts w:ascii="Arial" w:hAnsi="Arial" w:cs="Arial"/>
          <w:color w:val="000000"/>
        </w:rPr>
        <w:br/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Cláusula Terceira – Internação hospitalar a partir de vinte e quatro (24) horas até setenta e duas (72) horas, com atendimento médico, serviços hospitalares, laboratoriais, diagnóst</w:t>
      </w:r>
      <w:r>
        <w:rPr>
          <w:rFonts w:ascii="Arial" w:hAnsi="Arial" w:cs="Arial"/>
          <w:color w:val="000000"/>
        </w:rPr>
        <w:t>icos por imagem e fornecimento de medicamentos, sendo que para internações até vinte e quatro (24) horas os pacientes deverão ser mantidos em regime de observação médica.</w:t>
      </w:r>
      <w:r>
        <w:rPr>
          <w:rFonts w:ascii="Arial" w:hAnsi="Arial" w:cs="Arial"/>
          <w:color w:val="000000"/>
        </w:rPr>
        <w:br/>
        <w:t>§ Primeiro – Poderão ser internadas, mensalmente, até 75 (setenta e cinco) pessoas en</w:t>
      </w:r>
      <w:r>
        <w:rPr>
          <w:rFonts w:ascii="Arial" w:hAnsi="Arial" w:cs="Arial"/>
          <w:color w:val="000000"/>
        </w:rPr>
        <w:t>caminhadas pelo órgão de saúde do MUNICÍPIO, que poderá diminuir esse limite de internações segundo a redução da demanda, a maior disponibilidade de AIH’s ou a redução de recursos orçamentários.</w:t>
      </w:r>
      <w:r>
        <w:rPr>
          <w:rFonts w:ascii="Arial" w:hAnsi="Arial" w:cs="Arial"/>
          <w:color w:val="000000"/>
        </w:rPr>
        <w:br/>
        <w:t>§ Segundo – Os valores a serem pagos pelo MUNICÍPIO ao HOSPIT</w:t>
      </w:r>
      <w:r>
        <w:rPr>
          <w:rFonts w:ascii="Arial" w:hAnsi="Arial" w:cs="Arial"/>
          <w:color w:val="000000"/>
        </w:rPr>
        <w:t>AL pelas internações hospitalares, até o 5º (quinto) dia útil do mês seguinte ao da prestação dos serviços,  são os seguintes: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a) pelas diárias médicas o valor de R$ 33,40 (trinta e três reais e quarenta centavos)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b) pelas diárias hospitalares o valor d</w:t>
      </w:r>
      <w:r>
        <w:rPr>
          <w:rFonts w:ascii="Arial" w:hAnsi="Arial" w:cs="Arial"/>
          <w:color w:val="000000"/>
        </w:rPr>
        <w:t>e R$ 38,67(trinta e oito reais e sessenta e sete centavos)</w:t>
      </w:r>
      <w:r>
        <w:rPr>
          <w:rFonts w:ascii="Arial" w:hAnsi="Arial" w:cs="Arial"/>
          <w:color w:val="000000"/>
        </w:rPr>
        <w:br/>
        <w:t>c) os exames laboratoriais    serão pagos à razão de 70% (setenta por cento) da Tabela AMB e serão limitados a hemogramas, exames comuns de urina, glicemia e parasitológico de fezes</w:t>
      </w:r>
      <w:r>
        <w:rPr>
          <w:rFonts w:ascii="Arial" w:hAnsi="Arial" w:cs="Arial"/>
          <w:color w:val="000000"/>
        </w:rPr>
        <w:br/>
        <w:t>d) os medicamen</w:t>
      </w:r>
      <w:r>
        <w:rPr>
          <w:rFonts w:ascii="Arial" w:hAnsi="Arial" w:cs="Arial"/>
          <w:color w:val="000000"/>
        </w:rPr>
        <w:t>tos serão pagos com base na Tabela Brasíndice, ficando o valor total mensal limitado a R$ 9.437,30 (nove mil, quatrocentos e trinta e sete reais e trinta centavos) independente do número de pessoas internadas</w:t>
      </w:r>
      <w:r>
        <w:rPr>
          <w:rFonts w:ascii="Arial" w:hAnsi="Arial" w:cs="Arial"/>
          <w:color w:val="000000"/>
        </w:rPr>
        <w:br/>
        <w:t>e) pela prestação de outros serviços, os seguin</w:t>
      </w:r>
      <w:r>
        <w:rPr>
          <w:rFonts w:ascii="Arial" w:hAnsi="Arial" w:cs="Arial"/>
          <w:color w:val="000000"/>
        </w:rPr>
        <w:t>tes valores:</w:t>
      </w:r>
      <w:r>
        <w:rPr>
          <w:rFonts w:ascii="Arial" w:hAnsi="Arial" w:cs="Arial"/>
          <w:color w:val="000000"/>
        </w:rPr>
        <w:br/>
        <w:t>nebulização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      9,93 por sessão</w:t>
      </w:r>
      <w:r>
        <w:rPr>
          <w:rFonts w:ascii="Arial" w:hAnsi="Arial" w:cs="Arial"/>
          <w:color w:val="000000"/>
        </w:rPr>
        <w:br/>
        <w:t>oxigênio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R$      8,85 por hora</w:t>
      </w:r>
      <w:r>
        <w:rPr>
          <w:rFonts w:ascii="Arial" w:hAnsi="Arial" w:cs="Arial"/>
          <w:color w:val="000000"/>
        </w:rPr>
        <w:br/>
        <w:t>taxa de sala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    174,95 por útilização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f) os diagnósticos por imagem serão pagos pela tabela SUS</w:t>
      </w:r>
      <w:r>
        <w:rPr>
          <w:rFonts w:ascii="Arial" w:hAnsi="Arial" w:cs="Arial"/>
          <w:color w:val="000000"/>
        </w:rPr>
        <w:br/>
        <w:t>§ Terceiro – Para realização das internações previstas nesta cláus</w:t>
      </w:r>
      <w:r>
        <w:rPr>
          <w:rFonts w:ascii="Arial" w:hAnsi="Arial" w:cs="Arial"/>
          <w:color w:val="000000"/>
        </w:rPr>
        <w:t>ula, incumbe ao HOSPITAL encaminhar ao órgão de saúde do MUNICÍPIO pedido de autorização para internação, acompanhado de diagnóstico médico.</w:t>
      </w:r>
      <w:r>
        <w:rPr>
          <w:rFonts w:ascii="Arial" w:hAnsi="Arial" w:cs="Arial"/>
          <w:color w:val="000000"/>
        </w:rPr>
        <w:br/>
        <w:t>§ Quarto – Compete ao HOSPITAL, mensalmente:</w:t>
      </w:r>
      <w:r>
        <w:rPr>
          <w:rFonts w:ascii="Arial" w:hAnsi="Arial" w:cs="Arial"/>
          <w:color w:val="000000"/>
        </w:rPr>
        <w:br/>
        <w:t>a) encaminhar, com a fatura, relação dos usuários internados</w:t>
      </w:r>
      <w:r>
        <w:rPr>
          <w:rFonts w:ascii="Arial" w:hAnsi="Arial" w:cs="Arial"/>
          <w:color w:val="000000"/>
        </w:rPr>
        <w:br/>
        <w:t>b) encami</w:t>
      </w:r>
      <w:r>
        <w:rPr>
          <w:rFonts w:ascii="Arial" w:hAnsi="Arial" w:cs="Arial"/>
          <w:color w:val="000000"/>
        </w:rPr>
        <w:t>nhar relação individualizada dos medicamentos utilizados em cada internação, com os respectivos preços;</w:t>
      </w:r>
      <w:r>
        <w:rPr>
          <w:rFonts w:ascii="Arial" w:hAnsi="Arial" w:cs="Arial"/>
          <w:color w:val="000000"/>
        </w:rPr>
        <w:br/>
        <w:t>c)encaminhar relação detalhada, por usuário, dos exames laboratoriais realizados, restritos aos abrangidos pelo convênio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Cláusula Quarta – Realização d</w:t>
      </w:r>
      <w:r>
        <w:rPr>
          <w:rFonts w:ascii="Arial" w:hAnsi="Arial" w:cs="Arial"/>
          <w:color w:val="000000"/>
        </w:rPr>
        <w:t>e cirurgias eletivas.</w:t>
      </w:r>
      <w:r>
        <w:rPr>
          <w:rFonts w:ascii="Arial" w:hAnsi="Arial" w:cs="Arial"/>
          <w:color w:val="000000"/>
        </w:rPr>
        <w:br/>
        <w:t>§ Primeiro – O HOSPITAL deverá encaminhar ao MUNICÍPIO o laudo médico, diante do qual o MUNICÍPIO fornecerá a autorização para a cirurgia.</w:t>
      </w:r>
      <w:r>
        <w:rPr>
          <w:rFonts w:ascii="Arial" w:hAnsi="Arial" w:cs="Arial"/>
          <w:color w:val="000000"/>
        </w:rPr>
        <w:br/>
        <w:t>§ Segundo – Para cobertura das cirurgias realizadas, o MUNICÍPIO pagará ao HOSPITAL, até o 5º (</w:t>
      </w:r>
      <w:r>
        <w:rPr>
          <w:rFonts w:ascii="Arial" w:hAnsi="Arial" w:cs="Arial"/>
          <w:color w:val="000000"/>
        </w:rPr>
        <w:t>quinto) dia útil do mês seguinte ao da efetiva realização das cirurgias, os seguintes valores, a título de complementação:</w:t>
      </w:r>
      <w:r>
        <w:rPr>
          <w:rFonts w:ascii="Arial" w:hAnsi="Arial" w:cs="Arial"/>
          <w:color w:val="000000"/>
        </w:rPr>
        <w:br/>
        <w:t>a) cirurgias de grande e médio porte R$ 845,72(oitocentos e quarenta e cinco reais e setenta e dois centavos);</w:t>
      </w:r>
      <w:r>
        <w:rPr>
          <w:rFonts w:ascii="Arial" w:hAnsi="Arial" w:cs="Arial"/>
          <w:color w:val="000000"/>
        </w:rPr>
        <w:br/>
        <w:t>b) cirurgias de pequen</w:t>
      </w:r>
      <w:r>
        <w:rPr>
          <w:rFonts w:ascii="Arial" w:hAnsi="Arial" w:cs="Arial"/>
          <w:color w:val="000000"/>
        </w:rPr>
        <w:t>o porte com anestesista R$ 608,93 (seiscentos e oito reais e noventa e tres centavos);</w:t>
      </w:r>
      <w:r>
        <w:rPr>
          <w:rFonts w:ascii="Arial" w:hAnsi="Arial" w:cs="Arial"/>
          <w:color w:val="000000"/>
        </w:rPr>
        <w:br/>
        <w:t>c) cirurgias de pequeno porte sem anestesista R$ 355,21 (trezentos e cinquenta e cinco reais e vinte e um centavos);</w:t>
      </w:r>
      <w:r>
        <w:rPr>
          <w:rFonts w:ascii="Arial" w:hAnsi="Arial" w:cs="Arial"/>
          <w:color w:val="000000"/>
        </w:rPr>
        <w:br/>
        <w:t>d) cirurgias ambulatoriais R$ 160,70 (cento e sessen</w:t>
      </w:r>
      <w:r>
        <w:rPr>
          <w:rFonts w:ascii="Arial" w:hAnsi="Arial" w:cs="Arial"/>
          <w:color w:val="000000"/>
        </w:rPr>
        <w:t>ta reais e setenta centavos);</w:t>
      </w:r>
      <w:r>
        <w:rPr>
          <w:rFonts w:ascii="Arial" w:hAnsi="Arial" w:cs="Arial"/>
          <w:color w:val="000000"/>
        </w:rPr>
        <w:br/>
        <w:t>e) consulta do médico cirurgião R$ 112,09 (cento e doze reais e nove centavos)</w:t>
      </w:r>
      <w:r>
        <w:rPr>
          <w:rFonts w:ascii="Arial" w:hAnsi="Arial" w:cs="Arial"/>
          <w:color w:val="000000"/>
        </w:rPr>
        <w:br/>
        <w:t>§ Terceiro – o HOSPITAL deverá apresentar fatura detalhada relativa às cirurgias realizadas, constando na mesma: diagnóstico, tratamento indicado e</w:t>
      </w:r>
      <w:r>
        <w:rPr>
          <w:rFonts w:ascii="Arial" w:hAnsi="Arial" w:cs="Arial"/>
          <w:color w:val="000000"/>
        </w:rPr>
        <w:t xml:space="preserve"> intervenção realizada.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Cláusula Quinta – Consultas especializadas, procedimentos ambulatoriais e cirúrgicos de pequeno e médio porte nas áreas de Traumatologia e Ortopedia.</w:t>
      </w:r>
      <w:r>
        <w:rPr>
          <w:rFonts w:ascii="Arial" w:hAnsi="Arial" w:cs="Arial"/>
          <w:color w:val="000000"/>
        </w:rPr>
        <w:br/>
        <w:t>§ Primeiro – O MUNICÍPIO deverá agendar previamente as consultas a serem realizad</w:t>
      </w:r>
      <w:r>
        <w:rPr>
          <w:rFonts w:ascii="Arial" w:hAnsi="Arial" w:cs="Arial"/>
          <w:color w:val="000000"/>
        </w:rPr>
        <w:t>as, conforme a disponibilidade do HOSPITAL, sendo de inteira responsabilidade do MUNICÍPIO a quantidade de consultas autorizadas.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§ Segundo – O MUNICÍPIO deverá agendar previamente os procedimentos ambulatoriais e cirúrgicos de pequeno e médio porte a s</w:t>
      </w:r>
      <w:r>
        <w:rPr>
          <w:rFonts w:ascii="Arial" w:hAnsi="Arial" w:cs="Arial"/>
          <w:color w:val="000000"/>
        </w:rPr>
        <w:t xml:space="preserve">erem realizados, conforme a </w:t>
      </w:r>
      <w:r>
        <w:rPr>
          <w:rFonts w:ascii="Arial" w:hAnsi="Arial" w:cs="Arial"/>
          <w:color w:val="000000"/>
        </w:rPr>
        <w:lastRenderedPageBreak/>
        <w:t>disponibilidade do HOSPITAL, sendo de inteira responsabilidade do MUNICÍPIO a quantidade autorizada, não podendo exceder a 20 (vinte) procedimentos cirúrgicos por mês e a 30     (trinta) procedimentos ambulatoriais por mês.</w:t>
      </w:r>
      <w:r>
        <w:rPr>
          <w:rFonts w:ascii="Arial" w:hAnsi="Arial" w:cs="Arial"/>
          <w:color w:val="000000"/>
        </w:rPr>
        <w:br/>
        <w:t>§ Te</w:t>
      </w:r>
      <w:r>
        <w:rPr>
          <w:rFonts w:ascii="Arial" w:hAnsi="Arial" w:cs="Arial"/>
          <w:color w:val="000000"/>
        </w:rPr>
        <w:t>rceiro – Em caso de emergência justificada, o órgão de saúde do MUNICÍPIO encaminhará autorização posteriormente à prestação dos serviços.</w:t>
      </w:r>
      <w:r>
        <w:rPr>
          <w:rFonts w:ascii="Arial" w:hAnsi="Arial" w:cs="Arial"/>
          <w:color w:val="000000"/>
        </w:rPr>
        <w:br/>
        <w:t>§ Quarto – Pelos serviços descritos nesta cláusula, o MUNICÍPIO pagará ao HOSPITAL, até o 5º (quinto) dia útil do mês</w:t>
      </w:r>
      <w:r>
        <w:rPr>
          <w:rFonts w:ascii="Arial" w:hAnsi="Arial" w:cs="Arial"/>
          <w:color w:val="000000"/>
        </w:rPr>
        <w:t xml:space="preserve"> seguinte ao da prestação dos serviços, a título de complementação, os seguintes valores: 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a) consultas especializadas – R$ 112,09(cento e doze reais e nove centavos);           </w:t>
      </w:r>
      <w:r>
        <w:rPr>
          <w:rFonts w:ascii="Arial" w:hAnsi="Arial" w:cs="Arial"/>
          <w:color w:val="000000"/>
        </w:rPr>
        <w:br/>
        <w:t>b) procedimentos ambulatoriais – R$ 112,09 (cento e doze reais e nove centav</w:t>
      </w:r>
      <w:r>
        <w:rPr>
          <w:rFonts w:ascii="Arial" w:hAnsi="Arial" w:cs="Arial"/>
          <w:color w:val="000000"/>
        </w:rPr>
        <w:t xml:space="preserve">os);    </w:t>
      </w:r>
      <w:r>
        <w:rPr>
          <w:rFonts w:ascii="Arial" w:hAnsi="Arial" w:cs="Arial"/>
          <w:color w:val="000000"/>
        </w:rPr>
        <w:br/>
        <w:t>c) procedimentos cirúrgicos de pequeno e médio porte com ou sem anestesista R$ 608,93 (seiscentos e oito reais e noventa e três centavos);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Cláusula Sexta – Exames especializados na área de Radiologia.</w:t>
      </w:r>
      <w:r>
        <w:rPr>
          <w:rFonts w:ascii="Arial" w:hAnsi="Arial" w:cs="Arial"/>
          <w:color w:val="000000"/>
        </w:rPr>
        <w:br/>
        <w:t>§ Primeiro – O MUNICÍPIO deverá agendar previ</w:t>
      </w:r>
      <w:r>
        <w:rPr>
          <w:rFonts w:ascii="Arial" w:hAnsi="Arial" w:cs="Arial"/>
          <w:color w:val="000000"/>
        </w:rPr>
        <w:t>amente os exames a serem realizados, conforme a disponibilidade do HOSPITAL;</w:t>
      </w:r>
      <w:r>
        <w:rPr>
          <w:rFonts w:ascii="Arial" w:hAnsi="Arial" w:cs="Arial"/>
          <w:color w:val="000000"/>
        </w:rPr>
        <w:br/>
        <w:t>§ Segundo – Os pacientes encaminhados pelo MUNICÍPIO deverão apresentar requisição médica e autorização para a realização dos exames.</w:t>
      </w:r>
      <w:r>
        <w:rPr>
          <w:rFonts w:ascii="Arial" w:hAnsi="Arial" w:cs="Arial"/>
          <w:color w:val="000000"/>
        </w:rPr>
        <w:br/>
        <w:t>§ Terceiro – Pelos serviços descritos nesta c</w:t>
      </w:r>
      <w:r>
        <w:rPr>
          <w:rFonts w:ascii="Arial" w:hAnsi="Arial" w:cs="Arial"/>
          <w:color w:val="000000"/>
        </w:rPr>
        <w:t>láusula, o MUNICÍPIO pagará ao HOSPITAL, até o 5º (quinto) dia útil do mês seguinte ao da efetiva realização dos exames, a título de complementação, o valor mensal de até R$ 757,40 (setecentos e cinquenta e sete reais e quarenta centavos).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Cláusula Sétima</w:t>
      </w:r>
      <w:r>
        <w:rPr>
          <w:rFonts w:ascii="Arial" w:hAnsi="Arial" w:cs="Arial"/>
          <w:color w:val="000000"/>
        </w:rPr>
        <w:t xml:space="preserve"> – Exames especializados na área de Ecografia/Ultrassonografia.</w:t>
      </w:r>
      <w:r>
        <w:rPr>
          <w:rFonts w:ascii="Arial" w:hAnsi="Arial" w:cs="Arial"/>
          <w:color w:val="000000"/>
        </w:rPr>
        <w:br/>
        <w:t>§ Primeiro – O MUNICÍPIO deverá agendar previamente os exames a serem realizados, conforme a disponibilidade do HOSPITAL e até o limite previsto no § Terceiro.</w:t>
      </w:r>
      <w:r>
        <w:rPr>
          <w:rFonts w:ascii="Arial" w:hAnsi="Arial" w:cs="Arial"/>
          <w:color w:val="000000"/>
        </w:rPr>
        <w:br/>
        <w:t>§ Segundo – Os pacientes encamin</w:t>
      </w:r>
      <w:r>
        <w:rPr>
          <w:rFonts w:ascii="Arial" w:hAnsi="Arial" w:cs="Arial"/>
          <w:color w:val="000000"/>
        </w:rPr>
        <w:t>hados deverão apresentar requisição médica e autorização para a realização dos exames, dentre os relacionados abaixo: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EXAME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PREF/PAC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SUS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PREFEITURA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1.  ABDOMEN TOTAL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R$117,90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R$37,95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R$75,45</w:t>
      </w:r>
      <w:r>
        <w:rPr>
          <w:rFonts w:ascii="Arial" w:hAnsi="Arial" w:cs="Arial"/>
          <w:color w:val="000000"/>
        </w:rPr>
        <w:br/>
        <w:t>2.  ABDOMEN SUPERIOR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R$88,42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R$24,20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R$64,84</w:t>
      </w:r>
      <w:r>
        <w:rPr>
          <w:rFonts w:ascii="Arial" w:hAnsi="Arial" w:cs="Arial"/>
          <w:color w:val="000000"/>
        </w:rPr>
        <w:br/>
        <w:t>3.  FIGADO E VIAS BILIARES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R$64,84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R$24,20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R$58,95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 PÉLVICO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R$64,84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R$24,20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R$31,83</w:t>
      </w:r>
      <w:r>
        <w:rPr>
          <w:rFonts w:ascii="Arial" w:hAnsi="Arial" w:cs="Arial"/>
          <w:color w:val="000000"/>
        </w:rPr>
        <w:br/>
        <w:t>5.  APARELHO URINÁRIO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R$84,88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R$24,20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R$51,87</w:t>
      </w:r>
      <w:r>
        <w:rPr>
          <w:rFonts w:ascii="Arial" w:hAnsi="Arial" w:cs="Arial"/>
          <w:color w:val="000000"/>
        </w:rPr>
        <w:br/>
        <w:t>6.  OBSTÉTRICO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R$64,84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R$24,20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R$33,01</w:t>
      </w:r>
      <w:r>
        <w:rPr>
          <w:rFonts w:ascii="Arial" w:hAnsi="Arial" w:cs="Arial"/>
          <w:color w:val="000000"/>
        </w:rPr>
        <w:br/>
        <w:t>7.  PRÓSTATA VIA ABDO</w:t>
      </w:r>
      <w:r>
        <w:rPr>
          <w:rFonts w:ascii="Arial" w:hAnsi="Arial" w:cs="Arial"/>
          <w:color w:val="000000"/>
        </w:rPr>
        <w:t>MINAL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R$76,62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R$24,20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R$44,80</w:t>
      </w:r>
      <w:r>
        <w:rPr>
          <w:rFonts w:ascii="Arial" w:hAnsi="Arial" w:cs="Arial"/>
          <w:color w:val="000000"/>
        </w:rPr>
        <w:br/>
        <w:t>8.  PRÓSTATA TRANSRETAL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R$88,42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R$24,20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R$53,05</w:t>
      </w:r>
      <w:r>
        <w:rPr>
          <w:rFonts w:ascii="Arial" w:hAnsi="Arial" w:cs="Arial"/>
          <w:color w:val="000000"/>
        </w:rPr>
        <w:br/>
        <w:t>9.  PÉLVICO TRANSVAGINAL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R$82,52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R$24,20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R$44,80</w:t>
      </w:r>
      <w:r>
        <w:rPr>
          <w:rFonts w:ascii="Arial" w:hAnsi="Arial" w:cs="Arial"/>
          <w:color w:val="000000"/>
        </w:rPr>
        <w:br/>
        <w:t>10.ECOGRAFIA DE MAMAS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R$76,62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R$24,20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R$50,70</w:t>
      </w:r>
      <w:r>
        <w:rPr>
          <w:rFonts w:ascii="Arial" w:hAnsi="Arial" w:cs="Arial"/>
          <w:color w:val="000000"/>
        </w:rPr>
        <w:br/>
        <w:t>11.ESTRUTURAS SUPERFICIAIS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(tireóide, bolsa escrota</w:t>
      </w:r>
      <w:r>
        <w:rPr>
          <w:rFonts w:ascii="Arial" w:hAnsi="Arial" w:cs="Arial"/>
          <w:color w:val="000000"/>
        </w:rPr>
        <w:t>l)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R$84,88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R$24,20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R$44,80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12.OBSTÉTRICO MORFOLÓGICO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R$250,00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R$      </w:t>
      </w:r>
      <w:r>
        <w:rPr>
          <w:rFonts w:ascii="Arial" w:hAnsi="Arial" w:cs="Arial"/>
          <w:color w:val="000000"/>
        </w:rPr>
        <w:br/>
        <w:t>13.PERFIL BIOFÍSICO FETAL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R$129,69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          14.ARTICULAÇÕES, MÚSCULOS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E TENDÕES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R$76,62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R$24,20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R$51,88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15.CARÓTIDAS E VERTEB</w:t>
      </w:r>
      <w:r>
        <w:rPr>
          <w:rFonts w:ascii="Arial" w:hAnsi="Arial" w:cs="Arial"/>
          <w:color w:val="000000"/>
        </w:rPr>
        <w:t>RAIS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C/DOPPLER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R$170,95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R$     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 xml:space="preserve">16.MEMBROS SUPERIORES 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OU INFERIORES COM 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DOPPLER A CORES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R$170,95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R$      </w:t>
      </w:r>
      <w:r>
        <w:rPr>
          <w:rFonts w:ascii="Arial" w:hAnsi="Arial" w:cs="Arial"/>
          <w:color w:val="000000"/>
        </w:rPr>
        <w:br/>
        <w:t xml:space="preserve">17.VEIAS SAFENAS COM 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DOPPLER A CORES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R$112,00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R$      </w:t>
      </w:r>
      <w:r>
        <w:rPr>
          <w:rFonts w:ascii="Arial" w:hAnsi="Arial" w:cs="Arial"/>
          <w:color w:val="000000"/>
        </w:rPr>
        <w:br/>
        <w:t xml:space="preserve">18.AORTA E ILÍACAS COM 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DOPPLER A</w:t>
      </w:r>
      <w:r>
        <w:rPr>
          <w:rFonts w:ascii="Arial" w:hAnsi="Arial" w:cs="Arial"/>
          <w:color w:val="000000"/>
        </w:rPr>
        <w:t xml:space="preserve"> CORES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R$182,73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R$          19.ARTÉRIAS RENAIS COM 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DOPPLER A CORES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R$182,73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R$      </w:t>
      </w:r>
      <w:r>
        <w:rPr>
          <w:rFonts w:ascii="Arial" w:hAnsi="Arial" w:cs="Arial"/>
          <w:color w:val="000000"/>
        </w:rPr>
        <w:br/>
        <w:t>20.ABDOMEN COM DOPPLER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A CORES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R$182,73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R$         21.TRANSVAGINAL OU PÉLVICO 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 DOPPLER A CORES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R$135,57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R$      </w:t>
      </w:r>
      <w:r>
        <w:rPr>
          <w:rFonts w:ascii="Arial" w:hAnsi="Arial" w:cs="Arial"/>
          <w:color w:val="000000"/>
        </w:rPr>
        <w:br/>
        <w:t xml:space="preserve">22.TESTÍCULOS OU ÓRGÃOS 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 DOPPLER A CORES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R$123,79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R$  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23. ECOGRAFIA OBSTÉTRICA 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 DOPLLER COLORIDO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R$270,00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§ Terceiro – O MUNICÍPIO pagará ao HOSPITAL, até o 5º (quinto) dia útil do mês seguinte ao da reali</w:t>
      </w:r>
      <w:r>
        <w:rPr>
          <w:rFonts w:ascii="Arial" w:hAnsi="Arial" w:cs="Arial"/>
          <w:color w:val="000000"/>
        </w:rPr>
        <w:t>zação dos exames, que deverão constar de relação dos pacientes atendidos e informações pertinentes, o valor mensal de até R$ 12.500,00 (doze mil e quinhentos), a título de complementação.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Cláusula Oitava – Exames especializados na área de Mamografia.</w:t>
      </w:r>
      <w:r>
        <w:rPr>
          <w:rFonts w:ascii="Arial" w:hAnsi="Arial" w:cs="Arial"/>
          <w:color w:val="000000"/>
        </w:rPr>
        <w:br/>
        <w:t>§ Pr</w:t>
      </w:r>
      <w:r>
        <w:rPr>
          <w:rFonts w:ascii="Arial" w:hAnsi="Arial" w:cs="Arial"/>
          <w:color w:val="000000"/>
        </w:rPr>
        <w:t>imeiro – O MUNICÍPIO deverá agendar previamente os exames a serem realizados, conforme a disponibilidade do HOSPITAL, num limite máximo de 120 (cento e vinte) exames ao mês.</w:t>
      </w:r>
      <w:r>
        <w:rPr>
          <w:rFonts w:ascii="Arial" w:hAnsi="Arial" w:cs="Arial"/>
          <w:color w:val="000000"/>
        </w:rPr>
        <w:br/>
        <w:t>§ Segundo – Os pacientes encaminhados pelo MUNICÍPIO deverão apresentar requisição</w:t>
      </w:r>
      <w:r>
        <w:rPr>
          <w:rFonts w:ascii="Arial" w:hAnsi="Arial" w:cs="Arial"/>
          <w:color w:val="000000"/>
        </w:rPr>
        <w:t xml:space="preserve"> médica e autorização para o exame.</w:t>
      </w:r>
      <w:r>
        <w:rPr>
          <w:rFonts w:ascii="Arial" w:hAnsi="Arial" w:cs="Arial"/>
          <w:color w:val="000000"/>
        </w:rPr>
        <w:br/>
        <w:t>Cláusula Nona – Consultas, exames e procedimentos cirúrgicos especializados na área de Gastroenterologia, Endoscopia Digestiva Alta e Baixa e Cirurgia Digestiva.</w:t>
      </w:r>
      <w:r>
        <w:rPr>
          <w:rFonts w:ascii="Arial" w:hAnsi="Arial" w:cs="Arial"/>
          <w:color w:val="000000"/>
        </w:rPr>
        <w:br/>
        <w:t>§ Primeiro – O MUNICÍPIO deverá agendar previamente os exa</w:t>
      </w:r>
      <w:r>
        <w:rPr>
          <w:rFonts w:ascii="Arial" w:hAnsi="Arial" w:cs="Arial"/>
          <w:color w:val="000000"/>
        </w:rPr>
        <w:t>mes, de acordo com a disponibilidade do HOSPITAL;</w:t>
      </w:r>
      <w:r>
        <w:rPr>
          <w:rFonts w:ascii="Arial" w:hAnsi="Arial" w:cs="Arial"/>
          <w:color w:val="000000"/>
        </w:rPr>
        <w:br/>
        <w:t>§ Segundo – Previamente à realização dos exames, o MUNICÍPIO deverá encaminhar ao HOSPITAL a competente autorização.</w:t>
      </w:r>
      <w:r>
        <w:rPr>
          <w:rFonts w:ascii="Arial" w:hAnsi="Arial" w:cs="Arial"/>
          <w:color w:val="000000"/>
        </w:rPr>
        <w:br/>
        <w:t>§ Terceiro – Pela realização dos exames, o MUNICÍPIO pagará ao HOSPITAL, até o 5º (quinto</w:t>
      </w:r>
      <w:r>
        <w:rPr>
          <w:rFonts w:ascii="Arial" w:hAnsi="Arial" w:cs="Arial"/>
          <w:color w:val="000000"/>
        </w:rPr>
        <w:t>) dia útil do mês seguinte à prestação dos serviços, os seguintes valores, a título de complementação:</w:t>
      </w:r>
      <w:r>
        <w:rPr>
          <w:rFonts w:ascii="Arial" w:hAnsi="Arial" w:cs="Arial"/>
          <w:color w:val="000000"/>
        </w:rPr>
        <w:br/>
        <w:t>a) para consultas: R$ 112,09(cento e doze reais e nove centavos)</w:t>
      </w:r>
      <w:r>
        <w:rPr>
          <w:rFonts w:ascii="Arial" w:hAnsi="Arial" w:cs="Arial"/>
          <w:color w:val="000000"/>
        </w:rPr>
        <w:br/>
        <w:t>b) para endoscopia R$ 125,01 (cento e vinte e cinco reais e um centavo) por exame</w:t>
      </w:r>
      <w:r>
        <w:rPr>
          <w:rFonts w:ascii="Arial" w:hAnsi="Arial" w:cs="Arial"/>
          <w:color w:val="000000"/>
        </w:rPr>
        <w:br/>
        <w:t>c) par</w:t>
      </w:r>
      <w:r>
        <w:rPr>
          <w:rFonts w:ascii="Arial" w:hAnsi="Arial" w:cs="Arial"/>
          <w:color w:val="000000"/>
        </w:rPr>
        <w:t>a colonoscopia R$ 230,41(duzentos e trinta reais e quarenta e um centavos) por exame</w:t>
      </w:r>
      <w:r>
        <w:rPr>
          <w:rFonts w:ascii="Arial" w:hAnsi="Arial" w:cs="Arial"/>
          <w:color w:val="000000"/>
        </w:rPr>
        <w:br/>
        <w:t>d) para retossigmoidoscopia R$ 114,35 (cento e quatorze reais e trinta e cinco centavos) por exame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e) para polipectomia de cólon: R$ 122,56 (cento e vinte dois reais e ci</w:t>
      </w:r>
      <w:r>
        <w:rPr>
          <w:rFonts w:ascii="Arial" w:hAnsi="Arial" w:cs="Arial"/>
          <w:color w:val="000000"/>
        </w:rPr>
        <w:t>nquenta e seis centavos) por procedimento (não precisando de autorização prévia)</w:t>
      </w:r>
      <w:r>
        <w:rPr>
          <w:rFonts w:ascii="Arial" w:hAnsi="Arial" w:cs="Arial"/>
          <w:color w:val="000000"/>
        </w:rPr>
        <w:br/>
        <w:t>f) para teste de urease: R$ 12,25 (doze reais e vinte e cinco centavos)por procedimento (não precisando de autorização prévia)</w:t>
      </w:r>
      <w:r>
        <w:rPr>
          <w:rFonts w:ascii="Arial" w:hAnsi="Arial" w:cs="Arial"/>
          <w:color w:val="000000"/>
        </w:rPr>
        <w:br/>
        <w:t>g) para hernioplastia inguinal unilateral: R$ 84</w:t>
      </w:r>
      <w:r>
        <w:rPr>
          <w:rFonts w:ascii="Arial" w:hAnsi="Arial" w:cs="Arial"/>
          <w:color w:val="000000"/>
        </w:rPr>
        <w:t>0,68 (oitocentos e quarenta reais e sessenta e oito centavos) por procedimento</w:t>
      </w:r>
      <w:r>
        <w:rPr>
          <w:rFonts w:ascii="Arial" w:hAnsi="Arial" w:cs="Arial"/>
          <w:color w:val="000000"/>
        </w:rPr>
        <w:br/>
        <w:t xml:space="preserve">h) para hemorroidectomia: R$ 840,68 (oitocentos e quarenta reais e sessenta e oito </w:t>
      </w:r>
      <w:r>
        <w:rPr>
          <w:rFonts w:ascii="Arial" w:hAnsi="Arial" w:cs="Arial"/>
          <w:color w:val="000000"/>
        </w:rPr>
        <w:lastRenderedPageBreak/>
        <w:t>centavos) por procedimento</w:t>
      </w:r>
      <w:r>
        <w:rPr>
          <w:rFonts w:ascii="Arial" w:hAnsi="Arial" w:cs="Arial"/>
          <w:color w:val="000000"/>
        </w:rPr>
        <w:br/>
        <w:t xml:space="preserve">i) para fissurectomia anal: R$ 840,68 (oitocentos e quarenta reais </w:t>
      </w:r>
      <w:r>
        <w:rPr>
          <w:rFonts w:ascii="Arial" w:hAnsi="Arial" w:cs="Arial"/>
          <w:color w:val="000000"/>
        </w:rPr>
        <w:t>e sessenta e oito centavos) por procedimento</w:t>
      </w:r>
      <w:r>
        <w:rPr>
          <w:rFonts w:ascii="Arial" w:hAnsi="Arial" w:cs="Arial"/>
          <w:color w:val="000000"/>
        </w:rPr>
        <w:br/>
        <w:t>j) para fistulectomia anal: R$ 840,68(oitocentos e quarenta reais e sessenta e oito centavos) por procedimento</w:t>
      </w:r>
      <w:r>
        <w:rPr>
          <w:rFonts w:ascii="Arial" w:hAnsi="Arial" w:cs="Arial"/>
          <w:color w:val="000000"/>
        </w:rPr>
        <w:br/>
        <w:t>k) para ressecção de cisto pilonidal: R$ 840,68 (oitocentos e quarenta reais e sessenta e oito centa</w:t>
      </w:r>
      <w:r>
        <w:rPr>
          <w:rFonts w:ascii="Arial" w:hAnsi="Arial" w:cs="Arial"/>
          <w:color w:val="000000"/>
        </w:rPr>
        <w:t>vos) por procedimento</w:t>
      </w:r>
      <w:r>
        <w:rPr>
          <w:rFonts w:ascii="Arial" w:hAnsi="Arial" w:cs="Arial"/>
          <w:color w:val="000000"/>
        </w:rPr>
        <w:br/>
        <w:t>l) para drenagem de abscesso: R$ 840,68(oitocentos e quarenta reais e sessenta e oito centavos) por procedimento</w:t>
      </w:r>
      <w:r>
        <w:rPr>
          <w:rFonts w:ascii="Arial" w:hAnsi="Arial" w:cs="Arial"/>
          <w:color w:val="000000"/>
        </w:rPr>
        <w:br/>
        <w:t>m) para colecistectomia aberta: R$ 1.008,81 (hum mil e oito reais e oitenta e um centavos) por procedimento</w:t>
      </w:r>
      <w:r>
        <w:rPr>
          <w:rFonts w:ascii="Arial" w:hAnsi="Arial" w:cs="Arial"/>
          <w:color w:val="000000"/>
        </w:rPr>
        <w:br/>
        <w:t>n) para vídeo</w:t>
      </w:r>
      <w:r>
        <w:rPr>
          <w:rFonts w:ascii="Arial" w:hAnsi="Arial" w:cs="Arial"/>
          <w:color w:val="000000"/>
        </w:rPr>
        <w:t>colecistectomia: R$ 1.232,99 (um mil, duzentos e trinta e dois reais e noventa e nove centavos) por procedimento</w:t>
      </w:r>
      <w:r>
        <w:rPr>
          <w:rFonts w:ascii="Arial" w:hAnsi="Arial" w:cs="Arial"/>
          <w:color w:val="000000"/>
        </w:rPr>
        <w:br/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Cláusula Décima – Consultas, exames e procedimentos cirúrgicos especializados na área de Urologia.</w:t>
      </w:r>
      <w:r>
        <w:rPr>
          <w:rFonts w:ascii="Arial" w:hAnsi="Arial" w:cs="Arial"/>
          <w:color w:val="000000"/>
        </w:rPr>
        <w:br/>
        <w:t>§ Primeiro – O MUNICÍPIO deverá agendar pre</w:t>
      </w:r>
      <w:r>
        <w:rPr>
          <w:rFonts w:ascii="Arial" w:hAnsi="Arial" w:cs="Arial"/>
          <w:color w:val="000000"/>
        </w:rPr>
        <w:t>viamente as consultas, exames e procedimentos cirúrgicos, de acordo com a disponibilidade do HOSPITAL.</w:t>
      </w:r>
      <w:r>
        <w:rPr>
          <w:rFonts w:ascii="Arial" w:hAnsi="Arial" w:cs="Arial"/>
          <w:color w:val="000000"/>
        </w:rPr>
        <w:br/>
        <w:t>§ Segundo – Previamente ao atendimento, o MUNICÍPIO deverá encaminhar ao HOSPITAL a competente autorização.</w:t>
      </w:r>
      <w:r>
        <w:rPr>
          <w:rFonts w:ascii="Arial" w:hAnsi="Arial" w:cs="Arial"/>
          <w:color w:val="000000"/>
        </w:rPr>
        <w:br/>
        <w:t>§ Terceiro – Em pagamento às consultas, exame</w:t>
      </w:r>
      <w:r>
        <w:rPr>
          <w:rFonts w:ascii="Arial" w:hAnsi="Arial" w:cs="Arial"/>
          <w:color w:val="000000"/>
        </w:rPr>
        <w:t xml:space="preserve">s e procedimentos cirúrgicos, o MUNICÍPIO repassará ao HOSPITAL, até o 5º. (quinto) dia útil do mês seguinte ao da prestação dos serviços, os seguintes valores, a título de complementação: </w:t>
      </w:r>
      <w:r>
        <w:rPr>
          <w:rFonts w:ascii="Arial" w:hAnsi="Arial" w:cs="Arial"/>
          <w:color w:val="000000"/>
        </w:rPr>
        <w:br/>
        <w:t>-R$ 112,09 (cento e doze reais e nove centavos) por consulta uroló</w:t>
      </w:r>
      <w:r>
        <w:rPr>
          <w:rFonts w:ascii="Arial" w:hAnsi="Arial" w:cs="Arial"/>
          <w:color w:val="000000"/>
        </w:rPr>
        <w:t>gica</w:t>
      </w:r>
      <w:r>
        <w:rPr>
          <w:rFonts w:ascii="Arial" w:hAnsi="Arial" w:cs="Arial"/>
          <w:color w:val="000000"/>
        </w:rPr>
        <w:br/>
        <w:t>-R$ 932,23 (novecentos e trinta e dois reais e vinte e três centavos) por procedimento de cistostomia;</w:t>
      </w:r>
      <w:r>
        <w:rPr>
          <w:rFonts w:ascii="Arial" w:hAnsi="Arial" w:cs="Arial"/>
          <w:color w:val="000000"/>
        </w:rPr>
        <w:br/>
        <w:t>-R$ 932,23 (novecentos e trinta e dois reais e vinte e três centavos) por tratamento cirúrgico da incontinência urinária via vaginal;</w:t>
      </w:r>
      <w:r>
        <w:rPr>
          <w:rFonts w:ascii="Arial" w:hAnsi="Arial" w:cs="Arial"/>
          <w:color w:val="000000"/>
        </w:rPr>
        <w:br/>
        <w:t>-R$ 582,64 (qu</w:t>
      </w:r>
      <w:r>
        <w:rPr>
          <w:rFonts w:ascii="Arial" w:hAnsi="Arial" w:cs="Arial"/>
          <w:color w:val="000000"/>
        </w:rPr>
        <w:t>inhentos e oitenta e dois reais e sessenta e quatro centavos) por procedimento de biópsia de bexiga;s</w:t>
      </w:r>
      <w:r>
        <w:rPr>
          <w:rFonts w:ascii="Arial" w:hAnsi="Arial" w:cs="Arial"/>
          <w:color w:val="000000"/>
        </w:rPr>
        <w:br/>
        <w:t>-R$ 932,23 (novecentos e trinta e dois reais e vinte e três centavos) por procedimento de uretroplastia autógena;</w:t>
      </w:r>
      <w:r>
        <w:rPr>
          <w:rFonts w:ascii="Arial" w:hAnsi="Arial" w:cs="Arial"/>
          <w:color w:val="000000"/>
        </w:rPr>
        <w:br/>
        <w:t>-R$ 932,23 (novecentos e trinta e dois r</w:t>
      </w:r>
      <w:r>
        <w:rPr>
          <w:rFonts w:ascii="Arial" w:hAnsi="Arial" w:cs="Arial"/>
          <w:color w:val="000000"/>
        </w:rPr>
        <w:t>eais e vinte e trescentavos) por tratamento cirúrgico da hemorragia vesical;</w:t>
      </w:r>
      <w:r>
        <w:rPr>
          <w:rFonts w:ascii="Arial" w:hAnsi="Arial" w:cs="Arial"/>
          <w:color w:val="000000"/>
        </w:rPr>
        <w:br/>
        <w:t>-R$ 466,11 (quatrocentos e sessenta e seis reais e onze centavos) por procedimento de drenagem  de abscesso da bolsa escrotal;</w:t>
      </w:r>
      <w:r>
        <w:rPr>
          <w:rFonts w:ascii="Arial" w:hAnsi="Arial" w:cs="Arial"/>
          <w:color w:val="000000"/>
        </w:rPr>
        <w:br/>
        <w:t>-R$ 466,11 (quatrocentos e sessenta e seis reais e o</w:t>
      </w:r>
      <w:r>
        <w:rPr>
          <w:rFonts w:ascii="Arial" w:hAnsi="Arial" w:cs="Arial"/>
          <w:color w:val="000000"/>
        </w:rPr>
        <w:t>nze centavos) por procedimento de exérese de cisto da bolsa escrotal;</w:t>
      </w:r>
      <w:r>
        <w:rPr>
          <w:rFonts w:ascii="Arial" w:hAnsi="Arial" w:cs="Arial"/>
          <w:color w:val="000000"/>
        </w:rPr>
        <w:br/>
        <w:t>-R$ 582,64 (quinhentos e oitenta e dois reais e sessenta e quatro centavos) por procedimento de ressecção parcial da bolsa escrotal;</w:t>
      </w:r>
      <w:r>
        <w:rPr>
          <w:rFonts w:ascii="Arial" w:hAnsi="Arial" w:cs="Arial"/>
          <w:color w:val="000000"/>
        </w:rPr>
        <w:br/>
        <w:t xml:space="preserve">-R$ 932,23 (novecentos e trinta e dois reais e vinte </w:t>
      </w:r>
      <w:r>
        <w:rPr>
          <w:rFonts w:ascii="Arial" w:hAnsi="Arial" w:cs="Arial"/>
          <w:color w:val="000000"/>
        </w:rPr>
        <w:t>e três centavos) por tratamento cirúrgico da torção de testículo/cordão espermático;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-R$ 932,23 (novecentos e trinta e dois reais e vinte e tres centavos) por tratamento cirúrgico da hidrocele;</w:t>
      </w:r>
      <w:r>
        <w:rPr>
          <w:rFonts w:ascii="Arial" w:hAnsi="Arial" w:cs="Arial"/>
          <w:color w:val="000000"/>
        </w:rPr>
        <w:br/>
        <w:t xml:space="preserve">-R$ 932,23 (novecentos e  trinta e dois reais e vinte e tres </w:t>
      </w:r>
      <w:r>
        <w:rPr>
          <w:rFonts w:ascii="Arial" w:hAnsi="Arial" w:cs="Arial"/>
          <w:color w:val="000000"/>
        </w:rPr>
        <w:t>centavos) por procedimento de orquidopexia unilateral;</w:t>
      </w:r>
      <w:r>
        <w:rPr>
          <w:rFonts w:ascii="Arial" w:hAnsi="Arial" w:cs="Arial"/>
          <w:color w:val="000000"/>
        </w:rPr>
        <w:br/>
        <w:t>-R$ 932,23 (novecentos e trinta e dois reais e vinte e tres centavos) por tratamento cirúrgico da varicocele;</w:t>
      </w:r>
      <w:r>
        <w:rPr>
          <w:rFonts w:ascii="Arial" w:hAnsi="Arial" w:cs="Arial"/>
          <w:color w:val="000000"/>
        </w:rPr>
        <w:br/>
        <w:t>-R$ 932,23 (novecentos e trinta e dois reais e vinte e tres centavos) por procedimento de e</w:t>
      </w:r>
      <w:r>
        <w:rPr>
          <w:rFonts w:ascii="Arial" w:hAnsi="Arial" w:cs="Arial"/>
          <w:color w:val="000000"/>
        </w:rPr>
        <w:t>xérese de cisto do epidídimo;</w:t>
      </w:r>
      <w:r>
        <w:rPr>
          <w:rFonts w:ascii="Arial" w:hAnsi="Arial" w:cs="Arial"/>
          <w:color w:val="000000"/>
        </w:rPr>
        <w:br/>
        <w:t xml:space="preserve">-R$ 582,64 (quinhentos e oitenta e dois reais e sessenta e quatro centavos) por </w:t>
      </w:r>
      <w:r>
        <w:rPr>
          <w:rFonts w:ascii="Arial" w:hAnsi="Arial" w:cs="Arial"/>
          <w:color w:val="000000"/>
        </w:rPr>
        <w:lastRenderedPageBreak/>
        <w:t>procedimento de vasectomia bilateral</w:t>
      </w:r>
      <w:r>
        <w:rPr>
          <w:rFonts w:ascii="Arial" w:hAnsi="Arial" w:cs="Arial"/>
          <w:color w:val="000000"/>
        </w:rPr>
        <w:br/>
        <w:t>-R$ 932,23 (novecentos e trinta e dois reais e vinte e três centavos) por procedimento de amputação do pênis;</w:t>
      </w:r>
      <w:r>
        <w:rPr>
          <w:rFonts w:ascii="Arial" w:hAnsi="Arial" w:cs="Arial"/>
          <w:color w:val="000000"/>
        </w:rPr>
        <w:br/>
        <w:t>-R$ 466,11 (quatrocentos e sessenta e seis reais e onze centavos) por procedimento de biópsia de pênis;</w:t>
      </w:r>
      <w:r>
        <w:rPr>
          <w:rFonts w:ascii="Arial" w:hAnsi="Arial" w:cs="Arial"/>
          <w:color w:val="000000"/>
        </w:rPr>
        <w:br/>
        <w:t>-R$ 932,23(novecentos e trinta e dois reais e vinte e tres centavos) por procedimento de plástica total do pênis;s</w:t>
      </w:r>
      <w:r>
        <w:rPr>
          <w:rFonts w:ascii="Arial" w:hAnsi="Arial" w:cs="Arial"/>
          <w:color w:val="000000"/>
        </w:rPr>
        <w:br/>
        <w:t>-R$ 407,85 (quatrocentos e sete reai</w:t>
      </w:r>
      <w:r>
        <w:rPr>
          <w:rFonts w:ascii="Arial" w:hAnsi="Arial" w:cs="Arial"/>
          <w:color w:val="000000"/>
        </w:rPr>
        <w:t>s e oitenta e cinco centavos) por procedimento de eletrocoagulação de lesões cutâneas;</w:t>
      </w:r>
      <w:r>
        <w:rPr>
          <w:rFonts w:ascii="Arial" w:hAnsi="Arial" w:cs="Arial"/>
          <w:color w:val="000000"/>
        </w:rPr>
        <w:br/>
        <w:t>-R$ 407,85 (quatrocentos e sete reais e oitenta e cinco centavos) por procedimento de meatotomia;</w:t>
      </w:r>
      <w:r>
        <w:rPr>
          <w:rFonts w:ascii="Arial" w:hAnsi="Arial" w:cs="Arial"/>
          <w:color w:val="000000"/>
        </w:rPr>
        <w:br/>
        <w:t>-R$ 407,85 (quatrocentos e sete reais e oitenta e cinco centavos) por p</w:t>
      </w:r>
      <w:r>
        <w:rPr>
          <w:rFonts w:ascii="Arial" w:hAnsi="Arial" w:cs="Arial"/>
          <w:color w:val="000000"/>
        </w:rPr>
        <w:t>rocedimento de parafimose – redução manual ou cirúrgica;</w:t>
      </w:r>
      <w:r>
        <w:rPr>
          <w:rFonts w:ascii="Arial" w:hAnsi="Arial" w:cs="Arial"/>
          <w:color w:val="000000"/>
        </w:rPr>
        <w:br/>
        <w:t>-R$ 524,38 (quinhentos e vinte e quatro reais e trinta e oito centavos) por procedimento de postectomia;</w:t>
      </w:r>
      <w:r>
        <w:rPr>
          <w:rFonts w:ascii="Arial" w:hAnsi="Arial" w:cs="Arial"/>
          <w:color w:val="000000"/>
        </w:rPr>
        <w:br/>
        <w:t xml:space="preserve">-R$ 466,11(quatrocentos e sessenta e seis reais e onze centavos ) por procedimento de biópsia </w:t>
      </w:r>
      <w:r>
        <w:rPr>
          <w:rFonts w:ascii="Arial" w:hAnsi="Arial" w:cs="Arial"/>
          <w:color w:val="000000"/>
        </w:rPr>
        <w:t>de próstata;</w:t>
      </w:r>
      <w:r>
        <w:rPr>
          <w:rFonts w:ascii="Arial" w:hAnsi="Arial" w:cs="Arial"/>
          <w:color w:val="000000"/>
        </w:rPr>
        <w:br/>
        <w:t>-R$ 372,89 (trezentos e setenta e dois reais e oitenta e nove centavos) por procedimento de cistoscopia/uretroscopia;</w:t>
      </w:r>
      <w:r>
        <w:rPr>
          <w:rFonts w:ascii="Arial" w:hAnsi="Arial" w:cs="Arial"/>
          <w:color w:val="000000"/>
        </w:rPr>
        <w:br/>
        <w:t>-R$ 1.107,02 (hum mil, cento e sete reais e dois centavos) por procedimento de hipospádia;</w:t>
      </w:r>
      <w:r>
        <w:rPr>
          <w:rFonts w:ascii="Arial" w:hAnsi="Arial" w:cs="Arial"/>
          <w:color w:val="000000"/>
        </w:rPr>
        <w:br/>
        <w:t xml:space="preserve">-R$ 2.330,57 (dois mil, trezentos </w:t>
      </w:r>
      <w:r>
        <w:rPr>
          <w:rFonts w:ascii="Arial" w:hAnsi="Arial" w:cs="Arial"/>
          <w:color w:val="000000"/>
        </w:rPr>
        <w:t>e trinta reais e cinquenta e sete centavos) por procedimento de ressecção endoscópica de próstata;</w:t>
      </w:r>
      <w:r>
        <w:rPr>
          <w:rFonts w:ascii="Arial" w:hAnsi="Arial" w:cs="Arial"/>
          <w:color w:val="000000"/>
        </w:rPr>
        <w:br/>
        <w:t>-R$ 2.330,57 (dois mil, trezentos e trinta reais e cinquenta e sete centavos) por procedimento de ressecção endoscópica de tumor vesical;</w:t>
      </w:r>
      <w:r>
        <w:rPr>
          <w:rFonts w:ascii="Arial" w:hAnsi="Arial" w:cs="Arial"/>
          <w:color w:val="000000"/>
        </w:rPr>
        <w:br/>
        <w:t>-R$ 932,23 (novecen</w:t>
      </w:r>
      <w:r>
        <w:rPr>
          <w:rFonts w:ascii="Arial" w:hAnsi="Arial" w:cs="Arial"/>
          <w:color w:val="000000"/>
        </w:rPr>
        <w:t>tos e trinta e dois reais e vinte e três centavos) por procedimento de orquiectomia unilateral;</w:t>
      </w:r>
      <w:r>
        <w:rPr>
          <w:rFonts w:ascii="Arial" w:hAnsi="Arial" w:cs="Arial"/>
          <w:color w:val="000000"/>
        </w:rPr>
        <w:br/>
        <w:t>-R$ 1.165,29 (hum mil, cento e sessenta e cinco reais e vinte e nove centavos) por procedimento de cistolitotomia;</w:t>
      </w:r>
      <w:r>
        <w:rPr>
          <w:rFonts w:ascii="Arial" w:hAnsi="Arial" w:cs="Arial"/>
          <w:color w:val="000000"/>
        </w:rPr>
        <w:br/>
        <w:t xml:space="preserve">-R$ 932,23 (novecentos e trinta e dois reais </w:t>
      </w:r>
      <w:r>
        <w:rPr>
          <w:rFonts w:ascii="Arial" w:hAnsi="Arial" w:cs="Arial"/>
          <w:color w:val="000000"/>
        </w:rPr>
        <w:t>e vinte e três centavos) por procedimento de postectomia em crianças com anestesia geral;</w:t>
      </w:r>
      <w:r>
        <w:rPr>
          <w:rFonts w:ascii="Arial" w:hAnsi="Arial" w:cs="Arial"/>
          <w:color w:val="000000"/>
        </w:rPr>
        <w:br/>
        <w:t>-R$ 932,23 (novecentos e trinta e dois reais e vinte e três centavos) por procedimento cirúrgico da cistocele;</w:t>
      </w:r>
      <w:r>
        <w:rPr>
          <w:rFonts w:ascii="Arial" w:hAnsi="Arial" w:cs="Arial"/>
          <w:color w:val="000000"/>
        </w:rPr>
        <w:br/>
        <w:t>-R$ 1.747,93 (hum mil, setecentos e quarenta e sete rea</w:t>
      </w:r>
      <w:r>
        <w:rPr>
          <w:rFonts w:ascii="Arial" w:hAnsi="Arial" w:cs="Arial"/>
          <w:color w:val="000000"/>
        </w:rPr>
        <w:t>is e noventa e três centavos) por procedimento de ressecção endoscópica de colo vesical;</w:t>
      </w:r>
      <w:r>
        <w:rPr>
          <w:rFonts w:ascii="Arial" w:hAnsi="Arial" w:cs="Arial"/>
          <w:color w:val="000000"/>
        </w:rPr>
        <w:br/>
        <w:t>-R$ 291,32 (duzentos e noventa e um reais e trinta e dois centavos) por cada sessão de procedimento de dilatação uretral;</w:t>
      </w:r>
      <w:r>
        <w:rPr>
          <w:rFonts w:ascii="Arial" w:hAnsi="Arial" w:cs="Arial"/>
          <w:color w:val="000000"/>
        </w:rPr>
        <w:br/>
        <w:t xml:space="preserve">-R$ 1.747,93 (hum mil, setecentos e quarenta </w:t>
      </w:r>
      <w:r>
        <w:rPr>
          <w:rFonts w:ascii="Arial" w:hAnsi="Arial" w:cs="Arial"/>
          <w:color w:val="000000"/>
        </w:rPr>
        <w:t>e sete reais e noventa e três centavos) por procedimento de uretrotomia interna (endoscópica);</w:t>
      </w:r>
      <w:r>
        <w:rPr>
          <w:rFonts w:ascii="Arial" w:hAnsi="Arial" w:cs="Arial"/>
          <w:color w:val="000000"/>
        </w:rPr>
        <w:br/>
        <w:t>-R$ 582,64 (quinhentos e oitenta e dois reais e sessenta e quatro centavos) por procedimento de biopsia de uretra;</w:t>
      </w:r>
      <w:r>
        <w:rPr>
          <w:rFonts w:ascii="Arial" w:hAnsi="Arial" w:cs="Arial"/>
          <w:color w:val="000000"/>
        </w:rPr>
        <w:br/>
        <w:t xml:space="preserve">-R$ 932,23 ( novecentos e trinta e dois reais </w:t>
      </w:r>
      <w:r>
        <w:rPr>
          <w:rFonts w:ascii="Arial" w:hAnsi="Arial" w:cs="Arial"/>
          <w:color w:val="000000"/>
        </w:rPr>
        <w:t>e vinte e três centavos) por procedimento de ressecção de carúncula uretral;</w:t>
      </w:r>
      <w:r>
        <w:rPr>
          <w:rFonts w:ascii="Arial" w:hAnsi="Arial" w:cs="Arial"/>
          <w:color w:val="000000"/>
        </w:rPr>
        <w:br/>
        <w:t>-R$ 932,23 ( novecentos e trinta e dois reais e vinte e três centavos) por procedimento de colpoperineoplastia posterior.</w:t>
      </w:r>
      <w:r>
        <w:rPr>
          <w:rFonts w:ascii="Arial" w:hAnsi="Arial" w:cs="Arial"/>
          <w:color w:val="000000"/>
        </w:rPr>
        <w:br/>
        <w:t>-R$ 186,07 (Cento e oitenta e seis reais e sete centavos)</w:t>
      </w:r>
      <w:r>
        <w:rPr>
          <w:rFonts w:ascii="Arial" w:hAnsi="Arial" w:cs="Arial"/>
          <w:color w:val="000000"/>
        </w:rPr>
        <w:t xml:space="preserve"> por procedimento de urefluxometria;</w:t>
      </w:r>
      <w:r>
        <w:rPr>
          <w:rFonts w:ascii="Arial" w:hAnsi="Arial" w:cs="Arial"/>
          <w:color w:val="000000"/>
        </w:rPr>
        <w:br/>
        <w:t>-R$ 442,76(quatrocentos e quarenta e dois reais e setenta e seis centavos) por procedimento de urodinâmica completa.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Cláusula Décima Primeira – Consultas especializadas na área de Psiquiatria.</w:t>
      </w:r>
      <w:r>
        <w:rPr>
          <w:rFonts w:ascii="Arial" w:hAnsi="Arial" w:cs="Arial"/>
          <w:color w:val="000000"/>
        </w:rPr>
        <w:br/>
        <w:t xml:space="preserve">§ Primeiro – O MUNICÍPIO </w:t>
      </w:r>
      <w:r>
        <w:rPr>
          <w:rFonts w:ascii="Arial" w:hAnsi="Arial" w:cs="Arial"/>
          <w:color w:val="000000"/>
        </w:rPr>
        <w:t xml:space="preserve">deverá agendar previamente as consultas, de acordo com </w:t>
      </w:r>
      <w:r>
        <w:rPr>
          <w:rFonts w:ascii="Arial" w:hAnsi="Arial" w:cs="Arial"/>
          <w:color w:val="000000"/>
        </w:rPr>
        <w:lastRenderedPageBreak/>
        <w:t>a disponibilidade do HOSPITAL.</w:t>
      </w:r>
      <w:r>
        <w:rPr>
          <w:rFonts w:ascii="Arial" w:hAnsi="Arial" w:cs="Arial"/>
          <w:color w:val="000000"/>
        </w:rPr>
        <w:br/>
        <w:t>§ Segundo – Previamente ao atendimento, o MUNICÍPIO deverá encaminhar ao HOSPITAL a competente autorização.</w:t>
      </w:r>
      <w:r>
        <w:rPr>
          <w:rFonts w:ascii="Arial" w:hAnsi="Arial" w:cs="Arial"/>
          <w:color w:val="000000"/>
        </w:rPr>
        <w:br/>
        <w:t xml:space="preserve">§ Terceiro – Em pagamento às consultas, o MUNICÍPIO repassará </w:t>
      </w:r>
      <w:r>
        <w:rPr>
          <w:rFonts w:ascii="Arial" w:hAnsi="Arial" w:cs="Arial"/>
          <w:color w:val="000000"/>
        </w:rPr>
        <w:t>ao HOSPITAL, até o 5º. (quinto) dia útil do mês seguinte ao da prestação dos serviços, o valor de R$ 112,09 (cento e doze reais e nove centavos) por consulta, a título de complementação.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Cláusula Décima Segunda – Consultas especializadas na área de Otorri</w:t>
      </w:r>
      <w:r>
        <w:rPr>
          <w:rFonts w:ascii="Arial" w:hAnsi="Arial" w:cs="Arial"/>
          <w:color w:val="000000"/>
        </w:rPr>
        <w:t>nolaringologia.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§ Primeiro – O MUNICÍPIO deverá agendar previamente as consultas, de acordo com a disponibilidade do HOSPITAL.</w:t>
      </w:r>
      <w:r>
        <w:rPr>
          <w:rFonts w:ascii="Arial" w:hAnsi="Arial" w:cs="Arial"/>
          <w:color w:val="000000"/>
        </w:rPr>
        <w:br/>
        <w:t>§ Segundo – Previamente ao atendimento, o MUNICÍPIO deverá encaminhar ao HOSPITAL a competente autorização.</w:t>
      </w:r>
      <w:r>
        <w:rPr>
          <w:rFonts w:ascii="Arial" w:hAnsi="Arial" w:cs="Arial"/>
          <w:color w:val="000000"/>
        </w:rPr>
        <w:br/>
        <w:t>§ Terceiro – Em pagam</w:t>
      </w:r>
      <w:r>
        <w:rPr>
          <w:rFonts w:ascii="Arial" w:hAnsi="Arial" w:cs="Arial"/>
          <w:color w:val="000000"/>
        </w:rPr>
        <w:t>ento às consultas, o MUNICÍPIO repassará ao HOSPITAL, até o 5º. (quinto) dia útil do mês seguinte ao da prestação dos serviços, o valor de R$ 112,09 (cento e doze reais e nove centavos) por consulta, a título de complementação.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Cláusula Décima Terceira – </w:t>
      </w:r>
      <w:r>
        <w:rPr>
          <w:rFonts w:ascii="Arial" w:hAnsi="Arial" w:cs="Arial"/>
          <w:color w:val="000000"/>
        </w:rPr>
        <w:t>Serviços especializados na área de Cardiologia, compreendendo consultas e eletrocardiogramas.</w:t>
      </w:r>
      <w:r>
        <w:rPr>
          <w:rFonts w:ascii="Arial" w:hAnsi="Arial" w:cs="Arial"/>
          <w:color w:val="000000"/>
        </w:rPr>
        <w:br/>
        <w:t>§ Primeiro – O MUNICÍPIO deverá agendar previamente as consultas, de acordo com a disponibilidade do HOSPITAL. Para a  realização de eletrocardiogramas não há nec</w:t>
      </w:r>
      <w:r>
        <w:rPr>
          <w:rFonts w:ascii="Arial" w:hAnsi="Arial" w:cs="Arial"/>
          <w:color w:val="000000"/>
        </w:rPr>
        <w:t xml:space="preserve">essidade de agendamento. </w:t>
      </w:r>
      <w:r>
        <w:rPr>
          <w:rFonts w:ascii="Arial" w:hAnsi="Arial" w:cs="Arial"/>
          <w:color w:val="000000"/>
        </w:rPr>
        <w:br/>
        <w:t>§ Segundo – Previamente às consultas e eletrocardiogramas o MUNICÍPIO deverá encaminhar ao HOSPITAL a competente autorização.</w:t>
      </w:r>
      <w:r>
        <w:rPr>
          <w:rFonts w:ascii="Arial" w:hAnsi="Arial" w:cs="Arial"/>
          <w:color w:val="000000"/>
        </w:rPr>
        <w:br/>
        <w:t>§ Terceiro – Em pagamento aos serviços, o MUNICÍPIO repassará ao HOSPITAL, até o 5º (quinto) dia útil do</w:t>
      </w:r>
      <w:r>
        <w:rPr>
          <w:rFonts w:ascii="Arial" w:hAnsi="Arial" w:cs="Arial"/>
          <w:color w:val="000000"/>
        </w:rPr>
        <w:t xml:space="preserve"> mês seguinte à sua realização, a título de complementação, o valor de R$ 112,09 (cento e doze reais e nove centavos) por consulta e de R$ 45,40(quarenta e cinco reaise e quarenta centavos) por eletrocardiograma.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Cláusula Dé</w:t>
      </w:r>
      <w:r>
        <w:rPr>
          <w:rFonts w:ascii="Arial" w:hAnsi="Arial" w:cs="Arial"/>
          <w:color w:val="000000"/>
        </w:rPr>
        <w:t>cima Quarta - Exames especializados de Ergometria.</w:t>
      </w:r>
      <w:r>
        <w:rPr>
          <w:rFonts w:ascii="Arial" w:hAnsi="Arial" w:cs="Arial"/>
          <w:color w:val="000000"/>
        </w:rPr>
        <w:br/>
        <w:t>§ Primeiro – O MUNICÍPIO deverá agendar previamente os exames, de acordo com a disponibilidade do HOSPITAL.</w:t>
      </w:r>
      <w:r>
        <w:rPr>
          <w:rFonts w:ascii="Arial" w:hAnsi="Arial" w:cs="Arial"/>
          <w:color w:val="000000"/>
        </w:rPr>
        <w:br/>
        <w:t>§ Segundo – Previamente aos exames o MUNICÍPIO deverá encaminhar ao HOSPITAL a competente autoriz</w:t>
      </w:r>
      <w:r>
        <w:rPr>
          <w:rFonts w:ascii="Arial" w:hAnsi="Arial" w:cs="Arial"/>
          <w:color w:val="000000"/>
        </w:rPr>
        <w:t>ação.</w:t>
      </w:r>
      <w:r>
        <w:rPr>
          <w:rFonts w:ascii="Arial" w:hAnsi="Arial" w:cs="Arial"/>
          <w:color w:val="000000"/>
        </w:rPr>
        <w:br/>
        <w:t>§ Terceiro – Em pagamento aos exames o MUNICÍPIO repassará ao HOSPITAL, até o 5º (quinto) dia útil do mês seguinte ao da prestação dos serviços, o valor de R$ 150,00 (cento e cinquenta reais) por exame, a título de complementação.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Cláusula Décima Qu</w:t>
      </w:r>
      <w:r>
        <w:rPr>
          <w:rFonts w:ascii="Arial" w:hAnsi="Arial" w:cs="Arial"/>
          <w:color w:val="000000"/>
        </w:rPr>
        <w:t>inta – Consultas e cirurgias especializadas na área de Oftalmologia.</w:t>
      </w:r>
      <w:r>
        <w:rPr>
          <w:rFonts w:ascii="Arial" w:hAnsi="Arial" w:cs="Arial"/>
          <w:color w:val="000000"/>
        </w:rPr>
        <w:br/>
        <w:t>§ Primeiro – O MUNICÍPIO deverá agendar previamente as consultas, de acordo com a disponibilidade do HOSPITAL.</w:t>
      </w:r>
      <w:r>
        <w:rPr>
          <w:rFonts w:ascii="Arial" w:hAnsi="Arial" w:cs="Arial"/>
          <w:color w:val="000000"/>
        </w:rPr>
        <w:br/>
        <w:t>§ Segundo – Previamente às consultas e cirurgias, o MUNICÍPIO deverá encamin</w:t>
      </w:r>
      <w:r>
        <w:rPr>
          <w:rFonts w:ascii="Arial" w:hAnsi="Arial" w:cs="Arial"/>
          <w:color w:val="000000"/>
        </w:rPr>
        <w:t>har ao HOSPITAL as competentes autorizações.</w:t>
      </w:r>
      <w:r>
        <w:rPr>
          <w:rFonts w:ascii="Arial" w:hAnsi="Arial" w:cs="Arial"/>
          <w:color w:val="000000"/>
        </w:rPr>
        <w:br/>
        <w:t>§ Terceiro – Em pagamento às consultas o MUNICÍPIO repassará ao HOSPITAL, até o 5º (quinto) dia útil do mês seguinte, o valor de R$ 112,09 (cento e doze reais e nove centavos) por consulta. O valor das cirurgias</w:t>
      </w:r>
      <w:r>
        <w:rPr>
          <w:rFonts w:ascii="Arial" w:hAnsi="Arial" w:cs="Arial"/>
          <w:color w:val="000000"/>
        </w:rPr>
        <w:t>, que também deve ser repassado no mesmo prazo, será aquele constante da Cláusula Quarta – Cirurgias eletivas - § Segundo. Ambos os pagamentos serão realizados a título de complementação.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Cláusula Décima Sexta – Atendimentos especializados na área de ciru</w:t>
      </w:r>
      <w:r>
        <w:rPr>
          <w:rFonts w:ascii="Arial" w:hAnsi="Arial" w:cs="Arial"/>
          <w:color w:val="000000"/>
        </w:rPr>
        <w:t>rgia e traumatologia  bucomaxilofacial.</w:t>
      </w:r>
      <w:r>
        <w:rPr>
          <w:rFonts w:ascii="Arial" w:hAnsi="Arial" w:cs="Arial"/>
          <w:color w:val="000000"/>
        </w:rPr>
        <w:br/>
        <w:t xml:space="preserve">§ Primeiro - Os atendimentos previstos nesta cláusula são destinados a pacientes que </w:t>
      </w:r>
      <w:r>
        <w:rPr>
          <w:rFonts w:ascii="Arial" w:hAnsi="Arial" w:cs="Arial"/>
          <w:color w:val="000000"/>
        </w:rPr>
        <w:lastRenderedPageBreak/>
        <w:t>forem atendidos no serviço de Urgência e Emergência e compreendem a avaliação imediata e, se necessário, a cirurgia.</w:t>
      </w:r>
      <w:r>
        <w:rPr>
          <w:rFonts w:ascii="Arial" w:hAnsi="Arial" w:cs="Arial"/>
          <w:color w:val="000000"/>
        </w:rPr>
        <w:br/>
        <w:t xml:space="preserve">§ Segundo – A </w:t>
      </w:r>
      <w:r>
        <w:rPr>
          <w:rFonts w:ascii="Arial" w:hAnsi="Arial" w:cs="Arial"/>
          <w:color w:val="000000"/>
        </w:rPr>
        <w:t>autorização do MUNICÍPIO para a avaliação  poderá ser feita no mesmo momento ou posteriormente; a cirurgia, entretanto, necessitará de autorização prévia na forma normal.</w:t>
      </w:r>
      <w:r>
        <w:rPr>
          <w:rFonts w:ascii="Arial" w:hAnsi="Arial" w:cs="Arial"/>
          <w:color w:val="000000"/>
        </w:rPr>
        <w:br/>
        <w:t>§ Terceiro – O valor de cada avaliação será de R$ 112,09 (cento e doze reais e nove c</w:t>
      </w:r>
      <w:r>
        <w:rPr>
          <w:rFonts w:ascii="Arial" w:hAnsi="Arial" w:cs="Arial"/>
          <w:color w:val="000000"/>
        </w:rPr>
        <w:t>entavos). Quanto às cirurgias, seus valores seguirão os parâmetros da Cláusula Quarta – Cirurgias eletivas - § Segundo. Em pagamento a esses serviços o MUNICÍPIO repassará ao HOSPITAL, até o 5º dia útil do mês seguinte, os valores apurados pelo setor de fa</w:t>
      </w:r>
      <w:r>
        <w:rPr>
          <w:rFonts w:ascii="Arial" w:hAnsi="Arial" w:cs="Arial"/>
          <w:color w:val="000000"/>
        </w:rPr>
        <w:t>turamento, a título de complementação.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Cláusula Décima Sétima – Consulta especializada de ginecologia/obstetrícia.</w:t>
      </w:r>
      <w:r>
        <w:rPr>
          <w:rFonts w:ascii="Arial" w:hAnsi="Arial" w:cs="Arial"/>
          <w:color w:val="000000"/>
        </w:rPr>
        <w:br/>
        <w:t xml:space="preserve">§ Primeiro – O MUNICÍPIO deverá agendar previamente as consultas, de acordo com a disponibilidade do HOSPITAL. </w:t>
      </w:r>
      <w:r>
        <w:rPr>
          <w:rFonts w:ascii="Arial" w:hAnsi="Arial" w:cs="Arial"/>
          <w:color w:val="000000"/>
        </w:rPr>
        <w:br/>
        <w:t>§ Segundo – Previamente às c</w:t>
      </w:r>
      <w:r>
        <w:rPr>
          <w:rFonts w:ascii="Arial" w:hAnsi="Arial" w:cs="Arial"/>
          <w:color w:val="000000"/>
        </w:rPr>
        <w:t>onsultas o MUNICÍPIO deverá encaminhar ao HOSPITAL a competente autorização.</w:t>
      </w:r>
      <w:r>
        <w:rPr>
          <w:rFonts w:ascii="Arial" w:hAnsi="Arial" w:cs="Arial"/>
          <w:color w:val="000000"/>
        </w:rPr>
        <w:br/>
        <w:t>§ Terceiro – Em pagamento aos serviços, o MUNICÍPIO repassará ao HOSPITAL, até o 5º (quinto) dia útil do mês seguinte à sua realização, a título de complementação, o valor de R$ 1</w:t>
      </w:r>
      <w:r>
        <w:rPr>
          <w:rFonts w:ascii="Arial" w:hAnsi="Arial" w:cs="Arial"/>
          <w:color w:val="000000"/>
        </w:rPr>
        <w:t>12,09 (cento e doze reais e nove centavos) por consulta.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Cláusula Décima Oitava – Consulta especializada na área Vascular. </w:t>
      </w:r>
      <w:r>
        <w:rPr>
          <w:rFonts w:ascii="Arial" w:hAnsi="Arial" w:cs="Arial"/>
          <w:color w:val="000000"/>
        </w:rPr>
        <w:br/>
        <w:t xml:space="preserve">§ Primeiro – O MUNICÍPIO deverá agendar previamente as consultas, de acordo com a disponibilidade do HOSPITAL. </w:t>
      </w:r>
      <w:r>
        <w:rPr>
          <w:rFonts w:ascii="Arial" w:hAnsi="Arial" w:cs="Arial"/>
          <w:color w:val="000000"/>
        </w:rPr>
        <w:br/>
        <w:t>§ Segundo – Previam</w:t>
      </w:r>
      <w:r>
        <w:rPr>
          <w:rFonts w:ascii="Arial" w:hAnsi="Arial" w:cs="Arial"/>
          <w:color w:val="000000"/>
        </w:rPr>
        <w:t>ente às consultas o MUNICÍPIO deverá encaminhar ao HOSPITAL a competente autorização.</w:t>
      </w:r>
      <w:r>
        <w:rPr>
          <w:rFonts w:ascii="Arial" w:hAnsi="Arial" w:cs="Arial"/>
          <w:color w:val="000000"/>
        </w:rPr>
        <w:br/>
        <w:t>§ Terceiro – Em pagamento aos serviços, o MUNICÍPIO repassará ao HOSPITAL, até o 5º (quinto) dia útil do mês seguinte à sua realização, a título de complementação, o valo</w:t>
      </w:r>
      <w:r>
        <w:rPr>
          <w:rFonts w:ascii="Arial" w:hAnsi="Arial" w:cs="Arial"/>
          <w:color w:val="000000"/>
        </w:rPr>
        <w:t>r de R$ 112,09 (cento e doze reais e nove centavos) por consulta.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Cláusula Décima Nona– Consulta especializada na área Pediatria. </w:t>
      </w:r>
      <w:r>
        <w:rPr>
          <w:rFonts w:ascii="Arial" w:hAnsi="Arial" w:cs="Arial"/>
          <w:color w:val="000000"/>
        </w:rPr>
        <w:br/>
        <w:t xml:space="preserve">§ Primeiro – O MUNICÍPIO deverá agendar previamente as consultas, de acordo com a disponibilidade do HOSPITAL. </w:t>
      </w:r>
      <w:r>
        <w:rPr>
          <w:rFonts w:ascii="Arial" w:hAnsi="Arial" w:cs="Arial"/>
          <w:color w:val="000000"/>
        </w:rPr>
        <w:br/>
        <w:t xml:space="preserve">§ Segundo – </w:t>
      </w:r>
      <w:r>
        <w:rPr>
          <w:rFonts w:ascii="Arial" w:hAnsi="Arial" w:cs="Arial"/>
          <w:color w:val="000000"/>
        </w:rPr>
        <w:t>Previamente às consultas o MUNICÍPIO deverá encaminhar ao HOSPITAL a competente autorização.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 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§ Terceiro – Em pagamento aos serviços, o MUNICÍPIO repassará ao HOSPITAL, até o 5º (quinto) dia útil do mês seguinte à sua realização, a título de complementa</w:t>
      </w:r>
      <w:r>
        <w:rPr>
          <w:rFonts w:ascii="Arial" w:hAnsi="Arial" w:cs="Arial"/>
          <w:color w:val="000000"/>
        </w:rPr>
        <w:t>ção, o valor de R$ 112,09 (cento e doze reais e nove centavos) por consulta.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Clausula Vigésima – Consultas, exames e procedimentos cirúrgicos especializados na área de Dermatologia:</w:t>
      </w:r>
      <w:r>
        <w:rPr>
          <w:rFonts w:ascii="Arial" w:hAnsi="Arial" w:cs="Arial"/>
          <w:color w:val="000000"/>
        </w:rPr>
        <w:br/>
        <w:t>§ -Primeiro – O MUNICIPIO deverá agendar previamente as consultas, exames</w:t>
      </w:r>
      <w:r>
        <w:rPr>
          <w:rFonts w:ascii="Arial" w:hAnsi="Arial" w:cs="Arial"/>
          <w:color w:val="000000"/>
        </w:rPr>
        <w:t xml:space="preserve"> e procedimentos cirúrgicos, de acordo com a disponibilidade do HOSPITAL.</w:t>
      </w:r>
      <w:r>
        <w:rPr>
          <w:rFonts w:ascii="Arial" w:hAnsi="Arial" w:cs="Arial"/>
          <w:color w:val="000000"/>
        </w:rPr>
        <w:br/>
        <w:t>§ - Segundo – Previamente ao atendimento, o MUNICIPIO deverá encaminhar ao HOSPITAL a competente autorização.</w:t>
      </w:r>
      <w:r>
        <w:rPr>
          <w:rFonts w:ascii="Arial" w:hAnsi="Arial" w:cs="Arial"/>
          <w:color w:val="000000"/>
        </w:rPr>
        <w:br/>
        <w:t>§ - Terceiro – Em pagamento às consultas, exames e procedimentos cirúrgi</w:t>
      </w:r>
      <w:r>
        <w:rPr>
          <w:rFonts w:ascii="Arial" w:hAnsi="Arial" w:cs="Arial"/>
          <w:color w:val="000000"/>
        </w:rPr>
        <w:t>cos, o  MUNICIPIO repassará ao HOSPITAL, até o 5º (quinto) dia útil do mês seguinte ao da prestação dos serviços, os seguintes valores, a título de complementação:</w:t>
      </w:r>
      <w:r>
        <w:rPr>
          <w:rFonts w:ascii="Arial" w:hAnsi="Arial" w:cs="Arial"/>
          <w:color w:val="000000"/>
        </w:rPr>
        <w:br/>
        <w:t>- R$ 112,09 (cento e doze reais e nove centavos) por consulta dermatológica;</w:t>
      </w:r>
      <w:r>
        <w:rPr>
          <w:rFonts w:ascii="Arial" w:hAnsi="Arial" w:cs="Arial"/>
          <w:color w:val="000000"/>
        </w:rPr>
        <w:br/>
        <w:t>- R$ 150,00 (ce</w:t>
      </w:r>
      <w:r>
        <w:rPr>
          <w:rFonts w:ascii="Arial" w:hAnsi="Arial" w:cs="Arial"/>
          <w:color w:val="000000"/>
        </w:rPr>
        <w:t>nto e cinquenta reais) por procedimento de cauterização química;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- R$ 280,00 (duzentos e oitenta reais) por procedimento de biopsia Incisional,</w:t>
      </w:r>
      <w:r>
        <w:rPr>
          <w:rFonts w:ascii="Arial" w:hAnsi="Arial" w:cs="Arial"/>
          <w:color w:val="000000"/>
        </w:rPr>
        <w:br/>
        <w:t>-R$ 380,00 (trezentos e oitenta reais) por procedimento de biópsia excisional pequena/média;</w:t>
      </w:r>
      <w:r>
        <w:rPr>
          <w:rFonts w:ascii="Arial" w:hAnsi="Arial" w:cs="Arial"/>
          <w:color w:val="000000"/>
        </w:rPr>
        <w:br/>
        <w:t>- R$ 450,00 (quatro</w:t>
      </w:r>
      <w:r>
        <w:rPr>
          <w:rFonts w:ascii="Arial" w:hAnsi="Arial" w:cs="Arial"/>
          <w:color w:val="000000"/>
        </w:rPr>
        <w:t>centos e cinquenta reais) por procedimento de biópsia excisional grande;</w:t>
      </w:r>
      <w:r>
        <w:rPr>
          <w:rFonts w:ascii="Arial" w:hAnsi="Arial" w:cs="Arial"/>
          <w:color w:val="000000"/>
        </w:rPr>
        <w:br/>
        <w:t>- R$ 280,00 (duzentos e oitenta reais) por procedimentos de retirada de nevo facial;</w:t>
      </w:r>
      <w:r>
        <w:rPr>
          <w:rFonts w:ascii="Arial" w:hAnsi="Arial" w:cs="Arial"/>
          <w:color w:val="000000"/>
        </w:rPr>
        <w:br/>
        <w:t>- R$ 200,00 (duzentos reais) por procedimento de shaving (01 lesão);</w:t>
      </w:r>
      <w:r>
        <w:rPr>
          <w:rFonts w:ascii="Arial" w:hAnsi="Arial" w:cs="Arial"/>
          <w:color w:val="000000"/>
        </w:rPr>
        <w:br/>
        <w:t>- R$ 280,00 (duzentos e oiten</w:t>
      </w:r>
      <w:r>
        <w:rPr>
          <w:rFonts w:ascii="Arial" w:hAnsi="Arial" w:cs="Arial"/>
          <w:color w:val="000000"/>
        </w:rPr>
        <w:t>ta reais) por procedimentos de shaving ( 1 a 3 lesões);</w:t>
      </w:r>
      <w:r>
        <w:rPr>
          <w:rFonts w:ascii="Arial" w:hAnsi="Arial" w:cs="Arial"/>
          <w:color w:val="000000"/>
        </w:rPr>
        <w:br/>
        <w:t>- R$ 350,00 (trezentos e cinquenta reais) por procedimento de shaving (3 a 5 lesões)</w:t>
      </w:r>
      <w:r>
        <w:rPr>
          <w:rFonts w:ascii="Arial" w:hAnsi="Arial" w:cs="Arial"/>
          <w:color w:val="000000"/>
        </w:rPr>
        <w:br/>
        <w:t>- R$ 230,00 (duzentos e trinta reais) por procedimento de aplicação de Triancil;</w:t>
      </w:r>
      <w:r>
        <w:rPr>
          <w:rFonts w:ascii="Arial" w:hAnsi="Arial" w:cs="Arial"/>
          <w:color w:val="000000"/>
        </w:rPr>
        <w:br/>
        <w:t>- R$ 200,00 (duzentos reais) por p</w:t>
      </w:r>
      <w:r>
        <w:rPr>
          <w:rFonts w:ascii="Arial" w:hAnsi="Arial" w:cs="Arial"/>
          <w:color w:val="000000"/>
        </w:rPr>
        <w:t>rocedimento de Peeling químico;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Cláusula Vigésima  Primeira - Exames especializados de Cardiotocografia.</w:t>
      </w:r>
      <w:r>
        <w:rPr>
          <w:rFonts w:ascii="Arial" w:hAnsi="Arial" w:cs="Arial"/>
          <w:color w:val="000000"/>
        </w:rPr>
        <w:br/>
        <w:t>§ Primeiro – O MUNICÍPIO deverá agendar previamente os exames, de acordo com a disponibilidade do HOSPITAL.</w:t>
      </w:r>
      <w:r>
        <w:rPr>
          <w:rFonts w:ascii="Arial" w:hAnsi="Arial" w:cs="Arial"/>
          <w:color w:val="000000"/>
        </w:rPr>
        <w:br/>
        <w:t>§ Segundo – Previamente aos exames o MUNIC</w:t>
      </w:r>
      <w:r>
        <w:rPr>
          <w:rFonts w:ascii="Arial" w:hAnsi="Arial" w:cs="Arial"/>
          <w:color w:val="000000"/>
        </w:rPr>
        <w:t>ÍPIO deverá encaminhar ao HOSPITAL a competente autorização.</w:t>
      </w:r>
      <w:r>
        <w:rPr>
          <w:rFonts w:ascii="Arial" w:hAnsi="Arial" w:cs="Arial"/>
          <w:color w:val="000000"/>
        </w:rPr>
        <w:br/>
        <w:t xml:space="preserve">§ Terceiro – Em pagamento aos exames o MUNICÍPIO repassará ao HOSPITAL, até o 5º (quinto) dia útil do mês seguinte ao da prestação dos serviços, o valor de R$ 23,30 (vinte  e três reais e trinta </w:t>
      </w:r>
      <w:r>
        <w:rPr>
          <w:rFonts w:ascii="Arial" w:hAnsi="Arial" w:cs="Arial"/>
          <w:color w:val="000000"/>
        </w:rPr>
        <w:t>centavos) por exame, a título de complementação.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Cláusula Vigésima Segunda – Internação hospitalar compulsória.</w:t>
      </w:r>
      <w:r>
        <w:rPr>
          <w:rFonts w:ascii="Arial" w:hAnsi="Arial" w:cs="Arial"/>
          <w:color w:val="000000"/>
        </w:rPr>
        <w:br/>
        <w:t>§ Primeiro - Poderão ser internados, mensalmente, até 02 (dois) pacientes encaminhados pelo órgão de saúde do MUNICÍPIO;</w:t>
      </w:r>
      <w:r>
        <w:rPr>
          <w:rFonts w:ascii="Arial" w:hAnsi="Arial" w:cs="Arial"/>
          <w:color w:val="000000"/>
        </w:rPr>
        <w:br/>
        <w:t>§ Segundo - O MUNICÍPI</w:t>
      </w:r>
      <w:r>
        <w:rPr>
          <w:rFonts w:ascii="Arial" w:hAnsi="Arial" w:cs="Arial"/>
          <w:color w:val="000000"/>
        </w:rPr>
        <w:t>O deverá agendar previamente as internações, de acordo com a disponibilidade destes leitos no Hospital;</w:t>
      </w:r>
      <w:r>
        <w:rPr>
          <w:rFonts w:ascii="Arial" w:hAnsi="Arial" w:cs="Arial"/>
          <w:color w:val="000000"/>
        </w:rPr>
        <w:br/>
        <w:t>§ Terceiro – Previamente a internação, o MUNICÍPIO deverá enviar ao HOSPITAL a competente autorização;</w:t>
      </w:r>
      <w:r>
        <w:rPr>
          <w:rFonts w:ascii="Arial" w:hAnsi="Arial" w:cs="Arial"/>
          <w:color w:val="000000"/>
        </w:rPr>
        <w:br/>
        <w:t>§ Quarto – Em pagamento às internações o MUNICÍPI</w:t>
      </w:r>
      <w:r>
        <w:rPr>
          <w:rFonts w:ascii="Arial" w:hAnsi="Arial" w:cs="Arial"/>
          <w:color w:val="000000"/>
        </w:rPr>
        <w:t>O repassará ao HOSPITAL, até o 5º(quinto) dia útil do mês seguinte ao da prestação dos serviços, o valor de R$ 93,21 (noventa e três reais e vinte e um centavos) por dia de internação.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Cláusula Vigésima Terceira - O HOSPITAL colocará seu Corpo Clínico, se</w:t>
      </w:r>
      <w:r>
        <w:rPr>
          <w:rFonts w:ascii="Arial" w:hAnsi="Arial" w:cs="Arial"/>
          <w:color w:val="000000"/>
        </w:rPr>
        <w:t xml:space="preserve">rviços auxiliares, salas, equipamentos, materiais, medicamentos, enfim toda a infraestrutura necessária para a realização dos serviços descritos no presente convênio. 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Cláusula Vigésima Quarta – A contratação de todo o pessoal necessário à consecução dos </w:t>
      </w:r>
      <w:r>
        <w:rPr>
          <w:rFonts w:ascii="Arial" w:hAnsi="Arial" w:cs="Arial"/>
          <w:color w:val="000000"/>
        </w:rPr>
        <w:t>objetivos propostos neste termo será de responsabilidade do HOSPITAL, incluídos os encargos trabalhistas e previdenciários e ainda eventuais danos a terceiros decorrentes do atendimento.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Cláusula Vigésima Quinta – Na hipótese das condições técnico-científ</w:t>
      </w:r>
      <w:r>
        <w:rPr>
          <w:rFonts w:ascii="Arial" w:hAnsi="Arial" w:cs="Arial"/>
          <w:color w:val="000000"/>
        </w:rPr>
        <w:t>icas disponibilizadas serem insuficientes para o adequado atendimento ao paciente, o HOSPITAL deverá encaminhá-lo a outro centro médico-hospítalar que possua as condições necessárias, sem que isso implique em responsabilidade do HOSPITAL no custeio da inte</w:t>
      </w:r>
      <w:r>
        <w:rPr>
          <w:rFonts w:ascii="Arial" w:hAnsi="Arial" w:cs="Arial"/>
          <w:color w:val="000000"/>
        </w:rPr>
        <w:t>rnação naquele estabelecimento.</w:t>
      </w:r>
      <w:r>
        <w:rPr>
          <w:rFonts w:ascii="Arial" w:hAnsi="Arial" w:cs="Arial"/>
          <w:color w:val="000000"/>
        </w:rPr>
        <w:br/>
        <w:t>§ Primeiro – Para o encaminhamento do paciente, o MUNICÍPIO deverá providenciar o transporte através de veículo adequado ao caso e o HOSPITAL providenciará o acompanhamento da Enfermagem e do Médico, se necessário.</w:t>
      </w:r>
      <w:r>
        <w:rPr>
          <w:rFonts w:ascii="Arial" w:hAnsi="Arial" w:cs="Arial"/>
          <w:color w:val="000000"/>
        </w:rPr>
        <w:br/>
        <w:t>§ Segundo</w:t>
      </w:r>
      <w:r>
        <w:rPr>
          <w:rFonts w:ascii="Arial" w:hAnsi="Arial" w:cs="Arial"/>
          <w:color w:val="000000"/>
        </w:rPr>
        <w:t xml:space="preserve"> – Em pagamento ao acompanhamento da Enfermagem, o MUNICÍPIO repassará ao HOSPITAL, até o 5º (quinto) dia útil do mês seguinte ao do encaminhamento do paciente, o valor que será calculado pelo setor de Recursos </w:t>
      </w:r>
      <w:r>
        <w:rPr>
          <w:rFonts w:ascii="Arial" w:hAnsi="Arial" w:cs="Arial"/>
          <w:color w:val="000000"/>
        </w:rPr>
        <w:lastRenderedPageBreak/>
        <w:t>Humanos do HOSPITAL, baseado no tempo de afas</w:t>
      </w:r>
      <w:r>
        <w:rPr>
          <w:rFonts w:ascii="Arial" w:hAnsi="Arial" w:cs="Arial"/>
          <w:color w:val="000000"/>
        </w:rPr>
        <w:t>tamento do funcionário e na sua remuneração normal.</w:t>
      </w:r>
      <w:r>
        <w:rPr>
          <w:rFonts w:ascii="Arial" w:hAnsi="Arial" w:cs="Arial"/>
          <w:color w:val="000000"/>
        </w:rPr>
        <w:br/>
        <w:t xml:space="preserve">§ Terceiro – O valor que deverá ser pago pelo MUNICÍPIO ao HOSPITAL até o quinto (5º) dia útil do mês seguinte ao do encaminhamento do paciente,  pelo acompanhamento do Médico, será calculado com base no </w:t>
      </w:r>
      <w:r>
        <w:rPr>
          <w:rFonts w:ascii="Arial" w:hAnsi="Arial" w:cs="Arial"/>
          <w:color w:val="000000"/>
        </w:rPr>
        <w:t xml:space="preserve">tempo de afastamento do mesmo e na remuneração paga aos Médicos Plantonistas do Pronto Socorro. 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Cláusula Vigésima Sexta – A vigência do presente convênio será de 01(um) ano, retroagindo a 1º de março de 2015, podendo ser renovado por iguais e sucessivos </w:t>
      </w:r>
      <w:r>
        <w:rPr>
          <w:rFonts w:ascii="Arial" w:hAnsi="Arial" w:cs="Arial"/>
          <w:color w:val="000000"/>
        </w:rPr>
        <w:t>períodos até 60(sessenta) meses.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Cláusula Vigésima Sétima – Os valores estabelecidos neste convênio serão reajustados anualmente, com base na variação do IGP-M acumulado no período.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Cláusula Vigésima Oitava – O presente instrumento poderá ser rescindido:</w:t>
      </w:r>
      <w:r>
        <w:rPr>
          <w:rFonts w:ascii="Arial" w:hAnsi="Arial" w:cs="Arial"/>
          <w:color w:val="000000"/>
        </w:rPr>
        <w:br/>
        <w:t>a) a qualquer momento, por qualquer das partes, desde que comunicado com antecedência mínima de trinta (30) dias</w:t>
      </w:r>
      <w:r>
        <w:rPr>
          <w:rFonts w:ascii="Arial" w:hAnsi="Arial" w:cs="Arial"/>
          <w:color w:val="000000"/>
        </w:rPr>
        <w:br/>
        <w:t>b) a qualquer momento, por comum acordo entre as partes, sem a necessidade da antecedência mínima de trinta (30) dias</w:t>
      </w:r>
      <w:r>
        <w:rPr>
          <w:rFonts w:ascii="Arial" w:hAnsi="Arial" w:cs="Arial"/>
          <w:color w:val="000000"/>
        </w:rPr>
        <w:br/>
        <w:t>c) a qualquer momento, m</w:t>
      </w:r>
      <w:r>
        <w:rPr>
          <w:rFonts w:ascii="Arial" w:hAnsi="Arial" w:cs="Arial"/>
          <w:color w:val="000000"/>
        </w:rPr>
        <w:t>ediante aviso prévio de 30(trinta) dias por qualquer uma das partes, quando verificado um desequilíbrio financeiro que possa causar prejuízos decorrentes de alterações econômicas alheias a vontade das partes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Cláusula Vigésima Nona - O HOSPITAL ficará suje</w:t>
      </w:r>
      <w:r>
        <w:rPr>
          <w:rFonts w:ascii="Arial" w:hAnsi="Arial" w:cs="Arial"/>
          <w:color w:val="000000"/>
        </w:rPr>
        <w:t>ito à fiscalização do MUNICÍPIO no que se refere ao fiel cumprimento do presente convênio, através de servidores indicados à Direção.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Cláusula Trigésima – O HOSPITAL deverá apresentar, mensalmente,  fatura detalhada sobre os atendimentos prestados que for</w:t>
      </w:r>
      <w:r>
        <w:rPr>
          <w:rFonts w:ascii="Arial" w:hAnsi="Arial" w:cs="Arial"/>
          <w:color w:val="000000"/>
        </w:rPr>
        <w:t>em objeto do presente convênio.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Cláusula Trigésima Primeira– Visando preservar interesses recíprocos, quaisquer circunstâncias que possam caracterizar descumprimento dos termos deste convênio deverão ser objeto de notificação escrita, com prazo de três </w:t>
      </w:r>
      <w:r>
        <w:rPr>
          <w:rFonts w:ascii="Arial" w:hAnsi="Arial" w:cs="Arial"/>
          <w:color w:val="000000"/>
        </w:rPr>
        <w:t>(3) dias úteis para resposta de qualquer das partes.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Cláusula Trigésima Segunda – As despesas decorrentes do presente convênio correrão à conta do seguinte recurso financeiro: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10 - SECRETARIA MUNICIPAL DE SAÚDE E ASSISTÊNCIA SOCIAL</w:t>
      </w:r>
      <w:r>
        <w:rPr>
          <w:rFonts w:ascii="Arial" w:hAnsi="Arial" w:cs="Arial"/>
          <w:color w:val="000000"/>
        </w:rPr>
        <w:br/>
        <w:t>10501000192.055 - MANUT</w:t>
      </w:r>
      <w:r>
        <w:rPr>
          <w:rFonts w:ascii="Arial" w:hAnsi="Arial" w:cs="Arial"/>
          <w:color w:val="000000"/>
        </w:rPr>
        <w:t>ENÇÃO DA VIGILÂNCIA EM SAÚDE</w:t>
      </w:r>
      <w:r>
        <w:rPr>
          <w:rFonts w:ascii="Arial" w:hAnsi="Arial" w:cs="Arial"/>
          <w:color w:val="000000"/>
        </w:rPr>
        <w:br/>
        <w:t>3.3.90.39.00.0000 - Outros Serviços de Terceiros - Pessoa Jurídica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Cláusula Trigésima Terceira – Para dirimir eventuais dúvidas emergentes da aplicação deste convênio, as partes elegem, de comum acordo, o Foro da Comarca de Ge</w:t>
      </w:r>
      <w:r>
        <w:rPr>
          <w:rFonts w:ascii="Arial" w:hAnsi="Arial" w:cs="Arial"/>
          <w:color w:val="000000"/>
        </w:rPr>
        <w:t>túlio Vargas.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E por assim estarem ajustados, assinam o presente instrumento, em quatro (4) vias de igual teor e forma.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Getúlio Vargas,........................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MUNICÍPIO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HOSPITAL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Testemunhas:</w:t>
      </w:r>
    </w:p>
    <w:p w:rsidR="00000000" w:rsidRDefault="009B5424">
      <w:pPr>
        <w:widowControl w:val="0"/>
        <w:autoSpaceDE w:val="0"/>
        <w:autoSpaceDN w:val="0"/>
        <w:adjustRightInd w:val="0"/>
        <w:spacing w:after="0" w:line="240" w:lineRule="auto"/>
        <w:ind w:left="2287" w:right="1115" w:hanging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________________________</w:t>
      </w:r>
    </w:p>
    <w:p w:rsidR="009B5424" w:rsidRDefault="009B542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______________________</w:t>
      </w:r>
      <w:r>
        <w:rPr>
          <w:rFonts w:ascii="Arial" w:hAnsi="Arial" w:cs="Arial"/>
          <w:b/>
          <w:bCs/>
          <w:color w:val="000000"/>
          <w:u w:val="single"/>
        </w:rPr>
        <w:t>__</w:t>
      </w:r>
    </w:p>
    <w:sectPr w:rsidR="009B5424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424" w:rsidRDefault="009B5424">
      <w:pPr>
        <w:spacing w:after="0" w:line="240" w:lineRule="auto"/>
      </w:pPr>
      <w:r>
        <w:separator/>
      </w:r>
    </w:p>
  </w:endnote>
  <w:endnote w:type="continuationSeparator" w:id="0">
    <w:p w:rsidR="009B5424" w:rsidRDefault="009B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B5424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424" w:rsidRDefault="009B5424">
      <w:pPr>
        <w:spacing w:after="0" w:line="240" w:lineRule="auto"/>
      </w:pPr>
      <w:r>
        <w:separator/>
      </w:r>
    </w:p>
  </w:footnote>
  <w:footnote w:type="continuationSeparator" w:id="0">
    <w:p w:rsidR="009B5424" w:rsidRDefault="009B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B542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F80F2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9B542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9B542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F22"/>
    <w:rsid w:val="009B5424"/>
    <w:rsid w:val="00F8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4953</Words>
  <Characters>26750</Characters>
  <Application>Microsoft Office Word</Application>
  <DocSecurity>0</DocSecurity>
  <Lines>222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2016-04-20T14:56:00Z</dcterms:created>
  <dcterms:modified xsi:type="dcterms:W3CDTF">2016-04-20T14:56:00Z</dcterms:modified>
</cp:coreProperties>
</file>