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07F" w:rsidRDefault="008D0A25">
      <w:pPr>
        <w:pStyle w:val="Standard"/>
        <w:ind w:left="2286" w:right="1200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 LEI Nº  5.236</w:t>
      </w:r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 DE 17 DE MARÇO DE 2017</w:t>
      </w:r>
    </w:p>
    <w:p w:rsidR="00A1307F" w:rsidRDefault="00A1307F">
      <w:pPr>
        <w:pStyle w:val="Standard"/>
        <w:ind w:right="120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A1307F" w:rsidRDefault="008D0A25">
      <w:pPr>
        <w:pStyle w:val="Textbody"/>
        <w:tabs>
          <w:tab w:val="left" w:pos="7976"/>
          <w:tab w:val="left" w:pos="14816"/>
        </w:tabs>
        <w:spacing w:after="0" w:line="240" w:lineRule="auto"/>
        <w:ind w:left="5726" w:right="1134"/>
        <w:jc w:val="both"/>
        <w:rPr>
          <w:rFonts w:ascii="Calibri" w:hAnsi="Calibri"/>
          <w:color w:val="000000"/>
          <w:sz w:val="22"/>
          <w:szCs w:val="22"/>
        </w:rPr>
      </w:pPr>
      <w:bookmarkStart w:id="1" w:name="docs-internal-guid-5626136b-f63b-ab29-dc"/>
      <w:bookmarkEnd w:id="1"/>
      <w:r>
        <w:rPr>
          <w:rFonts w:ascii="Calibri" w:hAnsi="Calibri"/>
          <w:color w:val="000000"/>
          <w:sz w:val="22"/>
          <w:szCs w:val="22"/>
        </w:rPr>
        <w:t>Concede reposição da remuneração dos servidores do Poder Legislativo.</w:t>
      </w:r>
    </w:p>
    <w:p w:rsidR="00A1307F" w:rsidRDefault="00A1307F">
      <w:pPr>
        <w:pStyle w:val="Textbody"/>
        <w:spacing w:after="0" w:line="240" w:lineRule="auto"/>
        <w:ind w:left="1701" w:right="1134"/>
        <w:rPr>
          <w:rFonts w:ascii="Calibri" w:hAnsi="Calibri"/>
          <w:sz w:val="22"/>
          <w:szCs w:val="22"/>
        </w:rPr>
      </w:pPr>
    </w:p>
    <w:p w:rsidR="00A1307F" w:rsidRDefault="00A1307F">
      <w:pPr>
        <w:pStyle w:val="Textbody"/>
        <w:spacing w:after="0" w:line="240" w:lineRule="auto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A1307F" w:rsidRDefault="008D0A25">
      <w:pPr>
        <w:pStyle w:val="Standard"/>
        <w:ind w:left="1701" w:right="1134" w:firstLine="1757"/>
        <w:jc w:val="both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MAURICIO SOLIGO, Prefeito Municipal de Getúlio Vargas, Estado do Rio Grande do Sul, faz saber que a Câmara Municipal de Vereadores aprovou e ele sanciona e pro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mulga a seguinte Lei:</w:t>
      </w:r>
    </w:p>
    <w:p w:rsidR="00A1307F" w:rsidRDefault="008D0A25">
      <w:pPr>
        <w:pStyle w:val="Textbody"/>
        <w:spacing w:after="0" w:line="240" w:lineRule="auto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1° - É concedido uma reposição de 4,69% (quatro vírgula sessenta e nove por cento), retroativa ao dia 1.º (primeiro) de março de 2017 a título revisão geral remuneratória, da remuneração dos servidores do Poder Legislativo, incid</w:t>
      </w:r>
      <w:r>
        <w:rPr>
          <w:rFonts w:ascii="Calibri" w:hAnsi="Calibri"/>
          <w:color w:val="000000"/>
          <w:sz w:val="22"/>
          <w:szCs w:val="22"/>
        </w:rPr>
        <w:t>ente sobre as remunerações percebidas.</w:t>
      </w:r>
    </w:p>
    <w:p w:rsidR="00A1307F" w:rsidRDefault="008D0A25">
      <w:pPr>
        <w:pStyle w:val="Textbody"/>
        <w:spacing w:after="0" w:line="240" w:lineRule="auto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§ 1° - As remunerações mensais, já computada a reposição estabelecida no “caput” deste artigo, retroativo ao dia 1.º (primeiro) de março de 2017, ficam estabelecidas nos seguintes valores:</w:t>
      </w:r>
    </w:p>
    <w:p w:rsidR="00A1307F" w:rsidRDefault="008D0A25">
      <w:pPr>
        <w:pStyle w:val="Textbody"/>
        <w:spacing w:after="0" w:line="240" w:lineRule="auto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 - R$ 2.913,91 (dois mil, </w:t>
      </w:r>
      <w:r>
        <w:rPr>
          <w:rFonts w:ascii="Calibri" w:hAnsi="Calibri"/>
          <w:color w:val="000000"/>
          <w:sz w:val="22"/>
          <w:szCs w:val="22"/>
        </w:rPr>
        <w:t>novecentos e treze reais e noventa e um centavos) para o Assessor Jurídico da Câmara de Vereadores (Lei Municipal n.° 3.097, de 04 de março de 2002);</w:t>
      </w:r>
    </w:p>
    <w:p w:rsidR="00A1307F" w:rsidRDefault="008D0A25">
      <w:pPr>
        <w:pStyle w:val="Textbody"/>
        <w:spacing w:after="0" w:line="240" w:lineRule="auto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II - R$ 3.122,24 (três mil, cento e vinte e dois reais e vinte e quatro centavos) para o Diretor Administr</w:t>
      </w:r>
      <w:r>
        <w:rPr>
          <w:rFonts w:ascii="Calibri" w:hAnsi="Calibri"/>
          <w:color w:val="000000"/>
          <w:sz w:val="22"/>
          <w:szCs w:val="22"/>
        </w:rPr>
        <w:t>ativo da Câmara de Vereadores (Decreto Legislativo n.° 001/97, de 18 de março de 1997 e Lei Municipal n.° 4.517, de 27 de julho de 2012);</w:t>
      </w:r>
    </w:p>
    <w:p w:rsidR="00A1307F" w:rsidRDefault="008D0A25">
      <w:pPr>
        <w:pStyle w:val="Textbody"/>
        <w:spacing w:after="0" w:line="240" w:lineRule="auto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III – R$ 1.564,42 (hum mil, quinhentos e sessenta e quatro reais e quarenta e dois centavos) para o Assessor de Comuni</w:t>
      </w:r>
      <w:r>
        <w:rPr>
          <w:rFonts w:ascii="Calibri" w:hAnsi="Calibri"/>
          <w:color w:val="000000"/>
          <w:sz w:val="22"/>
          <w:szCs w:val="22"/>
        </w:rPr>
        <w:t>cação da Câmara de Vereadores (Lei Municipal n.° 4.601, de 05 de abril de 2013);</w:t>
      </w:r>
    </w:p>
    <w:p w:rsidR="00A1307F" w:rsidRDefault="008D0A25">
      <w:pPr>
        <w:pStyle w:val="Textbody"/>
        <w:spacing w:after="0" w:line="240" w:lineRule="auto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IV – R$ 1.311,23 (hum mil, trezentos e onze reais e vinte e três centavos) para o Chefe de Gabinete da Presidência da Câmara de Vereadores (Lei Municipal n.° 3.133, de 25 de j</w:t>
      </w:r>
      <w:r>
        <w:rPr>
          <w:rFonts w:ascii="Calibri" w:hAnsi="Calibri"/>
          <w:color w:val="000000"/>
          <w:sz w:val="22"/>
          <w:szCs w:val="22"/>
        </w:rPr>
        <w:t>unho de 2002).</w:t>
      </w:r>
    </w:p>
    <w:p w:rsidR="00A1307F" w:rsidRDefault="008D0A25">
      <w:pPr>
        <w:pStyle w:val="Textbody"/>
        <w:spacing w:after="0" w:line="240" w:lineRule="auto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2° - As despesas decorrentes desta Lei serão atendidas por dotações orçamentárias próprias.</w:t>
      </w:r>
    </w:p>
    <w:p w:rsidR="00A1307F" w:rsidRDefault="008D0A25">
      <w:pPr>
        <w:pStyle w:val="Textbody"/>
        <w:spacing w:after="0" w:line="240" w:lineRule="auto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3° - Revogam-se as disposições em contrário.</w:t>
      </w:r>
    </w:p>
    <w:p w:rsidR="00A1307F" w:rsidRDefault="008D0A25">
      <w:pPr>
        <w:pStyle w:val="Textbody"/>
        <w:spacing w:after="0" w:line="240" w:lineRule="auto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4° Esta Lei entra em vigor na data da sua publicação, retroagindo seus efeitos a partir d</w:t>
      </w:r>
      <w:r>
        <w:rPr>
          <w:rFonts w:ascii="Calibri" w:hAnsi="Calibri"/>
          <w:color w:val="000000"/>
          <w:sz w:val="22"/>
          <w:szCs w:val="22"/>
        </w:rPr>
        <w:t>o dia 1.º (primeiro) de março de 2017.</w:t>
      </w:r>
    </w:p>
    <w:p w:rsidR="00A1307F" w:rsidRDefault="00A1307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A1307F" w:rsidRDefault="008D0A2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PREFEITURA MUNICIPAL DE GETÚLIO VARGAS, 17 de março de 2017.</w:t>
      </w:r>
    </w:p>
    <w:p w:rsidR="00A1307F" w:rsidRDefault="00A1307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A1307F" w:rsidRDefault="00A1307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A1307F" w:rsidRDefault="00A1307F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A1307F" w:rsidRDefault="008D0A2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A1307F" w:rsidRDefault="008D0A2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A1307F" w:rsidRDefault="00A1307F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A1307F" w:rsidRDefault="008D0A2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A1307F" w:rsidRDefault="00A1307F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A1307F" w:rsidRDefault="00A1307F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A1307F" w:rsidRDefault="00A1307F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A1307F" w:rsidRDefault="008D0A2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PAULO EDGAR DA SILVA,</w:t>
      </w:r>
    </w:p>
    <w:p w:rsidR="00A1307F" w:rsidRDefault="008D0A2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Secretário de Administração.</w:t>
      </w:r>
    </w:p>
    <w:p w:rsidR="00A1307F" w:rsidRDefault="008D0A25">
      <w:pPr>
        <w:pStyle w:val="Standard"/>
        <w:tabs>
          <w:tab w:val="left" w:pos="10652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Esta Lei foi afixada no Mural da</w:t>
      </w:r>
      <w:r>
        <w:rPr>
          <w:rFonts w:ascii="Calibri" w:hAnsi="Calibri"/>
          <w:color w:val="000000"/>
          <w:sz w:val="18"/>
          <w:szCs w:val="18"/>
        </w:rPr>
        <w:t xml:space="preserve"> Prefeitura, onde são divulgados os atos oficiais, de ___/___/_____ a ___/___/_____.</w:t>
      </w:r>
    </w:p>
    <w:sectPr w:rsidR="00A1307F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A25" w:rsidRDefault="008D0A25">
      <w:pPr>
        <w:rPr>
          <w:rFonts w:hint="eastAsia"/>
        </w:rPr>
      </w:pPr>
      <w:r>
        <w:separator/>
      </w:r>
    </w:p>
  </w:endnote>
  <w:endnote w:type="continuationSeparator" w:id="0">
    <w:p w:rsidR="008D0A25" w:rsidRDefault="008D0A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9DE" w:rsidRDefault="008D0A25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A25" w:rsidRDefault="008D0A2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D0A25" w:rsidRDefault="008D0A2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9DE" w:rsidRDefault="008D0A25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EA79DE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EA79DE" w:rsidRDefault="008D0A25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EA79DE" w:rsidRDefault="008D0A25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EA79DE" w:rsidRDefault="008D0A25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EA79DE" w:rsidRDefault="008D0A25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13AAC"/>
    <w:multiLevelType w:val="multilevel"/>
    <w:tmpl w:val="137E0590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68D33A58"/>
    <w:multiLevelType w:val="multilevel"/>
    <w:tmpl w:val="2012B964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1307F"/>
    <w:rsid w:val="008D0A25"/>
    <w:rsid w:val="00A1307F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F2DFE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DFE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F2DFE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DFE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2017-03-29T09:56:00Z</cp:lastPrinted>
  <dcterms:created xsi:type="dcterms:W3CDTF">2017-03-30T12:08:00Z</dcterms:created>
  <dcterms:modified xsi:type="dcterms:W3CDTF">2017-03-30T12:08:00Z</dcterms:modified>
</cp:coreProperties>
</file>