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bookmarkStart w:id="0" w:name="_GoBack"/>
      <w:bookmarkEnd w:id="0"/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1686A7B1" wp14:editId="46DBE513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CF2A13">
        <w:rPr>
          <w:sz w:val="18"/>
          <w:szCs w:val="18"/>
        </w:rPr>
        <w:t>3</w:t>
      </w:r>
      <w:r w:rsidR="009248F2">
        <w:rPr>
          <w:sz w:val="18"/>
          <w:szCs w:val="18"/>
        </w:rPr>
        <w:t>4</w:t>
      </w:r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6154B" w:rsidRPr="009248F2" w:rsidRDefault="0095115C" w:rsidP="0098224D">
      <w:pPr>
        <w:pStyle w:val="Default"/>
        <w:jc w:val="both"/>
        <w:rPr>
          <w:sz w:val="16"/>
          <w:szCs w:val="20"/>
        </w:rPr>
      </w:pPr>
      <w:r>
        <w:rPr>
          <w:sz w:val="16"/>
          <w:szCs w:val="20"/>
        </w:rPr>
        <w:t>O Poder Legislativo</w:t>
      </w:r>
      <w:r w:rsidR="00791822" w:rsidRPr="00B33360">
        <w:rPr>
          <w:sz w:val="16"/>
          <w:szCs w:val="20"/>
        </w:rPr>
        <w:t xml:space="preserve">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CF2A13">
        <w:rPr>
          <w:sz w:val="16"/>
          <w:szCs w:val="20"/>
        </w:rPr>
        <w:t>s</w:t>
      </w:r>
      <w:r w:rsidR="008B11CA">
        <w:rPr>
          <w:sz w:val="16"/>
          <w:szCs w:val="20"/>
        </w:rPr>
        <w:t xml:space="preserve"> Sess</w:t>
      </w:r>
      <w:r w:rsidR="00CF2A13">
        <w:rPr>
          <w:sz w:val="16"/>
          <w:szCs w:val="20"/>
        </w:rPr>
        <w:t xml:space="preserve">ões </w:t>
      </w:r>
      <w:r w:rsidR="00791822" w:rsidRPr="00B33360">
        <w:rPr>
          <w:sz w:val="16"/>
          <w:szCs w:val="20"/>
        </w:rPr>
        <w:t>Ordinária</w:t>
      </w:r>
      <w:r w:rsidR="00CF2A13">
        <w:rPr>
          <w:sz w:val="16"/>
          <w:szCs w:val="20"/>
        </w:rPr>
        <w:t>s</w:t>
      </w:r>
      <w:r w:rsidR="00E00B17">
        <w:rPr>
          <w:sz w:val="16"/>
          <w:szCs w:val="20"/>
        </w:rPr>
        <w:t xml:space="preserve"> </w:t>
      </w:r>
      <w:r w:rsidR="000A1A5C">
        <w:rPr>
          <w:sz w:val="16"/>
          <w:szCs w:val="20"/>
        </w:rPr>
        <w:t>do Poder Legislativo</w:t>
      </w:r>
      <w:r w:rsidR="009248F2">
        <w:rPr>
          <w:sz w:val="16"/>
          <w:szCs w:val="20"/>
        </w:rPr>
        <w:t>,</w:t>
      </w:r>
      <w:r w:rsidR="008B11CA">
        <w:rPr>
          <w:sz w:val="16"/>
          <w:szCs w:val="20"/>
        </w:rPr>
        <w:t xml:space="preserve"> </w:t>
      </w:r>
      <w:r w:rsidR="009248F2">
        <w:rPr>
          <w:sz w:val="16"/>
          <w:szCs w:val="20"/>
        </w:rPr>
        <w:t>a próxima do</w:t>
      </w:r>
      <w:r w:rsidR="00020310" w:rsidRPr="00B33360">
        <w:rPr>
          <w:sz w:val="16"/>
          <w:szCs w:val="20"/>
        </w:rPr>
        <w:t xml:space="preserve"> mês de </w:t>
      </w:r>
      <w:r w:rsidR="00CF2A13">
        <w:rPr>
          <w:sz w:val="16"/>
          <w:szCs w:val="20"/>
        </w:rPr>
        <w:t>setembro</w:t>
      </w:r>
      <w:r w:rsidR="008B11CA">
        <w:rPr>
          <w:sz w:val="16"/>
          <w:szCs w:val="20"/>
        </w:rPr>
        <w:t>,</w:t>
      </w:r>
      <w:r w:rsidR="00CF2A13">
        <w:rPr>
          <w:sz w:val="16"/>
          <w:szCs w:val="20"/>
        </w:rPr>
        <w:t xml:space="preserve"> </w:t>
      </w:r>
      <w:r w:rsidR="009248F2">
        <w:rPr>
          <w:sz w:val="16"/>
          <w:szCs w:val="20"/>
        </w:rPr>
        <w:t xml:space="preserve">será no </w:t>
      </w:r>
      <w:r w:rsidR="000A1A5C">
        <w:rPr>
          <w:sz w:val="16"/>
          <w:szCs w:val="20"/>
        </w:rPr>
        <w:t xml:space="preserve">dia </w:t>
      </w:r>
      <w:r w:rsidR="00CF2A13">
        <w:rPr>
          <w:sz w:val="16"/>
          <w:szCs w:val="20"/>
        </w:rPr>
        <w:t>28</w:t>
      </w:r>
      <w:r w:rsidR="005E5C0F">
        <w:rPr>
          <w:sz w:val="16"/>
          <w:szCs w:val="20"/>
        </w:rPr>
        <w:t>,</w:t>
      </w:r>
      <w:r w:rsidR="00020310" w:rsidRPr="00B33360">
        <w:rPr>
          <w:sz w:val="16"/>
          <w:szCs w:val="20"/>
        </w:rPr>
        <w:t xml:space="preserve"> às 18h</w:t>
      </w:r>
      <w:r w:rsidR="0096154B" w:rsidRPr="00B33360">
        <w:rPr>
          <w:sz w:val="16"/>
          <w:szCs w:val="20"/>
        </w:rPr>
        <w:t>30min</w:t>
      </w:r>
      <w:r w:rsidR="00791822" w:rsidRPr="00B33360">
        <w:rPr>
          <w:sz w:val="16"/>
          <w:szCs w:val="20"/>
        </w:rPr>
        <w:t xml:space="preserve">, </w:t>
      </w:r>
      <w:r w:rsidR="0096154B" w:rsidRPr="00B33360">
        <w:rPr>
          <w:sz w:val="16"/>
          <w:szCs w:val="20"/>
        </w:rPr>
        <w:t xml:space="preserve">na </w:t>
      </w:r>
      <w:r w:rsidR="00946204" w:rsidRPr="009248F2">
        <w:rPr>
          <w:sz w:val="16"/>
          <w:szCs w:val="20"/>
        </w:rPr>
        <w:t>Sala</w:t>
      </w:r>
      <w:r w:rsidR="0096154B" w:rsidRPr="009248F2">
        <w:rPr>
          <w:sz w:val="16"/>
          <w:szCs w:val="20"/>
        </w:rPr>
        <w:t xml:space="preserve"> das </w:t>
      </w:r>
      <w:r w:rsidR="00946204" w:rsidRPr="009248F2">
        <w:rPr>
          <w:sz w:val="16"/>
          <w:szCs w:val="20"/>
        </w:rPr>
        <w:t>S</w:t>
      </w:r>
      <w:r w:rsidR="0096154B" w:rsidRPr="009248F2">
        <w:rPr>
          <w:sz w:val="16"/>
          <w:szCs w:val="20"/>
        </w:rPr>
        <w:t xml:space="preserve">essões Engenheiro Firmino </w:t>
      </w:r>
      <w:proofErr w:type="spellStart"/>
      <w:r w:rsidR="0096154B" w:rsidRPr="009248F2">
        <w:rPr>
          <w:sz w:val="16"/>
          <w:szCs w:val="20"/>
        </w:rPr>
        <w:t>Girardello</w:t>
      </w:r>
      <w:proofErr w:type="spellEnd"/>
      <w:r w:rsidR="0096154B" w:rsidRPr="009248F2">
        <w:rPr>
          <w:sz w:val="16"/>
          <w:szCs w:val="20"/>
        </w:rPr>
        <w:t>, na Câmara de Vereadores.</w:t>
      </w:r>
      <w:r w:rsidR="009248F2">
        <w:rPr>
          <w:sz w:val="16"/>
          <w:szCs w:val="20"/>
        </w:rPr>
        <w:t xml:space="preserve"> As sessões do mês de outubro serão realizadas nos dias 05, 19 e 26, às 18h30min.</w:t>
      </w:r>
    </w:p>
    <w:p w:rsidR="009248F2" w:rsidRPr="009248F2" w:rsidRDefault="009248F2" w:rsidP="0098224D">
      <w:pPr>
        <w:pStyle w:val="Default"/>
        <w:jc w:val="both"/>
        <w:rPr>
          <w:sz w:val="16"/>
          <w:szCs w:val="20"/>
        </w:rPr>
      </w:pPr>
      <w:r w:rsidRPr="009248F2">
        <w:rPr>
          <w:sz w:val="16"/>
          <w:szCs w:val="20"/>
        </w:rPr>
        <w:t>A partir de 02 de outubro, o horário de atendimento da Câmara de Ver</w:t>
      </w:r>
      <w:r>
        <w:rPr>
          <w:sz w:val="16"/>
          <w:szCs w:val="20"/>
        </w:rPr>
        <w:t>e</w:t>
      </w:r>
      <w:r w:rsidRPr="009248F2">
        <w:rPr>
          <w:sz w:val="16"/>
          <w:szCs w:val="20"/>
        </w:rPr>
        <w:t>adores será das 07h30min às 13h30min, conforme Lei Municipal n.º 5.296, de 1</w:t>
      </w:r>
      <w:r>
        <w:rPr>
          <w:sz w:val="16"/>
          <w:szCs w:val="20"/>
        </w:rPr>
        <w:t>5</w:t>
      </w:r>
      <w:r w:rsidRPr="009248F2">
        <w:rPr>
          <w:sz w:val="16"/>
          <w:szCs w:val="20"/>
        </w:rPr>
        <w:t xml:space="preserve"> de setembro de 2017, que estabeleceu Turno Único nos serviços da Câmara de Vereadores de Getúlio Vargas.</w:t>
      </w:r>
      <w:r>
        <w:rPr>
          <w:b/>
          <w:sz w:val="16"/>
          <w:szCs w:val="20"/>
        </w:rPr>
        <w:t xml:space="preserve"> </w:t>
      </w:r>
    </w:p>
    <w:p w:rsidR="00EA58AC" w:rsidRPr="00B33360" w:rsidRDefault="00EA58AC" w:rsidP="00EA58AC">
      <w:pPr>
        <w:pStyle w:val="Default"/>
        <w:jc w:val="center"/>
        <w:rPr>
          <w:sz w:val="2"/>
          <w:szCs w:val="20"/>
        </w:rPr>
      </w:pPr>
    </w:p>
    <w:p w:rsidR="00B64C00" w:rsidRPr="00B33360" w:rsidRDefault="00B64C00" w:rsidP="0095115C">
      <w:pPr>
        <w:pStyle w:val="Default"/>
        <w:rPr>
          <w:sz w:val="6"/>
          <w:szCs w:val="20"/>
        </w:rPr>
      </w:pPr>
    </w:p>
    <w:p w:rsidR="0033616A" w:rsidRPr="009248F2" w:rsidRDefault="0033616A" w:rsidP="0033616A">
      <w:pPr>
        <w:pStyle w:val="Default"/>
        <w:jc w:val="center"/>
        <w:rPr>
          <w:sz w:val="16"/>
          <w:szCs w:val="16"/>
        </w:rPr>
      </w:pPr>
      <w:r w:rsidRPr="009248F2">
        <w:rPr>
          <w:sz w:val="16"/>
          <w:szCs w:val="16"/>
        </w:rPr>
        <w:t>Acompanhe as ações do Poder Legislativo</w:t>
      </w:r>
    </w:p>
    <w:p w:rsidR="00E13FD9" w:rsidRPr="009248F2" w:rsidRDefault="0033616A" w:rsidP="0033616A">
      <w:pPr>
        <w:pStyle w:val="Default"/>
        <w:jc w:val="center"/>
        <w:rPr>
          <w:b/>
          <w:sz w:val="16"/>
          <w:szCs w:val="16"/>
        </w:rPr>
      </w:pPr>
      <w:proofErr w:type="gramStart"/>
      <w:r w:rsidRPr="009248F2">
        <w:rPr>
          <w:sz w:val="16"/>
          <w:szCs w:val="16"/>
        </w:rPr>
        <w:t>também</w:t>
      </w:r>
      <w:proofErr w:type="gramEnd"/>
      <w:r w:rsidRPr="009248F2">
        <w:rPr>
          <w:sz w:val="16"/>
          <w:szCs w:val="16"/>
        </w:rPr>
        <w:t xml:space="preserve"> pelo site: </w:t>
      </w:r>
      <w:r w:rsidR="00E13FD9" w:rsidRPr="009248F2">
        <w:rPr>
          <w:b/>
          <w:sz w:val="16"/>
          <w:szCs w:val="16"/>
        </w:rPr>
        <w:t>www.getuliovargas.rs.leg.br</w:t>
      </w:r>
    </w:p>
    <w:p w:rsidR="0033616A" w:rsidRPr="009248F2" w:rsidRDefault="0033616A" w:rsidP="0098224D">
      <w:pPr>
        <w:spacing w:after="0" w:line="240" w:lineRule="auto"/>
        <w:ind w:firstLine="0"/>
        <w:jc w:val="center"/>
        <w:rPr>
          <w:sz w:val="16"/>
          <w:szCs w:val="16"/>
        </w:rPr>
      </w:pPr>
    </w:p>
    <w:p w:rsidR="009D498E" w:rsidRPr="009248F2" w:rsidRDefault="00E13FD9" w:rsidP="0098224D">
      <w:pPr>
        <w:spacing w:after="0" w:line="240" w:lineRule="auto"/>
        <w:ind w:firstLine="0"/>
        <w:jc w:val="center"/>
        <w:rPr>
          <w:sz w:val="16"/>
          <w:szCs w:val="16"/>
        </w:rPr>
      </w:pPr>
      <w:r w:rsidRPr="009248F2">
        <w:rPr>
          <w:sz w:val="16"/>
          <w:szCs w:val="16"/>
        </w:rPr>
        <w:t xml:space="preserve">Getúlio Vargas, </w:t>
      </w:r>
      <w:r w:rsidR="009248F2" w:rsidRPr="009248F2">
        <w:rPr>
          <w:sz w:val="16"/>
          <w:szCs w:val="16"/>
        </w:rPr>
        <w:t>27</w:t>
      </w:r>
      <w:r w:rsidR="00E00B17" w:rsidRPr="009248F2">
        <w:rPr>
          <w:sz w:val="16"/>
          <w:szCs w:val="16"/>
        </w:rPr>
        <w:t xml:space="preserve"> de </w:t>
      </w:r>
      <w:r w:rsidR="009248F2" w:rsidRPr="009248F2">
        <w:rPr>
          <w:sz w:val="16"/>
          <w:szCs w:val="16"/>
        </w:rPr>
        <w:t xml:space="preserve">setembro </w:t>
      </w:r>
      <w:r w:rsidR="00B64C00" w:rsidRPr="009248F2">
        <w:rPr>
          <w:sz w:val="16"/>
          <w:szCs w:val="16"/>
        </w:rPr>
        <w:t>de 2017</w:t>
      </w:r>
      <w:r w:rsidR="009248F2">
        <w:rPr>
          <w:sz w:val="16"/>
          <w:szCs w:val="16"/>
        </w:rPr>
        <w:t>.</w:t>
      </w:r>
    </w:p>
    <w:p w:rsidR="0096154B" w:rsidRPr="009248F2" w:rsidRDefault="0096154B" w:rsidP="0098224D">
      <w:pPr>
        <w:spacing w:after="0" w:line="240" w:lineRule="auto"/>
        <w:ind w:firstLine="0"/>
        <w:jc w:val="center"/>
        <w:rPr>
          <w:b/>
          <w:sz w:val="16"/>
          <w:szCs w:val="16"/>
        </w:rPr>
      </w:pPr>
      <w:r w:rsidRPr="009248F2">
        <w:rPr>
          <w:b/>
          <w:sz w:val="16"/>
          <w:szCs w:val="16"/>
        </w:rPr>
        <w:t xml:space="preserve">Vilmar </w:t>
      </w:r>
      <w:proofErr w:type="spellStart"/>
      <w:r w:rsidRPr="009248F2">
        <w:rPr>
          <w:b/>
          <w:sz w:val="16"/>
          <w:szCs w:val="16"/>
        </w:rPr>
        <w:t>Antonio</w:t>
      </w:r>
      <w:proofErr w:type="spellEnd"/>
      <w:r w:rsidRPr="009248F2">
        <w:rPr>
          <w:b/>
          <w:sz w:val="16"/>
          <w:szCs w:val="16"/>
        </w:rPr>
        <w:t xml:space="preserve"> </w:t>
      </w:r>
      <w:proofErr w:type="spellStart"/>
      <w:r w:rsidRPr="009248F2">
        <w:rPr>
          <w:b/>
          <w:sz w:val="16"/>
          <w:szCs w:val="16"/>
        </w:rPr>
        <w:t>Soccol</w:t>
      </w:r>
      <w:proofErr w:type="spellEnd"/>
      <w:r w:rsidR="009248F2">
        <w:rPr>
          <w:b/>
          <w:sz w:val="16"/>
          <w:szCs w:val="16"/>
        </w:rPr>
        <w:t>,</w:t>
      </w:r>
    </w:p>
    <w:p w:rsidR="00E13FD9" w:rsidRPr="009248F2" w:rsidRDefault="0098224D" w:rsidP="0098224D">
      <w:pPr>
        <w:spacing w:after="0" w:line="240" w:lineRule="auto"/>
        <w:ind w:firstLine="0"/>
        <w:jc w:val="center"/>
        <w:rPr>
          <w:b/>
          <w:sz w:val="16"/>
          <w:szCs w:val="16"/>
        </w:rPr>
      </w:pPr>
      <w:r w:rsidRPr="009248F2">
        <w:rPr>
          <w:b/>
          <w:sz w:val="16"/>
          <w:szCs w:val="16"/>
        </w:rPr>
        <w:t>Presidente</w:t>
      </w:r>
      <w:r w:rsidR="009248F2">
        <w:rPr>
          <w:b/>
          <w:sz w:val="16"/>
          <w:szCs w:val="16"/>
        </w:rPr>
        <w:t>.</w:t>
      </w:r>
    </w:p>
    <w:sectPr w:rsidR="00E13FD9" w:rsidRPr="009248F2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651" w:rsidRDefault="00627651" w:rsidP="00DE4D63">
      <w:pPr>
        <w:spacing w:after="0" w:line="240" w:lineRule="auto"/>
      </w:pPr>
      <w:r>
        <w:separator/>
      </w:r>
    </w:p>
  </w:endnote>
  <w:endnote w:type="continuationSeparator" w:id="0">
    <w:p w:rsidR="00627651" w:rsidRDefault="00627651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651" w:rsidRDefault="00627651" w:rsidP="00DE4D63">
      <w:pPr>
        <w:spacing w:after="0" w:line="240" w:lineRule="auto"/>
      </w:pPr>
      <w:r>
        <w:separator/>
      </w:r>
    </w:p>
  </w:footnote>
  <w:footnote w:type="continuationSeparator" w:id="0">
    <w:p w:rsidR="00627651" w:rsidRDefault="00627651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A1A5C"/>
    <w:rsid w:val="000D715F"/>
    <w:rsid w:val="0010344A"/>
    <w:rsid w:val="00151086"/>
    <w:rsid w:val="001521D8"/>
    <w:rsid w:val="001C0444"/>
    <w:rsid w:val="001C7FD4"/>
    <w:rsid w:val="001F0D6A"/>
    <w:rsid w:val="0021019A"/>
    <w:rsid w:val="00251594"/>
    <w:rsid w:val="002542F9"/>
    <w:rsid w:val="0027455B"/>
    <w:rsid w:val="00274D17"/>
    <w:rsid w:val="002766A7"/>
    <w:rsid w:val="0033616A"/>
    <w:rsid w:val="00386463"/>
    <w:rsid w:val="00387216"/>
    <w:rsid w:val="003D4E24"/>
    <w:rsid w:val="003F2A01"/>
    <w:rsid w:val="003F3C35"/>
    <w:rsid w:val="00400AAD"/>
    <w:rsid w:val="00414830"/>
    <w:rsid w:val="0042665A"/>
    <w:rsid w:val="004304B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31D3D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27651"/>
    <w:rsid w:val="00656555"/>
    <w:rsid w:val="00661E84"/>
    <w:rsid w:val="00663B69"/>
    <w:rsid w:val="006816D3"/>
    <w:rsid w:val="006C70C3"/>
    <w:rsid w:val="00730CE4"/>
    <w:rsid w:val="00730DCA"/>
    <w:rsid w:val="0073512C"/>
    <w:rsid w:val="00781878"/>
    <w:rsid w:val="00791822"/>
    <w:rsid w:val="007A29D8"/>
    <w:rsid w:val="007C3C8C"/>
    <w:rsid w:val="007F16B3"/>
    <w:rsid w:val="007F2166"/>
    <w:rsid w:val="00806C0B"/>
    <w:rsid w:val="0081141C"/>
    <w:rsid w:val="0081166B"/>
    <w:rsid w:val="00813A23"/>
    <w:rsid w:val="0087782A"/>
    <w:rsid w:val="008926C1"/>
    <w:rsid w:val="008B11CA"/>
    <w:rsid w:val="008C645D"/>
    <w:rsid w:val="009248F2"/>
    <w:rsid w:val="009353EF"/>
    <w:rsid w:val="00945D54"/>
    <w:rsid w:val="00946204"/>
    <w:rsid w:val="0095115C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E4E65"/>
    <w:rsid w:val="009F2A5C"/>
    <w:rsid w:val="009F53B1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CF2A13"/>
    <w:rsid w:val="00D336DD"/>
    <w:rsid w:val="00D53D23"/>
    <w:rsid w:val="00DB5215"/>
    <w:rsid w:val="00DD1289"/>
    <w:rsid w:val="00DD44D6"/>
    <w:rsid w:val="00DE4D63"/>
    <w:rsid w:val="00E00B17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55149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D869-9DA9-4262-BF52-85BF9AB7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Camara de Vereadores</cp:lastModifiedBy>
  <cp:revision>4</cp:revision>
  <cp:lastPrinted>2017-10-02T13:19:00Z</cp:lastPrinted>
  <dcterms:created xsi:type="dcterms:W3CDTF">2017-09-27T12:31:00Z</dcterms:created>
  <dcterms:modified xsi:type="dcterms:W3CDTF">2017-10-02T13:20:00Z</dcterms:modified>
</cp:coreProperties>
</file>