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bookmarkStart w:id="0" w:name="_GoBack"/>
      <w:bookmarkEnd w:id="0"/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024/2021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57976">
        <w:rPr>
          <w:rFonts w:ascii="Times New Roman" w:eastAsia="Times New Roman" w:hAnsi="Times New Roman"/>
          <w:b/>
          <w:sz w:val="14"/>
          <w:szCs w:val="14"/>
        </w:rPr>
        <w:t>22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julho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257976" w:rsidRPr="00257976">
        <w:rPr>
          <w:rFonts w:ascii="Times New Roman" w:eastAsia="Times New Roman" w:hAnsi="Times New Roman"/>
          <w:sz w:val="14"/>
          <w:szCs w:val="14"/>
        </w:rPr>
        <w:t>Anderson Franklin da Silv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a,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Borba, Nilso João Talgatti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40F27" w:rsidRPr="00257976" w:rsidRDefault="00540F27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015/2021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Vereador Sergio Batista Oliveira de Lima - Solicita ao Executivo Municipal que sejam feitas melhorias nos acessos às comunidades e propriedades localizadas as margens da ERS 475, do trevo da ERS 135 até a divisa com o Município de Charrua/RS.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016/2021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20-07-2021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Vereadora Dianete Maria Rampazzo Dalla Costa - Solicita que sejam colocadas proteções contra vento/chuva nas laterais das paradas de ônibus, localizadas na Rua Jacob Gremmelmaier, próximas aos números 1020 e 1767.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 acompanhado de Parecer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085/2021</w:t>
      </w:r>
      <w:r>
        <w:rPr>
          <w:rFonts w:ascii="Times New Roman" w:eastAsia="Times New Roman" w:hAnsi="Times New Roman"/>
          <w:sz w:val="14"/>
          <w:szCs w:val="14"/>
        </w:rPr>
        <w:t xml:space="preserve"> de </w:t>
      </w:r>
      <w:r w:rsidRPr="00257976">
        <w:rPr>
          <w:rFonts w:ascii="Times New Roman" w:eastAsia="Times New Roman" w:hAnsi="Times New Roman"/>
          <w:sz w:val="14"/>
          <w:szCs w:val="14"/>
        </w:rPr>
        <w:t>22-06-2021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Acresce parágrafo ao artigo 86 da Lei Municipal n.º 5.314/17, que institui o Código Tributário Municipal.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088/2021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06-07-2021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Altera o Parágrafo único do artigo 5º da Lei nº 2.543/96, que dispõe sobre a exploração do serviço de automóveis de aluguel (táxis) no Município e dá outras providências.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089/2021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Revoga a Lei Municipal nº 5.831/21.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Altera artigos da Lei Municipal nº 4.973/2015, que dispõe sobre a Política Municipal de Proteção aos Direitos da Criança e do Adolescente, reformula o Conselho Municipal dos Direitos da Criança e do Adolescente, o Fundo Municipal dos Direitos da Criança e do Adolescente e o Conselho Tutelar, cria o Sistema Municipal de Atendimento Socioeducativo.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Altera artigos da Lei Municipal nº 4.973/2015, que dispõe sobre a Política Municipal de Proteção aos Direitos da Criança e do Adolescente, reformula o Conselho Municipal dos Direitos da Criança e do Adolescente, o Fundo Municipal dos Direitos da Criança e do Adolescente e o Conselho Tutelar, cria o Sistema Municipal de Atendimento Socioeducativo.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R$ 100.000,00 (cem mil reais), destinados ao pagamento de Precatórios Judiciais à Servidores Secretaria de Educação, Cultura e Desportos e dá outras providências.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MROCZKOSKI &amp; FOLLE LTDA, destinado à instalação de uma unidade industrial.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19-07-2021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AM DE AGUIAR IMPLEMENTOS (FURGO TCHÊ), destinado à instalação de uma unidade industrial.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095/2021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06-07-2021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Executivo Municipal - Autoriza a doação de imóveis com encargos à PLASTSUL - INDÚSTRIA DE EMBALAGENS E LAMINADOS LTDA, destinado à instalação de uma unidade industrial.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008/2021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20-07-2021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Vereador Anderson Franklin da Silva - Sugere ao Executivo Municipal que sejam disponibilizados vigilantes para as escolas municipais, para o fim de assegurar e proteger as crianças e professores da rede municipal de ensino.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009/2021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20-07-2021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Vereador Nilso João Talgatti - Sugere ao Executivo Municipal que seja fixado um dia por mês para a coleta do lixo seco nas comunidades do interior de nosso Município.</w:t>
      </w: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257976" w:rsidRP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257976" w:rsidRDefault="00257976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257976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 </w:t>
      </w:r>
      <w:r w:rsidRPr="00257976">
        <w:rPr>
          <w:rFonts w:ascii="Times New Roman" w:eastAsia="Times New Roman" w:hAnsi="Times New Roman"/>
          <w:sz w:val="14"/>
          <w:szCs w:val="14"/>
        </w:rPr>
        <w:t>010/2021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257976">
        <w:rPr>
          <w:rFonts w:ascii="Times New Roman" w:eastAsia="Times New Roman" w:hAnsi="Times New Roman"/>
          <w:sz w:val="14"/>
          <w:szCs w:val="14"/>
        </w:rPr>
        <w:t>20-07-2021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257976">
        <w:rPr>
          <w:rFonts w:ascii="Times New Roman" w:eastAsia="Times New Roman" w:hAnsi="Times New Roman"/>
          <w:sz w:val="14"/>
          <w:szCs w:val="14"/>
        </w:rPr>
        <w:t>Vereadora Ines Aparecida Borba - Sugere ao Executivo Municipal a implantação do Projeto Castramóvel em nosso Município, em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257976">
        <w:rPr>
          <w:rFonts w:ascii="Times New Roman" w:eastAsia="Times New Roman" w:hAnsi="Times New Roman"/>
          <w:sz w:val="14"/>
          <w:szCs w:val="14"/>
        </w:rPr>
        <w:t xml:space="preserve"> parceria com entidades locais e organizações de proteção aos animais.</w:t>
      </w:r>
    </w:p>
    <w:p w:rsidR="005B5B8B" w:rsidRDefault="005B5B8B" w:rsidP="00257976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próxima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r w:rsidR="00257976" w:rsidRPr="009246F3">
        <w:rPr>
          <w:rFonts w:ascii="Times New Roman" w:eastAsia="Times New Roman" w:hAnsi="Times New Roman"/>
          <w:sz w:val="14"/>
          <w:szCs w:val="14"/>
        </w:rPr>
        <w:t>Sess</w:t>
      </w:r>
      <w:r w:rsidR="00257976">
        <w:rPr>
          <w:rFonts w:ascii="Times New Roman" w:eastAsia="Times New Roman" w:hAnsi="Times New Roman"/>
          <w:sz w:val="14"/>
          <w:szCs w:val="14"/>
        </w:rPr>
        <w:t>ões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257976">
        <w:rPr>
          <w:rFonts w:ascii="Times New Roman" w:eastAsia="Times New Roman" w:hAnsi="Times New Roman"/>
          <w:sz w:val="14"/>
          <w:szCs w:val="14"/>
        </w:rPr>
        <w:t>ão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no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dia</w:t>
      </w:r>
      <w:r w:rsidR="00257976">
        <w:rPr>
          <w:rFonts w:ascii="Times New Roman" w:eastAsia="Times New Roman" w:hAnsi="Times New Roman"/>
          <w:sz w:val="14"/>
          <w:szCs w:val="14"/>
        </w:rPr>
        <w:t>s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r w:rsidR="00257976">
        <w:rPr>
          <w:rFonts w:ascii="Times New Roman" w:eastAsia="Times New Roman" w:hAnsi="Times New Roman"/>
          <w:sz w:val="14"/>
          <w:szCs w:val="14"/>
        </w:rPr>
        <w:t>5, 12 e 26 de agosto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806CE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540F27">
        <w:rPr>
          <w:rFonts w:ascii="Times New Roman" w:eastAsia="Times New Roman" w:hAnsi="Times New Roman"/>
          <w:i/>
          <w:sz w:val="14"/>
          <w:szCs w:val="14"/>
        </w:rPr>
        <w:t>28</w:t>
      </w:r>
      <w:r w:rsidR="00550A7D">
        <w:rPr>
          <w:rFonts w:ascii="Times New Roman" w:eastAsia="Times New Roman" w:hAnsi="Times New Roman"/>
          <w:i/>
          <w:sz w:val="14"/>
          <w:szCs w:val="14"/>
        </w:rPr>
        <w:t xml:space="preserve"> de julho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540F27">
      <w:type w:val="continuous"/>
      <w:pgSz w:w="11900" w:h="16838" w:code="9"/>
      <w:pgMar w:top="142" w:right="134" w:bottom="5954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CE9" w:rsidRDefault="00806CE9" w:rsidP="000F55C4">
      <w:r>
        <w:separator/>
      </w:r>
    </w:p>
  </w:endnote>
  <w:endnote w:type="continuationSeparator" w:id="0">
    <w:p w:rsidR="00806CE9" w:rsidRDefault="00806CE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CE9" w:rsidRDefault="00806CE9" w:rsidP="000F55C4">
      <w:r>
        <w:separator/>
      </w:r>
    </w:p>
  </w:footnote>
  <w:footnote w:type="continuationSeparator" w:id="0">
    <w:p w:rsidR="00806CE9" w:rsidRDefault="00806CE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67A6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06CE9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E7D9D-5BA5-42F5-ACEE-19F5BC36A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2021-08-04T17:10:00Z</dcterms:created>
  <dcterms:modified xsi:type="dcterms:W3CDTF">2021-08-04T17:10:00Z</dcterms:modified>
</cp:coreProperties>
</file>