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62" w:rsidRDefault="004F050D">
      <w:pPr>
        <w:pStyle w:val="Standard"/>
        <w:ind w:left="1134" w:right="567"/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0"/>
          <w:szCs w:val="20"/>
          <w:u w:val="single"/>
        </w:rPr>
        <w:t>LEI Nº 5.252 05</w:t>
      </w:r>
      <w:r>
        <w:rPr>
          <w:rFonts w:ascii="Calibri" w:hAnsi="Calibri"/>
          <w:b/>
          <w:color w:val="000000"/>
          <w:sz w:val="20"/>
          <w:szCs w:val="20"/>
          <w:u w:val="single"/>
        </w:rPr>
        <w:t xml:space="preserve"> DE MAIO DE 2017</w:t>
      </w:r>
    </w:p>
    <w:p w:rsidR="00746362" w:rsidRDefault="00746362">
      <w:pPr>
        <w:pStyle w:val="Standard"/>
        <w:ind w:left="1134" w:right="567"/>
        <w:jc w:val="both"/>
        <w:rPr>
          <w:rFonts w:ascii="Calibri" w:hAnsi="Calibri" w:cs="Arial"/>
          <w:color w:val="000000"/>
          <w:sz w:val="20"/>
          <w:szCs w:val="20"/>
        </w:rPr>
      </w:pPr>
    </w:p>
    <w:p w:rsidR="00746362" w:rsidRDefault="004F050D">
      <w:pPr>
        <w:pStyle w:val="Standard"/>
        <w:ind w:left="5726" w:right="907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Autoriza o Poder Executivo Municipal a abrir um Crédito Especial no valor de R$                                                                                                                                                             10</w:t>
      </w:r>
      <w:r>
        <w:rPr>
          <w:rFonts w:ascii="Calibri" w:hAnsi="Calibri" w:cs="Times New Roman"/>
          <w:sz w:val="20"/>
          <w:szCs w:val="20"/>
        </w:rPr>
        <w:t>0.000,00, destinado a Ampliação da Área Construída da Unidade Básica de Saúde Central e dá outras providências.</w:t>
      </w:r>
    </w:p>
    <w:p w:rsidR="00746362" w:rsidRDefault="004F050D">
      <w:pPr>
        <w:pStyle w:val="Standard"/>
        <w:ind w:left="1134" w:right="1134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  </w:t>
      </w:r>
      <w:r>
        <w:rPr>
          <w:rFonts w:ascii="Calibri" w:hAnsi="Calibri"/>
          <w:b/>
          <w:bCs/>
          <w:sz w:val="20"/>
          <w:szCs w:val="20"/>
        </w:rPr>
        <w:tab/>
      </w:r>
    </w:p>
    <w:p w:rsidR="00746362" w:rsidRDefault="00746362">
      <w:pPr>
        <w:pStyle w:val="Standard"/>
        <w:ind w:left="1134" w:right="1134"/>
        <w:jc w:val="both"/>
        <w:rPr>
          <w:rFonts w:ascii="Calibri" w:hAnsi="Calibri"/>
          <w:sz w:val="20"/>
          <w:szCs w:val="20"/>
        </w:rPr>
      </w:pPr>
    </w:p>
    <w:p w:rsidR="00746362" w:rsidRDefault="004F050D">
      <w:pPr>
        <w:pStyle w:val="Standard"/>
        <w:ind w:left="1134" w:right="1134" w:firstLine="1701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Bookman Old Style"/>
          <w:color w:val="000000"/>
          <w:sz w:val="20"/>
          <w:szCs w:val="20"/>
          <w:lang w:eastAsia="pt-BR" w:bidi="ar-SA"/>
        </w:rPr>
        <w:t xml:space="preserve">MAURICIO SOLIGO, Prefeito Municipal de Getúlio Vargas, Estado do Rio Grande do Sul, faz saber que a Câmara Municipal de Vereadores aprovou </w:t>
      </w:r>
      <w:r>
        <w:rPr>
          <w:rFonts w:ascii="Calibri" w:eastAsia="Times New Roman" w:hAnsi="Calibri" w:cs="Bookman Old Style"/>
          <w:color w:val="000000"/>
          <w:sz w:val="20"/>
          <w:szCs w:val="20"/>
          <w:lang w:eastAsia="pt-BR" w:bidi="ar-SA"/>
        </w:rPr>
        <w:t>e ele sanciona e promulga a seguinte Lei: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746362" w:rsidRDefault="004F050D">
      <w:pPr>
        <w:pStyle w:val="Standard"/>
        <w:ind w:left="1134" w:right="1134" w:firstLine="170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Art. 1º - Fica o Poder Executivo Municipal autorizado a abrir no Orçamento Programa de 2.017, um Crédito Especial no valor de R$ 100.000,00 (cem mil reais), destinados a  Ampliação da Área Construída da Unidad</w:t>
      </w:r>
      <w:r>
        <w:rPr>
          <w:rFonts w:ascii="Calibri" w:hAnsi="Calibri"/>
          <w:sz w:val="20"/>
          <w:szCs w:val="20"/>
        </w:rPr>
        <w:t>e Básica de Saúde Central, com as seguintes classificações funcionais e econômicas:</w:t>
      </w:r>
    </w:p>
    <w:p w:rsidR="00746362" w:rsidRDefault="004F050D">
      <w:pPr>
        <w:pStyle w:val="Standard"/>
        <w:ind w:left="1134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 SECRETARIA MUNICIPAL DE SAUDE E ASSISTÊNCIA SOCIAL</w:t>
      </w:r>
    </w:p>
    <w:p w:rsidR="00746362" w:rsidRDefault="004F050D">
      <w:pPr>
        <w:pStyle w:val="Standard"/>
        <w:ind w:left="1134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10.04. FUNDO MUNICIPAL DE SAÚDE</w:t>
      </w:r>
    </w:p>
    <w:p w:rsidR="00746362" w:rsidRDefault="004F050D">
      <w:pPr>
        <w:pStyle w:val="Standard"/>
        <w:ind w:left="1134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10.04.10. SAÚDE</w:t>
      </w:r>
    </w:p>
    <w:p w:rsidR="00746362" w:rsidRDefault="004F050D">
      <w:pPr>
        <w:pStyle w:val="Standard"/>
        <w:ind w:left="1134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10.04.10.301. ATENÇÃO BÁSICA</w:t>
      </w:r>
    </w:p>
    <w:p w:rsidR="00746362" w:rsidRDefault="004F050D">
      <w:pPr>
        <w:pStyle w:val="Standard"/>
        <w:ind w:left="1134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10.04.10.301.0009. EDIFICAÇÕES PÚBLICAS</w:t>
      </w:r>
    </w:p>
    <w:p w:rsidR="00746362" w:rsidRDefault="004F050D">
      <w:pPr>
        <w:pStyle w:val="Standard"/>
        <w:ind w:left="1134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10.04.10.301.0009.1.122 – PROGRAMA DE REQUALIFICAÇÃO DE UBS-AMPLIAÇÃO</w:t>
      </w:r>
    </w:p>
    <w:p w:rsidR="00746362" w:rsidRDefault="004F050D">
      <w:pPr>
        <w:pStyle w:val="Standard"/>
        <w:ind w:left="1134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4.4.20.93.00.00.00 – Indenizações e Restituições...................................................R$      1.000,00</w:t>
      </w:r>
    </w:p>
    <w:p w:rsidR="00746362" w:rsidRDefault="004F050D">
      <w:pPr>
        <w:pStyle w:val="Standard"/>
        <w:ind w:left="1134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4.4.90.51.00.00.00 – Obras e </w:t>
      </w:r>
      <w:r>
        <w:rPr>
          <w:rFonts w:ascii="Calibri" w:hAnsi="Calibri"/>
          <w:sz w:val="20"/>
          <w:szCs w:val="20"/>
        </w:rPr>
        <w:t xml:space="preserve">Instalações................................................................R$    99.000,00  </w:t>
      </w:r>
    </w:p>
    <w:p w:rsidR="00746362" w:rsidRDefault="004F050D">
      <w:pPr>
        <w:pStyle w:val="Standard"/>
        <w:ind w:left="1134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(Recurso: 4505-Estruturação Rede ABS)</w:t>
      </w:r>
    </w:p>
    <w:p w:rsidR="00746362" w:rsidRDefault="004F050D">
      <w:pPr>
        <w:pStyle w:val="Corpodetexto3"/>
        <w:ind w:left="1134" w:right="1134"/>
        <w:rPr>
          <w:rFonts w:ascii="Calibri" w:hAnsi="Calibri"/>
          <w:b w:val="0"/>
          <w:bCs w:val="0"/>
          <w:sz w:val="20"/>
          <w:szCs w:val="20"/>
          <w:u w:val="none"/>
        </w:rPr>
      </w:pPr>
      <w:r>
        <w:rPr>
          <w:rFonts w:ascii="Calibri" w:hAnsi="Calibri" w:cs="Times New Roman"/>
          <w:b w:val="0"/>
          <w:bCs w:val="0"/>
          <w:sz w:val="20"/>
          <w:szCs w:val="20"/>
          <w:u w:val="none"/>
        </w:rPr>
        <w:t xml:space="preserve">Objetivo:                                                                                                                    </w:t>
      </w:r>
      <w:r>
        <w:rPr>
          <w:rFonts w:ascii="Calibri" w:hAnsi="Calibri" w:cs="Times New Roman"/>
          <w:b w:val="0"/>
          <w:bCs w:val="0"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Times New Roman"/>
          <w:b w:val="0"/>
          <w:bCs w:val="0"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Times New Roman"/>
          <w:b w:val="0"/>
          <w:bCs w:val="0"/>
          <w:sz w:val="20"/>
          <w:szCs w:val="20"/>
          <w:u w:val="none"/>
        </w:rPr>
        <w:t xml:space="preserve">                                      Ampliação da Unidade Básica de Saúde Central com recursos do Ministério da Saúde, visa a melhoria no atendimento à População Getuliense, pelo Programa de Requalificação de UBS – Ampliação, com recursos do Governo Feder</w:t>
      </w:r>
      <w:r>
        <w:rPr>
          <w:rFonts w:ascii="Calibri" w:hAnsi="Calibri" w:cs="Times New Roman"/>
          <w:b w:val="0"/>
          <w:bCs w:val="0"/>
          <w:sz w:val="20"/>
          <w:szCs w:val="20"/>
          <w:u w:val="none"/>
        </w:rPr>
        <w:t>al”.</w:t>
      </w:r>
    </w:p>
    <w:p w:rsidR="00746362" w:rsidRDefault="004F050D">
      <w:pPr>
        <w:pStyle w:val="Ttulo3"/>
        <w:ind w:left="1134" w:right="1134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 xml:space="preserve">TOTAL DO CRÉDITO ESPECIAL....................................................................R$ 100.000,00  </w:t>
      </w:r>
    </w:p>
    <w:p w:rsidR="00746362" w:rsidRDefault="004F050D">
      <w:pPr>
        <w:pStyle w:val="Standard"/>
        <w:ind w:left="1134" w:righ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Art. 2º - Servirá de recurso para a cobertura do Crédito Especial autorizado no artigo 1º desta Lei, a seguinte fonte:</w:t>
      </w:r>
    </w:p>
    <w:p w:rsidR="00746362" w:rsidRDefault="004F050D">
      <w:pPr>
        <w:pStyle w:val="Standard"/>
        <w:ind w:left="1134" w:righ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AUXÍLIOS E </w:t>
      </w:r>
      <w:r>
        <w:rPr>
          <w:rFonts w:ascii="Calibri" w:hAnsi="Calibri"/>
          <w:sz w:val="20"/>
          <w:szCs w:val="20"/>
        </w:rPr>
        <w:t>CONVÊNIOS:</w:t>
      </w:r>
    </w:p>
    <w:p w:rsidR="00746362" w:rsidRDefault="004F050D">
      <w:pPr>
        <w:pStyle w:val="Textbody"/>
        <w:spacing w:after="0" w:line="240" w:lineRule="auto"/>
        <w:ind w:left="1134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- Receita originária da transferência de recursos financeiros do Ministério da Saúde-F.N.S. por intermédio de Emenda Parlamentar nº. 28640004/Proposta nº. 121491280001160002/Processo nº. 25000.201166/2016-48.................................. R</w:t>
      </w:r>
      <w:r>
        <w:rPr>
          <w:rFonts w:ascii="Calibri" w:hAnsi="Calibri"/>
          <w:sz w:val="20"/>
          <w:szCs w:val="20"/>
        </w:rPr>
        <w:t>$  99.000,00</w:t>
      </w:r>
    </w:p>
    <w:p w:rsidR="00746362" w:rsidRDefault="004F050D">
      <w:pPr>
        <w:pStyle w:val="Textbody"/>
        <w:spacing w:after="0" w:line="240" w:lineRule="auto"/>
        <w:ind w:left="1134" w:right="113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II - Receita originária da transferência de recursos financeiros do Ministério da Saúde-F.N.S. por intermédio de Emenda Parlamentar nº. 28640004/Proposta nº. 121491280001160002/Processo nº. 25000.201166/2016-48.................................</w:t>
      </w:r>
      <w:r>
        <w:rPr>
          <w:rFonts w:ascii="Calibri" w:hAnsi="Calibri"/>
          <w:sz w:val="20"/>
          <w:szCs w:val="20"/>
        </w:rPr>
        <w:t>. R$    1.000,00</w:t>
      </w:r>
    </w:p>
    <w:p w:rsidR="00746362" w:rsidRDefault="004F050D">
      <w:pPr>
        <w:pStyle w:val="Ttulo3"/>
        <w:ind w:left="1134" w:right="1134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TOTAL DE AUXÍLIOS E CONVÊNIOS...........................................................R$  100.000,00</w:t>
      </w:r>
    </w:p>
    <w:p w:rsidR="00746362" w:rsidRDefault="004F050D">
      <w:pPr>
        <w:pStyle w:val="Standard"/>
        <w:ind w:left="1134" w:right="1134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ab/>
      </w:r>
      <w:r>
        <w:rPr>
          <w:rFonts w:ascii="Calibri" w:hAnsi="Calibri" w:cs="Times New Roman"/>
          <w:color w:val="000000"/>
          <w:sz w:val="20"/>
          <w:szCs w:val="20"/>
        </w:rPr>
        <w:tab/>
      </w:r>
      <w:r>
        <w:rPr>
          <w:rFonts w:ascii="Calibri" w:hAnsi="Calibri" w:cs="Times New Roman"/>
          <w:color w:val="000000"/>
          <w:sz w:val="20"/>
          <w:szCs w:val="20"/>
        </w:rPr>
        <w:tab/>
      </w:r>
      <w:r>
        <w:rPr>
          <w:rFonts w:ascii="Calibri" w:hAnsi="Calibri" w:cs="Times New Roman"/>
          <w:color w:val="000000"/>
          <w:sz w:val="20"/>
          <w:szCs w:val="20"/>
        </w:rPr>
        <w:tab/>
      </w:r>
      <w:r>
        <w:rPr>
          <w:rFonts w:ascii="Calibri" w:hAnsi="Calibri" w:cs="Times New Roman"/>
          <w:color w:val="000000"/>
          <w:sz w:val="20"/>
          <w:szCs w:val="20"/>
        </w:rPr>
        <w:tab/>
        <w:t>Art. 3º - Esta Lei entra em vigor na data de sua publicação.</w:t>
      </w:r>
    </w:p>
    <w:p w:rsidR="00746362" w:rsidRDefault="00746362">
      <w:pPr>
        <w:pStyle w:val="Standard"/>
        <w:ind w:left="1134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746362" w:rsidRDefault="004F050D">
      <w:pPr>
        <w:pStyle w:val="Standard"/>
        <w:ind w:left="1134" w:righ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PREFEITURA MUNICIPAL DE GETÚLIO VARGAS, 05 de maio de 2017.</w:t>
      </w:r>
    </w:p>
    <w:p w:rsidR="00746362" w:rsidRDefault="00746362">
      <w:pPr>
        <w:pStyle w:val="Standard"/>
        <w:ind w:left="1134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746362" w:rsidRDefault="00746362">
      <w:pPr>
        <w:pStyle w:val="Standard"/>
        <w:ind w:left="1134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746362" w:rsidRDefault="004F050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MAURICI</w:t>
      </w:r>
      <w:r>
        <w:rPr>
          <w:rFonts w:ascii="Calibri" w:hAnsi="Calibri"/>
          <w:color w:val="000000"/>
          <w:sz w:val="20"/>
          <w:szCs w:val="20"/>
        </w:rPr>
        <w:t>O SOLIGO,</w:t>
      </w:r>
    </w:p>
    <w:p w:rsidR="00746362" w:rsidRDefault="004F050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Prefeito Municipal.</w:t>
      </w:r>
    </w:p>
    <w:p w:rsidR="00746362" w:rsidRDefault="00746362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</w:p>
    <w:p w:rsidR="00746362" w:rsidRDefault="004F050D">
      <w:pPr>
        <w:pStyle w:val="Standard"/>
        <w:ind w:left="1701" w:righ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Registre-se e Publique-se.</w:t>
      </w:r>
    </w:p>
    <w:p w:rsidR="00746362" w:rsidRDefault="00746362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</w:p>
    <w:p w:rsidR="00746362" w:rsidRDefault="00746362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</w:p>
    <w:p w:rsidR="00746362" w:rsidRDefault="004F050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ROSANE FÁTIMA CARBONERA CADORIN,</w:t>
      </w:r>
    </w:p>
    <w:p w:rsidR="00746362" w:rsidRDefault="004F050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Secretária</w:t>
      </w:r>
      <w:r>
        <w:rPr>
          <w:rFonts w:ascii="Calibri" w:hAnsi="Calibri"/>
          <w:color w:val="000000"/>
          <w:sz w:val="20"/>
          <w:szCs w:val="20"/>
        </w:rPr>
        <w:t xml:space="preserve"> de Administração.</w:t>
      </w:r>
    </w:p>
    <w:p w:rsidR="00746362" w:rsidRDefault="004F050D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Esta Lei foi afixada no Mural da </w:t>
      </w:r>
      <w:r>
        <w:rPr>
          <w:rFonts w:ascii="Calibri" w:hAnsi="Calibri"/>
          <w:color w:val="000000"/>
          <w:sz w:val="18"/>
          <w:szCs w:val="18"/>
        </w:rPr>
        <w:lastRenderedPageBreak/>
        <w:t>Prefeitura, onde são divulgados os atos oficiais, de ___/___/_____ a ___/___/_____.</w:t>
      </w:r>
    </w:p>
    <w:p w:rsidR="00746362" w:rsidRDefault="00746362">
      <w:pPr>
        <w:pStyle w:val="Standard"/>
        <w:tabs>
          <w:tab w:val="left" w:pos="2250"/>
          <w:tab w:val="left" w:pos="9090"/>
        </w:tabs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2"/>
          <w:szCs w:val="22"/>
        </w:rPr>
      </w:pPr>
    </w:p>
    <w:p w:rsidR="00746362" w:rsidRDefault="004F050D">
      <w:pPr>
        <w:pStyle w:val="Standard"/>
        <w:ind w:left="1134" w:right="56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Projeto de Lei nº 032/2017 – Exposição de Motivos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746362" w:rsidRDefault="004F050D">
      <w:pPr>
        <w:pStyle w:val="Standard"/>
        <w:ind w:left="1134" w:right="567"/>
        <w:jc w:val="center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02 de maio de 2017.</w:t>
      </w: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4F050D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746362" w:rsidRDefault="00746362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4F050D">
      <w:pPr>
        <w:pStyle w:val="Standard"/>
        <w:ind w:left="1134" w:right="567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Enviamos pelo presente, projeto de lei que </w:t>
      </w:r>
      <w:r>
        <w:rPr>
          <w:rFonts w:ascii="Calibri" w:hAnsi="Calibri" w:cs="Times New Roman"/>
          <w:color w:val="000000"/>
          <w:sz w:val="22"/>
          <w:szCs w:val="22"/>
        </w:rPr>
        <w:t xml:space="preserve">Autoriza o Poder Executivo Municipal a abrir um Crédito Especial no valor de R$ 100.000,00,                                                                                                                          </w:t>
      </w:r>
      <w:r>
        <w:rPr>
          <w:rFonts w:ascii="Calibri" w:hAnsi="Calibri" w:cs="Times New Roman"/>
          <w:color w:val="000000"/>
          <w:sz w:val="22"/>
          <w:szCs w:val="22"/>
        </w:rPr>
        <w:t xml:space="preserve">                      destinado à ampliação da Unidade Básica de Saúde Central com recursos do Ministério da Saúde, visa a melhoria no atendimento à População Getuliense, pelo Programa de Requalificação de UBS – Ampliação, com recursos do Governo Federal.</w:t>
      </w:r>
    </w:p>
    <w:p w:rsidR="00746362" w:rsidRDefault="004F050D">
      <w:pPr>
        <w:pStyle w:val="Standard"/>
        <w:ind w:left="1134" w:right="567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Times New Roman"/>
          <w:color w:val="000000"/>
          <w:sz w:val="22"/>
          <w:szCs w:val="22"/>
        </w:rPr>
        <w:tab/>
        <w:t>C</w:t>
      </w:r>
      <w:r>
        <w:rPr>
          <w:rFonts w:ascii="Calibri" w:hAnsi="Calibri"/>
          <w:color w:val="000000"/>
          <w:sz w:val="21"/>
          <w:szCs w:val="21"/>
        </w:rPr>
        <w:t>ontando com a aprovação dos Nobres Vereadores, desde já manifestamos nosso apreço e consideração.</w:t>
      </w:r>
    </w:p>
    <w:p w:rsidR="00746362" w:rsidRDefault="00746362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4F050D">
      <w:pPr>
        <w:pStyle w:val="Standard"/>
        <w:ind w:left="1134" w:right="567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4F050D">
      <w:pPr>
        <w:pStyle w:val="Standard"/>
        <w:ind w:left="3969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746362" w:rsidRDefault="004F050D">
      <w:pPr>
        <w:pStyle w:val="Standard"/>
        <w:ind w:left="3969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746362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</w:p>
    <w:p w:rsidR="00746362" w:rsidRDefault="004F05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Sr.</w:t>
      </w:r>
    </w:p>
    <w:p w:rsidR="00746362" w:rsidRDefault="004F05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746362" w:rsidRDefault="004F050D">
      <w:pPr>
        <w:pStyle w:val="Standard"/>
        <w:ind w:left="1134" w:right="5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746362" w:rsidRDefault="004F050D">
      <w:pPr>
        <w:pStyle w:val="Standard"/>
        <w:ind w:left="1134" w:right="567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746362">
      <w:headerReference w:type="default" r:id="rId8"/>
      <w:footerReference w:type="default" r:id="rId9"/>
      <w:pgSz w:w="11906" w:h="16838"/>
      <w:pgMar w:top="777" w:right="266" w:bottom="777" w:left="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0D" w:rsidRDefault="004F050D">
      <w:pPr>
        <w:rPr>
          <w:rFonts w:hint="eastAsia"/>
        </w:rPr>
      </w:pPr>
      <w:r>
        <w:separator/>
      </w:r>
    </w:p>
  </w:endnote>
  <w:endnote w:type="continuationSeparator" w:id="0">
    <w:p w:rsidR="004F050D" w:rsidRDefault="004F05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77" w:rsidRDefault="004F050D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0D" w:rsidRDefault="004F050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F050D" w:rsidRDefault="004F050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77" w:rsidRDefault="004F050D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523077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523077" w:rsidRDefault="004F050D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523077" w:rsidRDefault="004F050D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523077" w:rsidRDefault="004F050D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523077" w:rsidRDefault="004F050D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87DD8"/>
    <w:multiLevelType w:val="multilevel"/>
    <w:tmpl w:val="20B88A08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4B7199C"/>
    <w:multiLevelType w:val="multilevel"/>
    <w:tmpl w:val="5A640FB8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6362"/>
    <w:rsid w:val="004F050D"/>
    <w:rsid w:val="00746362"/>
    <w:rsid w:val="00D6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hAnsi="Bookman Old Style" w:cs="Bookman Old Style"/>
      <w:b/>
      <w:sz w:val="22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153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53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hAnsi="Bookman Old Style" w:cs="Bookman Old Style"/>
      <w:b/>
      <w:sz w:val="22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153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53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2017-05-12T13:55:00Z</cp:lastPrinted>
  <dcterms:created xsi:type="dcterms:W3CDTF">2017-05-16T19:16:00Z</dcterms:created>
  <dcterms:modified xsi:type="dcterms:W3CDTF">2017-05-16T19:17:00Z</dcterms:modified>
</cp:coreProperties>
</file>