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B57D3C">
        <w:rPr>
          <w:rFonts w:ascii="Times New Roman" w:eastAsia="Times New Roman" w:hAnsi="Times New Roman"/>
          <w:sz w:val="18"/>
          <w:szCs w:val="14"/>
        </w:rPr>
        <w:t>4</w:t>
      </w:r>
      <w:r w:rsidR="00504E83">
        <w:rPr>
          <w:rFonts w:ascii="Times New Roman" w:eastAsia="Times New Roman" w:hAnsi="Times New Roman"/>
          <w:sz w:val="18"/>
          <w:szCs w:val="14"/>
        </w:rPr>
        <w:t>4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504E83">
          <w:pgSz w:w="11900" w:h="16838"/>
          <w:pgMar w:top="142" w:right="2828" w:bottom="5954" w:left="1720" w:header="0" w:footer="0" w:gutter="0"/>
          <w:cols w:space="0" w:equalWidth="0">
            <w:col w:w="4300"/>
          </w:cols>
          <w:docGrid w:linePitch="360"/>
        </w:sectPr>
      </w:pPr>
    </w:p>
    <w:p w:rsidR="000F1422" w:rsidRPr="005B4180" w:rsidRDefault="005B4180" w:rsidP="005B418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001F6"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dia </w:t>
      </w:r>
      <w:r w:rsidR="00693683">
        <w:rPr>
          <w:rFonts w:ascii="Times New Roman" w:eastAsia="Times New Roman" w:hAnsi="Times New Roman"/>
          <w:b/>
          <w:sz w:val="14"/>
          <w:szCs w:val="14"/>
        </w:rPr>
        <w:t xml:space="preserve">10 de dezembro </w:t>
      </w:r>
      <w:r w:rsidRPr="008001F6">
        <w:rPr>
          <w:rFonts w:ascii="Times New Roman" w:eastAsia="Times New Roman" w:hAnsi="Times New Roman"/>
          <w:b/>
          <w:sz w:val="14"/>
          <w:szCs w:val="14"/>
        </w:rPr>
        <w:t>de 2020,</w:t>
      </w:r>
      <w:r w:rsidRPr="005B4180">
        <w:rPr>
          <w:rFonts w:ascii="Times New Roman" w:eastAsia="Times New Roman" w:hAnsi="Times New Roman"/>
          <w:sz w:val="14"/>
          <w:szCs w:val="14"/>
        </w:rPr>
        <w:t xml:space="preserve"> às 18h30,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realizada na sede do Poder Legislativo, na Sala das Sessões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Engenheiro Firmino Girardello, sob a Presidência do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Vereador Eloi Nardi, secretariado pelo Vereador Aquiles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Pessoa da Silva, 1º Secretário, com presença dos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Vereadores: Deliane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Assunção Ponzi, Dinarte Afonso Tagliari Farias, Domingo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Borges de Oliveira, Jeferson Wilian Karpinski, Paulo Cesar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6B3DD7">
        <w:rPr>
          <w:rFonts w:ascii="Times New Roman" w:eastAsia="Times New Roman" w:hAnsi="Times New Roman"/>
          <w:sz w:val="14"/>
          <w:szCs w:val="14"/>
        </w:rPr>
        <w:t>Borgmann, Sélio da Silva e Vilmar Antonio Soccol.</w:t>
      </w:r>
      <w:bookmarkStart w:id="0" w:name="_GoBack"/>
      <w:bookmarkEnd w:id="0"/>
    </w:p>
    <w:p w:rsidR="005B4180" w:rsidRPr="005B4180" w:rsidRDefault="005B4180" w:rsidP="005B4180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504E83" w:rsidRPr="00504E83" w:rsidRDefault="00504E83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04E83" w:rsidRPr="00504E83" w:rsidRDefault="00504E83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04E83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</w:t>
      </w:r>
      <w:r>
        <w:rPr>
          <w:rFonts w:ascii="Times New Roman" w:eastAsia="Times New Roman" w:hAnsi="Times New Roman"/>
          <w:sz w:val="16"/>
          <w:szCs w:val="14"/>
        </w:rPr>
        <w:t xml:space="preserve">º </w:t>
      </w:r>
      <w:r w:rsidRPr="00504E83">
        <w:rPr>
          <w:rFonts w:ascii="Times New Roman" w:eastAsia="Times New Roman" w:hAnsi="Times New Roman"/>
          <w:sz w:val="14"/>
          <w:szCs w:val="14"/>
        </w:rPr>
        <w:t>130/2020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04E83">
        <w:rPr>
          <w:rFonts w:ascii="Times New Roman" w:eastAsia="Times New Roman" w:hAnsi="Times New Roman"/>
          <w:sz w:val="14"/>
          <w:szCs w:val="14"/>
        </w:rPr>
        <w:t>07-12-2020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04E83">
        <w:rPr>
          <w:rFonts w:ascii="Times New Roman" w:eastAsia="Times New Roman" w:hAnsi="Times New Roman"/>
          <w:sz w:val="14"/>
          <w:szCs w:val="14"/>
        </w:rPr>
        <w:t>Executivo Municipal - Regulamenta o exercício da fiscalização municipal dos estabelecimentos comerciais, industriais e de prestação de serviços.</w:t>
      </w:r>
    </w:p>
    <w:p w:rsidR="00504E83" w:rsidRDefault="00504E83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04E83" w:rsidRPr="00504E83" w:rsidRDefault="00504E83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04E83" w:rsidRPr="00504E83" w:rsidRDefault="00504E83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04E83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04E83">
        <w:rPr>
          <w:rFonts w:ascii="Times New Roman" w:eastAsia="Times New Roman" w:hAnsi="Times New Roman"/>
          <w:sz w:val="14"/>
          <w:szCs w:val="14"/>
        </w:rPr>
        <w:t>131/2020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04E83">
        <w:rPr>
          <w:rFonts w:ascii="Times New Roman" w:eastAsia="Times New Roman" w:hAnsi="Times New Roman"/>
          <w:sz w:val="14"/>
          <w:szCs w:val="14"/>
        </w:rPr>
        <w:t>07-12-2020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04E83">
        <w:rPr>
          <w:rFonts w:ascii="Times New Roman" w:eastAsia="Times New Roman" w:hAnsi="Times New Roman"/>
          <w:sz w:val="14"/>
          <w:szCs w:val="14"/>
        </w:rPr>
        <w:t>Executivo Municipal - Autoriza o Executivo Municipal a efetuar a contratação de Médico Veterinário, em caráter temporário de excepcional interesse público.</w:t>
      </w:r>
    </w:p>
    <w:p w:rsidR="00504E83" w:rsidRDefault="00504E83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04E83" w:rsidRPr="00504E83" w:rsidRDefault="00504E83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04E83" w:rsidRDefault="00504E83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04E83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04E83">
        <w:rPr>
          <w:rFonts w:ascii="Times New Roman" w:eastAsia="Times New Roman" w:hAnsi="Times New Roman"/>
          <w:sz w:val="14"/>
          <w:szCs w:val="14"/>
        </w:rPr>
        <w:t>132/2020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04E83">
        <w:rPr>
          <w:rFonts w:ascii="Times New Roman" w:eastAsia="Times New Roman" w:hAnsi="Times New Roman"/>
          <w:sz w:val="14"/>
          <w:szCs w:val="14"/>
        </w:rPr>
        <w:t>07-12-2020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04E83">
        <w:rPr>
          <w:rFonts w:ascii="Times New Roman" w:eastAsia="Times New Roman" w:hAnsi="Times New Roman"/>
          <w:sz w:val="14"/>
          <w:szCs w:val="14"/>
        </w:rPr>
        <w:t>Executivo Municipal - Autoriza o Poder Executivo Municipal, abrir um Crédito Especial, no valor de R$ 247.0000,00 (duzentos e quarenta e sete mil reais), destinados à Pavimentação Asfáltica em Ruas da cidade de Getúlio Vargas RS.</w:t>
      </w:r>
    </w:p>
    <w:p w:rsidR="003B042D" w:rsidRDefault="006B4809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504E83">
        <w:rPr>
          <w:rFonts w:ascii="Times New Roman" w:eastAsia="Times New Roman" w:hAnsi="Times New Roman"/>
          <w:sz w:val="14"/>
          <w:szCs w:val="14"/>
        </w:rPr>
        <w:t>22</w:t>
      </w:r>
      <w:r w:rsidR="006B4809">
        <w:rPr>
          <w:rFonts w:ascii="Times New Roman" w:eastAsia="Times New Roman" w:hAnsi="Times New Roman"/>
          <w:sz w:val="14"/>
          <w:szCs w:val="14"/>
        </w:rPr>
        <w:t xml:space="preserve"> de dezembro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504E83">
        <w:rPr>
          <w:rFonts w:ascii="Times New Roman" w:eastAsia="Times New Roman" w:hAnsi="Times New Roman"/>
          <w:i/>
          <w:sz w:val="14"/>
          <w:szCs w:val="14"/>
        </w:rPr>
        <w:t>16 de dezembro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0F6FA7" w:rsidRPr="000F6FA7" w:rsidRDefault="000F6FA7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0F6FA7">
        <w:rPr>
          <w:rFonts w:ascii="Times New Roman" w:eastAsia="Times New Roman" w:hAnsi="Times New Roman"/>
          <w:sz w:val="14"/>
          <w:szCs w:val="14"/>
        </w:rPr>
        <w:t xml:space="preserve">Eloi Nardi 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504E83">
      <w:type w:val="continuous"/>
      <w:pgSz w:w="11900" w:h="16838" w:code="9"/>
      <w:pgMar w:top="142" w:right="2828" w:bottom="5954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1EB" w:rsidRDefault="00F921EB" w:rsidP="000F55C4">
      <w:r>
        <w:separator/>
      </w:r>
    </w:p>
  </w:endnote>
  <w:endnote w:type="continuationSeparator" w:id="0">
    <w:p w:rsidR="00F921EB" w:rsidRDefault="00F921EB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1EB" w:rsidRDefault="00F921EB" w:rsidP="000F55C4">
      <w:r>
        <w:separator/>
      </w:r>
    </w:p>
  </w:footnote>
  <w:footnote w:type="continuationSeparator" w:id="0">
    <w:p w:rsidR="00F921EB" w:rsidRDefault="00F921EB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54BA6"/>
    <w:rsid w:val="00172E58"/>
    <w:rsid w:val="00173A30"/>
    <w:rsid w:val="00177C81"/>
    <w:rsid w:val="001900ED"/>
    <w:rsid w:val="00190A10"/>
    <w:rsid w:val="00197CA6"/>
    <w:rsid w:val="001B381B"/>
    <w:rsid w:val="001C1ED2"/>
    <w:rsid w:val="001C3D83"/>
    <w:rsid w:val="001C6238"/>
    <w:rsid w:val="001D0DC7"/>
    <w:rsid w:val="001D144B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516"/>
    <w:rsid w:val="004E3CFE"/>
    <w:rsid w:val="004E4667"/>
    <w:rsid w:val="004E5C0F"/>
    <w:rsid w:val="004F29A9"/>
    <w:rsid w:val="004F7CB9"/>
    <w:rsid w:val="00504CDE"/>
    <w:rsid w:val="00504E83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4BC1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C3E7-C84B-4A3B-A839-68B3172E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3</cp:revision>
  <cp:lastPrinted>2020-11-18T17:31:00Z</cp:lastPrinted>
  <dcterms:created xsi:type="dcterms:W3CDTF">2020-12-23T16:00:00Z</dcterms:created>
  <dcterms:modified xsi:type="dcterms:W3CDTF">2020-12-23T16:01:00Z</dcterms:modified>
</cp:coreProperties>
</file>