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013/2023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27 de abril de 2023, às 18h30, realizada na sede do Poder Legislativo, na Sala das Sessões Engenheiro Firmino Girardello, sob a Presidência do Vereador Domingo Borges de Oliveira, secretariado pelo Vereador Aquiles Pessoa da Silva, 1º Secretário, com presença dos Vereadores: Dianete Rampazzo Dallacosta, Dinarte Afonso Tagliari Farias, Ines Aparecida Borba, Jeferson Wilian Karpinski, Lisiane Brandalise, Nilso João Talgatti e Paulo Dall Agnol.  </w:t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011/2023 de 24-04-2023</w:t>
        <w:tab/>
        <w:t xml:space="preserve"> - Vereador Aquiles Pessoa da Silva - Solicita ao Executivo Municipal, por intermédio do Comtran, que modifique o sentido de estacionamento, de oblíquo para horizontal, na quadra da Rua Pedro Toniolo, da Av. Borges de Medeiros até a Rua Professor Francisco Stawinski.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Proposta de emenda à Lei Orgânica acompanhada de Parecer nº 001/2023 de 28-03-2023 - Executivo Municipal - Autoriza o Executivo Municipal a incluir o artigo 66-A na Lei Orgânica Municipal e dá outras providências.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VISTAS APROVADO POR UNANIMIDADE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 nº 037/2023 de 25-04-2023 - Executivo Municipal – Altera a Lei Municipal nº 5.801 de 09 de abril de 2021, que autorizou o Poder Executivo a firmar convênio de mútua colaboração com repasse de recursos financeiros a título de cofinanciamento  referente  a serviços Hospitalares e Ambulatoriais  a serem prestados  pela Fundação Hospitalar Santa Terezinha de Erechim – FHSTE.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Legislativo nº 005/2023 de 25-04-2023 - Vereador Dinarte Afonso Tagliari Farias – Dispõe sobre denominação de ruas, localizadas no bairro Santo André, em Getúlio Vargas.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nº 006/2023 de 24-04-2023 - Vereador Dinarte Afonso Tagliari Farias - Sugere ao Executivo Municipal que sejam instaladas placas de identificação das ruas nos Loteamentos Ouro Verde I, II e III, bairro Santo André.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nº 007/2023 de 24-04-2023 - Bancada do PTB - Sugere a Secretaria de Educação, Cultura e Desporto, através do Departamento da Cultura, que inclua a Gruta Nossa Senhora de Lourdes, localizada na Prefeitura Municipal de Getúlio Vargas, como patrimônio histórico do Município.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de Apoio nº 003/2023 de 24-04-2023 - Vereador Dinarte Afonso Tagliari Farias - Solicita o envio de Moção de Apoio em aprovação do PLC 04/2023, em prol das turmas 2017 e 2019 de inspetores e escrivães da Polícia Civil do Rio Grande do Sul em prol da segurança pública. </w:t>
      </w:r>
    </w:p>
    <w:p w:rsidR="00000000" w:rsidDel="00000000" w:rsidP="00000000" w:rsidRDefault="00000000" w:rsidRPr="00000000" w14:paraId="0000001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/>
        <w:drawing>
          <wp:inline distB="114300" distT="114300" distL="114300" distR="114300">
            <wp:extent cx="571226" cy="571226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226" cy="571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1F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tinyurl.com/2cooffae</w:t>
      </w:r>
    </w:p>
    <w:p w:rsidR="00000000" w:rsidDel="00000000" w:rsidP="00000000" w:rsidRDefault="00000000" w:rsidRPr="00000000" w14:paraId="0000002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rtl w:val="0"/>
        </w:rPr>
        <w:t xml:space="preserve">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 no dia 11 de maio (quinta-feira), às 18h30, na Casa Legislativa.</w:t>
      </w:r>
    </w:p>
    <w:p w:rsidR="00000000" w:rsidDel="00000000" w:rsidP="00000000" w:rsidRDefault="00000000" w:rsidRPr="00000000" w14:paraId="00000026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8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9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03 de maio de 2023</w:t>
      </w:r>
    </w:p>
    <w:p w:rsidR="00000000" w:rsidDel="00000000" w:rsidP="00000000" w:rsidRDefault="00000000" w:rsidRPr="00000000" w14:paraId="0000002B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Domingo Borges de Oliveira</w:t>
      </w:r>
    </w:p>
    <w:p w:rsidR="00000000" w:rsidDel="00000000" w:rsidP="00000000" w:rsidRDefault="00000000" w:rsidRPr="00000000" w14:paraId="0000002D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2390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E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maravereadoresgv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9AgLF6Z4zK3llcHpTb71vGCqlQ==">AMUW2mWiuWWtROPFHIVAVlqE9z2xgFJFb7tuDSpzKMqYjYA3I1ea3DTF3YlGoasthmWGCXhewL78YCBw5iJkpjpBmCLH0brG59TG0bhxb7RPcl8Z97HX+PI=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