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>Boletim Informativo Nº. 0</w:t>
      </w:r>
      <w:r w:rsidR="00B41152">
        <w:rPr>
          <w:rFonts w:ascii="Times New Roman" w:eastAsia="Times New Roman" w:hAnsi="Times New Roman"/>
          <w:sz w:val="18"/>
          <w:szCs w:val="14"/>
        </w:rPr>
        <w:t>3</w:t>
      </w:r>
      <w:r w:rsidR="00B9202F">
        <w:rPr>
          <w:rFonts w:ascii="Times New Roman" w:eastAsia="Times New Roman" w:hAnsi="Times New Roman"/>
          <w:sz w:val="18"/>
          <w:szCs w:val="14"/>
        </w:rPr>
        <w:t>7</w:t>
      </w:r>
      <w:r w:rsidR="009246F3">
        <w:rPr>
          <w:rFonts w:ascii="Times New Roman" w:eastAsia="Times New Roman" w:hAnsi="Times New Roman"/>
          <w:sz w:val="18"/>
          <w:szCs w:val="14"/>
        </w:rPr>
        <w:t>/</w:t>
      </w:r>
      <w:r w:rsidRPr="00CC1D17">
        <w:rPr>
          <w:rFonts w:ascii="Times New Roman" w:eastAsia="Times New Roman" w:hAnsi="Times New Roman"/>
          <w:sz w:val="18"/>
          <w:szCs w:val="14"/>
        </w:rPr>
        <w:t>20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20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15076" w:rsidRPr="00CC1D17" w:rsidRDefault="00515076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515076" w:rsidRPr="00CC1D17" w:rsidSect="003B042D">
          <w:pgSz w:w="11900" w:h="16838"/>
          <w:pgMar w:top="142" w:right="2828" w:bottom="10065" w:left="1720" w:header="0" w:footer="0" w:gutter="0"/>
          <w:cols w:space="0" w:equalWidth="0">
            <w:col w:w="4300"/>
          </w:cols>
          <w:docGrid w:linePitch="360"/>
        </w:sectPr>
      </w:pPr>
    </w:p>
    <w:p w:rsidR="00843B31" w:rsidRDefault="00F21B37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lastRenderedPageBreak/>
        <w:t>Sessão Ordinária do dia</w:t>
      </w:r>
      <w:r w:rsidR="005D2EF9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B9202F">
        <w:rPr>
          <w:rFonts w:ascii="Times New Roman" w:eastAsia="Times New Roman" w:hAnsi="Times New Roman"/>
          <w:b/>
          <w:sz w:val="14"/>
          <w:szCs w:val="14"/>
        </w:rPr>
        <w:t>22</w:t>
      </w:r>
      <w:r w:rsidR="00E404D8">
        <w:rPr>
          <w:rFonts w:ascii="Times New Roman" w:eastAsia="Times New Roman" w:hAnsi="Times New Roman"/>
          <w:b/>
          <w:sz w:val="14"/>
          <w:szCs w:val="14"/>
        </w:rPr>
        <w:t xml:space="preserve"> de </w:t>
      </w:r>
      <w:r w:rsidR="003B042D">
        <w:rPr>
          <w:rFonts w:ascii="Times New Roman" w:eastAsia="Times New Roman" w:hAnsi="Times New Roman"/>
          <w:b/>
          <w:sz w:val="14"/>
          <w:szCs w:val="14"/>
        </w:rPr>
        <w:t>outubro</w:t>
      </w:r>
      <w:r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5D2EF9">
        <w:rPr>
          <w:rFonts w:ascii="Times New Roman" w:eastAsia="Times New Roman" w:hAnsi="Times New Roman"/>
          <w:b/>
          <w:sz w:val="14"/>
          <w:szCs w:val="14"/>
        </w:rPr>
        <w:t xml:space="preserve">de </w:t>
      </w:r>
      <w:r>
        <w:rPr>
          <w:rFonts w:ascii="Times New Roman" w:eastAsia="Times New Roman" w:hAnsi="Times New Roman"/>
          <w:b/>
          <w:sz w:val="14"/>
          <w:szCs w:val="14"/>
        </w:rPr>
        <w:t>2020</w:t>
      </w:r>
      <w:r w:rsidR="00843B31" w:rsidRPr="00780A63">
        <w:rPr>
          <w:rFonts w:ascii="Times New Roman" w:eastAsia="Times New Roman" w:hAnsi="Times New Roman"/>
          <w:b/>
          <w:sz w:val="14"/>
          <w:szCs w:val="14"/>
        </w:rPr>
        <w:t xml:space="preserve">,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às 18h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>30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, realizada na sede do Poder Legislativo, na Sala das Sessões Engenheiro Firmino Girardello</w:t>
      </w:r>
      <w:r w:rsidR="00741DD1">
        <w:rPr>
          <w:rFonts w:ascii="Times New Roman" w:eastAsia="Times New Roman" w:hAnsi="Times New Roman"/>
          <w:sz w:val="14"/>
          <w:szCs w:val="14"/>
        </w:rPr>
        <w:t>.</w:t>
      </w:r>
    </w:p>
    <w:p w:rsidR="000F1422" w:rsidRPr="00E404D8" w:rsidRDefault="000F1422" w:rsidP="004A43E4">
      <w:pPr>
        <w:spacing w:line="258" w:lineRule="auto"/>
        <w:jc w:val="both"/>
        <w:rPr>
          <w:rFonts w:ascii="Times New Roman" w:eastAsia="Times New Roman" w:hAnsi="Times New Roman"/>
          <w:sz w:val="8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Default="00843B31" w:rsidP="00374561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E404D8" w:rsidRPr="00E404D8" w:rsidRDefault="00E404D8" w:rsidP="00374561">
      <w:pPr>
        <w:spacing w:line="258" w:lineRule="auto"/>
        <w:jc w:val="both"/>
        <w:rPr>
          <w:rFonts w:ascii="Times New Roman" w:eastAsia="Times New Roman" w:hAnsi="Times New Roman"/>
          <w:b/>
          <w:sz w:val="2"/>
          <w:szCs w:val="14"/>
        </w:rPr>
      </w:pPr>
    </w:p>
    <w:p w:rsidR="00B9202F" w:rsidRDefault="00B9202F" w:rsidP="00B9202F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B9202F" w:rsidRPr="00B9202F" w:rsidRDefault="00B9202F" w:rsidP="00B9202F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B9202F">
        <w:rPr>
          <w:rFonts w:ascii="Times New Roman" w:eastAsia="Times New Roman" w:hAnsi="Times New Roman"/>
          <w:sz w:val="14"/>
          <w:szCs w:val="14"/>
        </w:rPr>
        <w:t>Projeto de Lei acompanhado de parecer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B9202F">
        <w:rPr>
          <w:rFonts w:ascii="Times New Roman" w:eastAsia="Times New Roman" w:hAnsi="Times New Roman"/>
          <w:sz w:val="14"/>
          <w:szCs w:val="14"/>
        </w:rPr>
        <w:t>106/2020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B9202F">
        <w:rPr>
          <w:rFonts w:ascii="Times New Roman" w:eastAsia="Times New Roman" w:hAnsi="Times New Roman"/>
          <w:sz w:val="14"/>
          <w:szCs w:val="14"/>
        </w:rPr>
        <w:t>28-09-2020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B9202F">
        <w:rPr>
          <w:rFonts w:ascii="Times New Roman" w:eastAsia="Times New Roman" w:hAnsi="Times New Roman"/>
          <w:sz w:val="14"/>
          <w:szCs w:val="14"/>
        </w:rPr>
        <w:t>Executivo Municipal – Estima a receita e fixa a despesa do Município de Getúlio Vargas/RS, para o exercício de 2021.</w:t>
      </w:r>
    </w:p>
    <w:p w:rsidR="00B9202F" w:rsidRDefault="00B9202F" w:rsidP="00B9202F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B9202F" w:rsidRPr="00B9202F" w:rsidRDefault="00B9202F" w:rsidP="00B9202F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741DD1" w:rsidRDefault="00B9202F" w:rsidP="00B9202F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B9202F">
        <w:rPr>
          <w:rFonts w:ascii="Times New Roman" w:eastAsia="Times New Roman" w:hAnsi="Times New Roman"/>
          <w:sz w:val="14"/>
          <w:szCs w:val="14"/>
        </w:rPr>
        <w:t>Indicação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B9202F">
        <w:rPr>
          <w:rFonts w:ascii="Times New Roman" w:eastAsia="Times New Roman" w:hAnsi="Times New Roman"/>
          <w:sz w:val="14"/>
          <w:szCs w:val="14"/>
        </w:rPr>
        <w:t>013/2020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B9202F">
        <w:rPr>
          <w:rFonts w:ascii="Times New Roman" w:eastAsia="Times New Roman" w:hAnsi="Times New Roman"/>
          <w:sz w:val="14"/>
          <w:szCs w:val="14"/>
        </w:rPr>
        <w:t>16-10-2020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B9202F">
        <w:rPr>
          <w:rFonts w:ascii="Times New Roman" w:eastAsia="Times New Roman" w:hAnsi="Times New Roman"/>
          <w:sz w:val="14"/>
          <w:szCs w:val="14"/>
        </w:rPr>
        <w:t>Vereador - Sugere ao Executivo Municipal, que juntamente com a Secretaria de Desenvolvimento Econômico, realize um estudo para sinalizar as empresas instaladas no Distrito Industrial, através de placa ou croqui a ser instalada na entrada do distrito.</w:t>
      </w:r>
    </w:p>
    <w:p w:rsidR="003B042D" w:rsidRDefault="003B042D" w:rsidP="00177C81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  <w:bookmarkStart w:id="0" w:name="_GoBack"/>
      <w:bookmarkEnd w:id="0"/>
    </w:p>
    <w:p w:rsidR="003B042D" w:rsidRDefault="003B042D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CC1D17" w:rsidRDefault="00CC1D17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617B00" w:rsidRDefault="004A43E4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9246F3">
        <w:rPr>
          <w:rFonts w:ascii="Times New Roman" w:eastAsia="Times New Roman" w:hAnsi="Times New Roman"/>
          <w:sz w:val="14"/>
          <w:szCs w:val="14"/>
        </w:rPr>
        <w:t>ão Ordinária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9246F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B9202F">
        <w:rPr>
          <w:rFonts w:ascii="Times New Roman" w:eastAsia="Times New Roman" w:hAnsi="Times New Roman"/>
          <w:sz w:val="14"/>
          <w:szCs w:val="14"/>
        </w:rPr>
        <w:t>5 de novembro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4A43E4" w:rsidRPr="004A43E4" w:rsidRDefault="00617B00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As Sessões Ordinárias e Extraordinárias </w:t>
      </w:r>
      <w:r w:rsidR="004A43E4">
        <w:rPr>
          <w:rFonts w:ascii="Times New Roman" w:eastAsia="Times New Roman" w:hAnsi="Times New Roman"/>
          <w:sz w:val="14"/>
          <w:szCs w:val="14"/>
        </w:rPr>
        <w:t>são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 feitas com ausência de público.</w:t>
      </w:r>
      <w:r w:rsidR="004A43E4"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Em conformidade com a Resolução de Mesa n.º 0</w:t>
      </w:r>
      <w:r w:rsidR="004A43E4">
        <w:rPr>
          <w:rFonts w:ascii="Times New Roman" w:eastAsia="Times New Roman" w:hAnsi="Times New Roman"/>
          <w:sz w:val="14"/>
          <w:szCs w:val="14"/>
        </w:rPr>
        <w:t>3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/2020, de </w:t>
      </w:r>
      <w:r w:rsidR="004A43E4">
        <w:rPr>
          <w:rFonts w:ascii="Times New Roman" w:eastAsia="Times New Roman" w:hAnsi="Times New Roman"/>
          <w:sz w:val="14"/>
          <w:szCs w:val="14"/>
        </w:rPr>
        <w:t xml:space="preserve">26 de maio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de 2020</w:t>
      </w:r>
      <w:r w:rsidR="004A43E4">
        <w:rPr>
          <w:rFonts w:ascii="Times New Roman" w:eastAsia="Times New Roman" w:hAnsi="Times New Roman"/>
          <w:sz w:val="14"/>
          <w:szCs w:val="14"/>
        </w:rPr>
        <w:t>, que d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ispõe sobre o acesso aos serviços do Poder </w:t>
      </w:r>
      <w:r w:rsidR="004A43E4" w:rsidRPr="004A43E4">
        <w:rPr>
          <w:rFonts w:ascii="Times New Roman" w:eastAsia="Times New Roman" w:hAnsi="Times New Roman"/>
          <w:sz w:val="14"/>
          <w:szCs w:val="14"/>
        </w:rPr>
        <w:lastRenderedPageBreak/>
        <w:t>Legislativo e regulamenta a realização das sessões durante o período de calamidade pública decretado em decorrência da pandemia do coronavírus (COVID-19)</w:t>
      </w:r>
      <w:r w:rsidR="004A43E4">
        <w:rPr>
          <w:rFonts w:ascii="Times New Roman" w:eastAsia="Times New Roman" w:hAnsi="Times New Roman"/>
          <w:sz w:val="14"/>
          <w:szCs w:val="14"/>
        </w:rPr>
        <w:t>, f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>ica autorizada a entrada da imprensa exclusivamente para acompanhamento das Sessões, sendo limitado por um integrante d</w:t>
      </w:r>
      <w:r w:rsidR="004A43E4">
        <w:rPr>
          <w:rFonts w:ascii="Times New Roman" w:eastAsia="Times New Roman" w:hAnsi="Times New Roman"/>
          <w:sz w:val="14"/>
          <w:szCs w:val="14"/>
        </w:rPr>
        <w:t>e cada veículo de comunicação e uso de máscara</w:t>
      </w:r>
    </w:p>
    <w:p w:rsidR="00CC1D17" w:rsidRPr="00780A63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>
        <w:rPr>
          <w:rFonts w:ascii="Times New Roman" w:eastAsia="Times New Roman" w:hAnsi="Times New Roman"/>
          <w:sz w:val="14"/>
          <w:szCs w:val="14"/>
        </w:rPr>
        <w:t>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</w:t>
      </w:r>
      <w:r w:rsidR="004A074B">
        <w:rPr>
          <w:rFonts w:ascii="Times New Roman" w:eastAsia="Times New Roman" w:hAnsi="Times New Roman"/>
          <w:sz w:val="14"/>
          <w:szCs w:val="14"/>
        </w:rPr>
        <w:t>às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 13h30.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O contato com o Poder Legislativo poderá ser feito por telefone, através do número 54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- 9 9635 6185, ou através do e-mail: camaravereadoresgv@gmail.com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3B042D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Getúlio Vargas,</w:t>
      </w:r>
      <w:r w:rsidR="00B9202F">
        <w:rPr>
          <w:rFonts w:ascii="Times New Roman" w:eastAsia="Times New Roman" w:hAnsi="Times New Roman"/>
          <w:i/>
          <w:sz w:val="14"/>
          <w:szCs w:val="14"/>
        </w:rPr>
        <w:t xml:space="preserve"> 23</w:t>
      </w:r>
      <w:r>
        <w:rPr>
          <w:rFonts w:ascii="Times New Roman" w:eastAsia="Times New Roman" w:hAnsi="Times New Roman"/>
          <w:i/>
          <w:sz w:val="14"/>
          <w:szCs w:val="14"/>
        </w:rPr>
        <w:t xml:space="preserve"> de outubro</w:t>
      </w:r>
      <w:r w:rsidR="00B41152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780A63">
        <w:rPr>
          <w:rFonts w:ascii="Times New Roman" w:eastAsia="Times New Roman" w:hAnsi="Times New Roman"/>
          <w:i/>
          <w:sz w:val="14"/>
          <w:szCs w:val="14"/>
        </w:rPr>
        <w:t>de 2020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765141" w:rsidRPr="00CC1D17" w:rsidRDefault="00765141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Presidência</w:t>
      </w:r>
    </w:p>
    <w:sectPr w:rsidR="00765141" w:rsidRPr="00CC1D17" w:rsidSect="003B042D">
      <w:type w:val="continuous"/>
      <w:pgSz w:w="11900" w:h="16838" w:code="9"/>
      <w:pgMar w:top="142" w:right="2828" w:bottom="10065" w:left="862" w:header="0" w:footer="0" w:gutter="0"/>
      <w:paperSrc w:first="8"/>
      <w:cols w:num="3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E58" w:rsidRDefault="00172E58" w:rsidP="000F55C4">
      <w:r>
        <w:separator/>
      </w:r>
    </w:p>
  </w:endnote>
  <w:endnote w:type="continuationSeparator" w:id="0">
    <w:p w:rsidR="00172E58" w:rsidRDefault="00172E58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E58" w:rsidRDefault="00172E58" w:rsidP="000F55C4">
      <w:r>
        <w:separator/>
      </w:r>
    </w:p>
  </w:footnote>
  <w:footnote w:type="continuationSeparator" w:id="0">
    <w:p w:rsidR="00172E58" w:rsidRDefault="00172E58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55574"/>
    <w:rsid w:val="0006256F"/>
    <w:rsid w:val="00070799"/>
    <w:rsid w:val="000719B8"/>
    <w:rsid w:val="000A087A"/>
    <w:rsid w:val="000B0B36"/>
    <w:rsid w:val="000B7787"/>
    <w:rsid w:val="000D5B6D"/>
    <w:rsid w:val="000D5D3A"/>
    <w:rsid w:val="000F1422"/>
    <w:rsid w:val="000F55C4"/>
    <w:rsid w:val="00100011"/>
    <w:rsid w:val="00110A7C"/>
    <w:rsid w:val="00122BA8"/>
    <w:rsid w:val="00154BA6"/>
    <w:rsid w:val="00172E58"/>
    <w:rsid w:val="00173A30"/>
    <w:rsid w:val="00177C81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50E9"/>
    <w:rsid w:val="00216868"/>
    <w:rsid w:val="002208FD"/>
    <w:rsid w:val="00221527"/>
    <w:rsid w:val="00234040"/>
    <w:rsid w:val="0025316C"/>
    <w:rsid w:val="00255916"/>
    <w:rsid w:val="00256EBD"/>
    <w:rsid w:val="00266E35"/>
    <w:rsid w:val="00271E07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462C"/>
    <w:rsid w:val="004C7AB4"/>
    <w:rsid w:val="004D1DF4"/>
    <w:rsid w:val="004E1BC7"/>
    <w:rsid w:val="004E2516"/>
    <w:rsid w:val="004E3CFE"/>
    <w:rsid w:val="004E4667"/>
    <w:rsid w:val="004E5C0F"/>
    <w:rsid w:val="004F29A9"/>
    <w:rsid w:val="004F7CB9"/>
    <w:rsid w:val="00504CDE"/>
    <w:rsid w:val="00515076"/>
    <w:rsid w:val="005159A1"/>
    <w:rsid w:val="0053160B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32BB7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3636"/>
    <w:rsid w:val="006B5B54"/>
    <w:rsid w:val="006C4CD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8D7"/>
    <w:rsid w:val="007B7F0D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1F47"/>
    <w:rsid w:val="00A425AE"/>
    <w:rsid w:val="00A56403"/>
    <w:rsid w:val="00A6000C"/>
    <w:rsid w:val="00A81A89"/>
    <w:rsid w:val="00A8499E"/>
    <w:rsid w:val="00A95B69"/>
    <w:rsid w:val="00A96462"/>
    <w:rsid w:val="00AB694A"/>
    <w:rsid w:val="00AC51DE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6199"/>
    <w:rsid w:val="00B613AF"/>
    <w:rsid w:val="00B6383D"/>
    <w:rsid w:val="00B83515"/>
    <w:rsid w:val="00B849E5"/>
    <w:rsid w:val="00B9202F"/>
    <w:rsid w:val="00BB4A76"/>
    <w:rsid w:val="00BB676C"/>
    <w:rsid w:val="00BD0A15"/>
    <w:rsid w:val="00BD4388"/>
    <w:rsid w:val="00BD6525"/>
    <w:rsid w:val="00BD6A6B"/>
    <w:rsid w:val="00C03E2D"/>
    <w:rsid w:val="00C0770E"/>
    <w:rsid w:val="00C24CE1"/>
    <w:rsid w:val="00C26049"/>
    <w:rsid w:val="00C2645B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52764"/>
    <w:rsid w:val="00D83E21"/>
    <w:rsid w:val="00D87798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45DD"/>
    <w:rsid w:val="00E25524"/>
    <w:rsid w:val="00E404D8"/>
    <w:rsid w:val="00E40783"/>
    <w:rsid w:val="00E449EE"/>
    <w:rsid w:val="00E60725"/>
    <w:rsid w:val="00E61C96"/>
    <w:rsid w:val="00E640E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70AD"/>
    <w:rsid w:val="00F11C68"/>
    <w:rsid w:val="00F11D60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51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5B410-3BE2-46C5-8F04-B8D43D9D8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JORNALISMO</dc:creator>
  <cp:lastModifiedBy>Admin</cp:lastModifiedBy>
  <cp:revision>2</cp:revision>
  <cp:lastPrinted>2020-08-25T13:20:00Z</cp:lastPrinted>
  <dcterms:created xsi:type="dcterms:W3CDTF">2020-10-28T14:58:00Z</dcterms:created>
  <dcterms:modified xsi:type="dcterms:W3CDTF">2020-10-28T14:58:00Z</dcterms:modified>
</cp:coreProperties>
</file>