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B20A" w14:textId="77777777" w:rsidR="004138D7" w:rsidRDefault="003F48AE">
      <w:pPr>
        <w:spacing w:line="235" w:lineRule="auto"/>
        <w:jc w:val="both"/>
        <w:rPr>
          <w:rFonts w:ascii="Times New Roman" w:eastAsia="Times New Roman" w:hAnsi="Times New Roman"/>
          <w:sz w:val="2"/>
          <w:szCs w:val="14"/>
        </w:rPr>
      </w:pPr>
      <w:r>
        <w:rPr>
          <w:rFonts w:ascii="Times New Roman" w:eastAsia="Times New Roman" w:hAnsi="Times New Roman"/>
          <w:noProof/>
          <w:sz w:val="2"/>
          <w:szCs w:val="14"/>
        </w:rPr>
        <w:drawing>
          <wp:anchor distT="0" distB="0" distL="0" distR="0" simplePos="0" relativeHeight="2" behindDoc="0" locked="0" layoutInCell="1" allowOverlap="1" wp14:anchorId="6ECD3D10" wp14:editId="52AC90AA">
            <wp:simplePos x="0" y="0"/>
            <wp:positionH relativeFrom="column">
              <wp:posOffset>21590</wp:posOffset>
            </wp:positionH>
            <wp:positionV relativeFrom="page">
              <wp:posOffset>95885</wp:posOffset>
            </wp:positionV>
            <wp:extent cx="2247900" cy="749935"/>
            <wp:effectExtent l="0" t="0" r="0" b="0"/>
            <wp:wrapTight wrapText="bothSides">
              <wp:wrapPolygon edited="0">
                <wp:start x="-43" y="0"/>
                <wp:lineTo x="-43" y="20804"/>
                <wp:lineTo x="21415" y="20804"/>
                <wp:lineTo x="21415" y="0"/>
                <wp:lineTo x="-43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51933" w14:textId="59D5F1D4" w:rsidR="004138D7" w:rsidRDefault="003F48AE">
      <w:pPr>
        <w:spacing w:line="235" w:lineRule="auto"/>
        <w:jc w:val="center"/>
      </w:pPr>
      <w:r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 w:rsidR="00B5413A">
        <w:rPr>
          <w:rFonts w:ascii="Times New Roman" w:eastAsia="Times New Roman" w:hAnsi="Times New Roman"/>
          <w:b/>
          <w:sz w:val="18"/>
          <w:szCs w:val="14"/>
        </w:rPr>
        <w:t>1</w:t>
      </w:r>
      <w:r w:rsidR="00454C22">
        <w:rPr>
          <w:rFonts w:ascii="Times New Roman" w:eastAsia="Times New Roman" w:hAnsi="Times New Roman"/>
          <w:b/>
          <w:sz w:val="18"/>
          <w:szCs w:val="14"/>
        </w:rPr>
        <w:t>2</w:t>
      </w:r>
      <w:r>
        <w:rPr>
          <w:rFonts w:ascii="Times New Roman" w:eastAsia="Times New Roman" w:hAnsi="Times New Roman"/>
          <w:b/>
          <w:sz w:val="18"/>
          <w:szCs w:val="14"/>
        </w:rPr>
        <w:t>/2022</w:t>
      </w:r>
    </w:p>
    <w:p w14:paraId="55EAB42B" w14:textId="77777777" w:rsidR="004138D7" w:rsidRDefault="004138D7">
      <w:pPr>
        <w:jc w:val="both"/>
        <w:rPr>
          <w:rFonts w:ascii="Times New Roman" w:eastAsia="Times New Roman" w:hAnsi="Times New Roman"/>
          <w:sz w:val="14"/>
          <w:szCs w:val="14"/>
        </w:rPr>
      </w:pPr>
    </w:p>
    <w:p w14:paraId="280EC3FE" w14:textId="77777777" w:rsidR="004138D7" w:rsidRDefault="004138D7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14:paraId="5981B01A" w14:textId="37AF4274" w:rsidR="004138D7" w:rsidRDefault="003F48AE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14:paraId="55BA4861" w14:textId="69410659" w:rsidR="00454C22" w:rsidRPr="00454C22" w:rsidRDefault="00454C22" w:rsidP="00454C22">
      <w:pPr>
        <w:pStyle w:val="Standard"/>
        <w:jc w:val="both"/>
        <w:rPr>
          <w:rFonts w:ascii="Times New Roman" w:hAnsi="Times New Roman"/>
          <w:sz w:val="14"/>
          <w:szCs w:val="14"/>
        </w:rPr>
      </w:pPr>
      <w:r w:rsidRPr="00454C22">
        <w:rPr>
          <w:rFonts w:ascii="Times New Roman" w:hAnsi="Times New Roman" w:cs="Times New Roman"/>
          <w:sz w:val="14"/>
          <w:szCs w:val="14"/>
        </w:rPr>
        <w:t>*</w:t>
      </w:r>
      <w:r w:rsidRPr="00454C22">
        <w:rPr>
          <w:rFonts w:ascii="Times New Roman" w:hAnsi="Times New Roman" w:cs="Times New Roman"/>
          <w:sz w:val="14"/>
          <w:szCs w:val="14"/>
        </w:rPr>
        <w:t xml:space="preserve"> </w:t>
      </w:r>
      <w:r w:rsidRPr="00454C22">
        <w:rPr>
          <w:rFonts w:ascii="Times New Roman" w:hAnsi="Times New Roman" w:cs="Times New Roman"/>
          <w:sz w:val="14"/>
          <w:szCs w:val="14"/>
        </w:rPr>
        <w:t>E</w:t>
      </w:r>
      <w:r w:rsidRPr="00454C22">
        <w:rPr>
          <w:rFonts w:ascii="Times New Roman" w:hAnsi="Times New Roman" w:cs="Times New Roman"/>
          <w:sz w:val="14"/>
          <w:szCs w:val="14"/>
        </w:rPr>
        <w:t>stá aberto o prazo para apresentação de Emendas ao Projeto de Lei n.º 047/2022, de 25 de abril de 2022, de autoria do Executivo Municipal que: “Acresce o artigo 90-A à</w:t>
      </w:r>
      <w:r w:rsidRPr="00454C22">
        <w:rPr>
          <w:rFonts w:ascii="Times New Roman" w:hAnsi="Times New Roman" w:cs="Calibri"/>
          <w:color w:val="000000"/>
          <w:sz w:val="14"/>
          <w:szCs w:val="14"/>
        </w:rPr>
        <w:t xml:space="preserve"> Lei Municipal nº 5.314/2017, que i</w:t>
      </w:r>
      <w:r w:rsidRPr="00454C22">
        <w:rPr>
          <w:rFonts w:ascii="Times New Roman" w:hAnsi="Times New Roman" w:cs="Calibri"/>
          <w:sz w:val="14"/>
          <w:szCs w:val="14"/>
        </w:rPr>
        <w:t>nstitui o Código Tributário Municipal”.</w:t>
      </w:r>
    </w:p>
    <w:p w14:paraId="11C37F97" w14:textId="77777777" w:rsidR="00454C22" w:rsidRPr="00454C22" w:rsidRDefault="00454C22" w:rsidP="00454C22">
      <w:pPr>
        <w:pStyle w:val="Default"/>
        <w:jc w:val="both"/>
        <w:rPr>
          <w:sz w:val="14"/>
          <w:szCs w:val="14"/>
        </w:rPr>
      </w:pPr>
      <w:r w:rsidRPr="00454C22">
        <w:rPr>
          <w:sz w:val="14"/>
          <w:szCs w:val="14"/>
        </w:rPr>
        <w:t>Conforme determina o artigo 47, § 2.º, da Lei Orgânica Municipal, é de 15 (quinze) dias o prazo para qualquer entidade da sociedade civil organizada apresentar emenda ao Projeto de Lei n.º 047/2022. O referido prazo encerra no dia 11 de maio de 2022.</w:t>
      </w:r>
    </w:p>
    <w:p w14:paraId="5F4DC490" w14:textId="4CBFF4C3" w:rsidR="004138D7" w:rsidRDefault="003F48AE">
      <w:pPr>
        <w:pStyle w:val="NormalWeb"/>
        <w:spacing w:beforeAutospacing="0" w:afterAutospacing="0" w:line="252" w:lineRule="auto"/>
        <w:jc w:val="both"/>
      </w:pPr>
      <w:r>
        <w:rPr>
          <w:sz w:val="14"/>
          <w:szCs w:val="14"/>
        </w:rPr>
        <w:t>*A</w:t>
      </w:r>
      <w:r w:rsidR="00B5413A">
        <w:rPr>
          <w:sz w:val="14"/>
          <w:szCs w:val="14"/>
        </w:rPr>
        <w:t xml:space="preserve"> próxima</w:t>
      </w:r>
      <w:r>
        <w:rPr>
          <w:sz w:val="14"/>
          <w:szCs w:val="14"/>
        </w:rPr>
        <w:t xml:space="preserve"> </w:t>
      </w:r>
      <w:r w:rsidR="00B5413A">
        <w:rPr>
          <w:sz w:val="14"/>
          <w:szCs w:val="14"/>
        </w:rPr>
        <w:t>Sess</w:t>
      </w:r>
      <w:r w:rsidR="00454C22">
        <w:rPr>
          <w:sz w:val="14"/>
          <w:szCs w:val="14"/>
        </w:rPr>
        <w:t>ão</w:t>
      </w:r>
      <w:r w:rsidR="00B5413A">
        <w:rPr>
          <w:sz w:val="14"/>
          <w:szCs w:val="14"/>
        </w:rPr>
        <w:t xml:space="preserve"> Ordinária, acontece</w:t>
      </w:r>
      <w:r>
        <w:rPr>
          <w:sz w:val="14"/>
          <w:szCs w:val="14"/>
        </w:rPr>
        <w:t xml:space="preserve"> no dia </w:t>
      </w:r>
      <w:r w:rsidR="00454C22">
        <w:rPr>
          <w:sz w:val="14"/>
          <w:szCs w:val="14"/>
        </w:rPr>
        <w:t>05 de maio</w:t>
      </w:r>
      <w:r>
        <w:rPr>
          <w:sz w:val="14"/>
          <w:szCs w:val="14"/>
        </w:rPr>
        <w:t>.</w:t>
      </w:r>
    </w:p>
    <w:p w14:paraId="457AB076" w14:textId="77777777" w:rsidR="004138D7" w:rsidRDefault="003F48AE">
      <w:pPr>
        <w:pStyle w:val="NormalWeb"/>
        <w:spacing w:beforeAutospacing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*O atendimento na Casa acontece das 8h30 às 11h30, e das 13h30 às 17h, de segunda a sexta-feira.</w:t>
      </w:r>
    </w:p>
    <w:p w14:paraId="0ED08B24" w14:textId="77777777" w:rsidR="004138D7" w:rsidRDefault="003F48AE">
      <w:pPr>
        <w:pStyle w:val="NormalWeb"/>
        <w:spacing w:beforeAutospacing="0" w:afterAutospacing="0" w:line="252" w:lineRule="auto"/>
        <w:jc w:val="both"/>
      </w:pPr>
      <w:r>
        <w:rPr>
          <w:sz w:val="14"/>
          <w:szCs w:val="14"/>
        </w:rPr>
        <w:t xml:space="preserve">*O contato com o Poder Legislativo pode ser feito também por telefone através do número 54 3341 3889, ou pelo e-mail: </w:t>
      </w:r>
      <w:hyperlink r:id="rId6" w:tgtFrame="_blank">
        <w:r>
          <w:rPr>
            <w:rStyle w:val="LinkdaInternet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14:paraId="7176A99C" w14:textId="77777777" w:rsidR="004138D7" w:rsidRDefault="003F48AE">
      <w:pPr>
        <w:spacing w:line="252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14:paraId="7055B516" w14:textId="77777777" w:rsidR="004138D7" w:rsidRDefault="003F48AE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14:paraId="23111118" w14:textId="77777777" w:rsidR="004138D7" w:rsidRDefault="00454C22">
      <w:pPr>
        <w:spacing w:line="256" w:lineRule="auto"/>
        <w:jc w:val="center"/>
      </w:pPr>
      <w:hyperlink r:id="rId7">
        <w:r w:rsidR="003F48AE">
          <w:rPr>
            <w:rStyle w:val="LinkdaInternet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14:paraId="60C9822F" w14:textId="77777777" w:rsidR="004138D7" w:rsidRDefault="004138D7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14:paraId="2D943551" w14:textId="3F5792FA" w:rsidR="004138D7" w:rsidRDefault="003F48AE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454C22">
        <w:rPr>
          <w:rFonts w:ascii="Times New Roman" w:eastAsia="Times New Roman" w:hAnsi="Times New Roman"/>
          <w:i/>
          <w:sz w:val="14"/>
          <w:szCs w:val="14"/>
        </w:rPr>
        <w:t>27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B5413A">
        <w:rPr>
          <w:rFonts w:ascii="Times New Roman" w:eastAsia="Times New Roman" w:hAnsi="Times New Roman"/>
          <w:i/>
          <w:sz w:val="14"/>
          <w:szCs w:val="14"/>
        </w:rPr>
        <w:t xml:space="preserve"> de abril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2022</w:t>
      </w:r>
    </w:p>
    <w:p w14:paraId="29CE4203" w14:textId="77777777" w:rsidR="00B5413A" w:rsidRDefault="00B5413A">
      <w:pPr>
        <w:spacing w:line="256" w:lineRule="auto"/>
        <w:jc w:val="center"/>
      </w:pPr>
    </w:p>
    <w:p w14:paraId="68C741E8" w14:textId="77777777" w:rsidR="004138D7" w:rsidRDefault="003F48AE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Dinarte Afonso Tagliari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14:paraId="3F3852CC" w14:textId="77777777" w:rsidR="004138D7" w:rsidRDefault="003F48AE">
      <w:pPr>
        <w:spacing w:line="256" w:lineRule="auto"/>
        <w:jc w:val="center"/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Presidente </w:t>
      </w:r>
    </w:p>
    <w:sectPr w:rsidR="004138D7" w:rsidSect="00B5413A">
      <w:pgSz w:w="11906" w:h="16838"/>
      <w:pgMar w:top="142" w:right="134" w:bottom="4962" w:left="142" w:header="0" w:footer="0" w:gutter="0"/>
      <w:cols w:num="3" w:space="720" w:equalWidth="0">
        <w:col w:w="3841" w:space="70"/>
        <w:col w:w="3806" w:space="70"/>
        <w:col w:w="3841"/>
      </w:cols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D7"/>
    <w:rsid w:val="003B7A3D"/>
    <w:rsid w:val="003F48AE"/>
    <w:rsid w:val="004138D7"/>
    <w:rsid w:val="00454C22"/>
    <w:rsid w:val="00486D75"/>
    <w:rsid w:val="00921E0D"/>
    <w:rsid w:val="00B5413A"/>
    <w:rsid w:val="00E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C47A"/>
  <w15:docId w15:val="{DC1B33F6-7FFB-4DAB-8F10-04E15D6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74462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55C4"/>
  </w:style>
  <w:style w:type="character" w:customStyle="1" w:styleId="RodapChar">
    <w:name w:val="Rodapé Char"/>
    <w:basedOn w:val="Fontepargpadro"/>
    <w:link w:val="Rodap"/>
    <w:uiPriority w:val="99"/>
    <w:qFormat/>
    <w:rsid w:val="000F55C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E23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A71E2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54C22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454C22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vereadoresg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9A6B-6ACC-48A0-93AA-4D705CF4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</dc:creator>
  <dc:description/>
  <cp:lastModifiedBy>Admin</cp:lastModifiedBy>
  <cp:revision>3</cp:revision>
  <cp:lastPrinted>2022-04-12T13:10:00Z</cp:lastPrinted>
  <dcterms:created xsi:type="dcterms:W3CDTF">2022-04-27T11:59:00Z</dcterms:created>
  <dcterms:modified xsi:type="dcterms:W3CDTF">2022-04-27T12:03:00Z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