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9A9" w:rsidRDefault="00623AAA">
      <w:pPr>
        <w:pStyle w:val="Standard"/>
        <w:ind w:left="1644" w:right="1191"/>
        <w:jc w:val="center"/>
        <w:rPr>
          <w:rFonts w:ascii="Calibri" w:hAnsi="Calibri"/>
          <w:sz w:val="20"/>
          <w:szCs w:val="20"/>
        </w:rPr>
      </w:pPr>
      <w:bookmarkStart w:id="0" w:name="_GoBack"/>
      <w:bookmarkEnd w:id="0"/>
      <w:r>
        <w:rPr>
          <w:rFonts w:ascii="Calibri" w:hAnsi="Calibri"/>
          <w:b/>
          <w:color w:val="000000"/>
          <w:sz w:val="20"/>
          <w:szCs w:val="20"/>
          <w:u w:val="single"/>
        </w:rPr>
        <w:t xml:space="preserve"> LEI Nº 5.294 DE 15</w:t>
      </w:r>
      <w:r>
        <w:rPr>
          <w:rFonts w:ascii="Calibri" w:hAnsi="Calibri"/>
          <w:b/>
          <w:color w:val="000000"/>
          <w:sz w:val="20"/>
          <w:szCs w:val="20"/>
          <w:u w:val="single"/>
        </w:rPr>
        <w:t xml:space="preserve"> DE SETEMBRO DE 2017</w:t>
      </w:r>
    </w:p>
    <w:p w:rsidR="005959A9" w:rsidRDefault="005959A9">
      <w:pPr>
        <w:pStyle w:val="Standard"/>
        <w:ind w:left="2286" w:right="1200" w:firstLine="2258"/>
        <w:jc w:val="both"/>
        <w:rPr>
          <w:rFonts w:ascii="Calibri" w:hAnsi="Calibri" w:cs="Arial"/>
          <w:color w:val="000000"/>
          <w:sz w:val="20"/>
          <w:szCs w:val="20"/>
        </w:rPr>
      </w:pPr>
    </w:p>
    <w:p w:rsidR="005959A9" w:rsidRDefault="005959A9">
      <w:pPr>
        <w:pStyle w:val="Standard"/>
        <w:ind w:right="1200"/>
        <w:jc w:val="both"/>
        <w:rPr>
          <w:rFonts w:ascii="Calibri" w:hAnsi="Calibri" w:cs="Arial"/>
          <w:color w:val="000000"/>
          <w:sz w:val="20"/>
          <w:szCs w:val="20"/>
        </w:rPr>
      </w:pPr>
    </w:p>
    <w:p w:rsidR="005959A9" w:rsidRDefault="00623AAA">
      <w:pPr>
        <w:pStyle w:val="Textbodyindent"/>
        <w:ind w:left="5669" w:right="1134"/>
        <w:rPr>
          <w:rFonts w:ascii="Calibri" w:hAnsi="Calibri" w:cs="Arial"/>
          <w:sz w:val="20"/>
          <w:szCs w:val="20"/>
          <w:lang w:eastAsia="ar-SA"/>
        </w:rPr>
      </w:pPr>
      <w:r>
        <w:rPr>
          <w:rFonts w:ascii="Calibri" w:hAnsi="Calibri" w:cs="Arial"/>
          <w:sz w:val="20"/>
          <w:szCs w:val="20"/>
          <w:lang w:eastAsia="ar-SA"/>
        </w:rPr>
        <w:t>Autoriza o Poder Executivo Municipal, incluir novos elementos de despesas, através de abertura de Crédito Especial no valor de R$ 620.300,00 (seiscentos e vinte mil e trezentos reais), destinado ao Empenhamento, Liquidação e Pagament</w:t>
      </w:r>
      <w:r>
        <w:rPr>
          <w:rFonts w:ascii="Calibri" w:hAnsi="Calibri" w:cs="Arial"/>
          <w:sz w:val="20"/>
          <w:szCs w:val="20"/>
          <w:lang w:eastAsia="ar-SA"/>
        </w:rPr>
        <w:t>o de Despesas de Pessoal decorrentes de Terceirização e dá outras providências.</w:t>
      </w:r>
    </w:p>
    <w:p w:rsidR="005959A9" w:rsidRDefault="00623AAA">
      <w:pPr>
        <w:pStyle w:val="Standard"/>
        <w:ind w:left="1134" w:right="1134" w:firstLine="1134"/>
        <w:jc w:val="both"/>
        <w:rPr>
          <w:rFonts w:ascii="Calibri" w:hAnsi="Calibri"/>
          <w:sz w:val="20"/>
          <w:szCs w:val="20"/>
        </w:rPr>
      </w:pPr>
      <w:r>
        <w:rPr>
          <w:rFonts w:ascii="Calibri" w:eastAsia="Arial" w:hAnsi="Calibri" w:cs="Arial"/>
          <w:sz w:val="20"/>
          <w:szCs w:val="20"/>
          <w:lang w:eastAsia="ar-SA"/>
        </w:rPr>
        <w:t xml:space="preserve">  </w:t>
      </w:r>
      <w:r>
        <w:rPr>
          <w:rFonts w:ascii="Calibri" w:eastAsia="Times New Roman" w:hAnsi="Calibri" w:cs="Arial"/>
          <w:sz w:val="20"/>
          <w:szCs w:val="20"/>
          <w:lang w:eastAsia="ar-SA"/>
        </w:rPr>
        <w:tab/>
      </w:r>
    </w:p>
    <w:p w:rsidR="005959A9" w:rsidRDefault="00623AAA">
      <w:pPr>
        <w:pStyle w:val="Standard"/>
        <w:tabs>
          <w:tab w:val="left" w:pos="1134"/>
        </w:tabs>
        <w:ind w:left="1134" w:right="1134" w:firstLine="1134"/>
        <w:jc w:val="both"/>
        <w:rPr>
          <w:rFonts w:ascii="Calibri" w:hAnsi="Calibri"/>
          <w:sz w:val="20"/>
          <w:szCs w:val="20"/>
        </w:rPr>
      </w:pPr>
      <w:r>
        <w:rPr>
          <w:rFonts w:ascii="Calibri" w:eastAsia="Arial" w:hAnsi="Calibri" w:cs="Arial"/>
          <w:sz w:val="20"/>
          <w:szCs w:val="20"/>
          <w:lang w:eastAsia="ar-SA"/>
        </w:rPr>
        <w:t xml:space="preserve"> </w:t>
      </w:r>
      <w:r>
        <w:rPr>
          <w:rFonts w:ascii="Calibri" w:eastAsia="Times New Roman" w:hAnsi="Calibri" w:cs="Arial"/>
          <w:sz w:val="20"/>
          <w:szCs w:val="20"/>
          <w:lang w:eastAsia="ar-SA"/>
        </w:rPr>
        <w:tab/>
      </w:r>
    </w:p>
    <w:p w:rsidR="005959A9" w:rsidRDefault="00623AAA">
      <w:pPr>
        <w:pStyle w:val="Standard"/>
        <w:ind w:left="1134" w:right="1134" w:firstLine="1134"/>
        <w:jc w:val="both"/>
        <w:rPr>
          <w:rFonts w:ascii="Calibri" w:hAnsi="Calibri"/>
          <w:sz w:val="20"/>
          <w:szCs w:val="20"/>
        </w:rPr>
      </w:pPr>
      <w:r>
        <w:rPr>
          <w:rFonts w:ascii="Calibri" w:eastAsia="Times New Roman" w:hAnsi="Calibri" w:cs="Bookman Old Style"/>
          <w:color w:val="000000"/>
          <w:sz w:val="20"/>
          <w:szCs w:val="20"/>
          <w:lang w:eastAsia="pt-BR" w:bidi="ar-SA"/>
        </w:rPr>
        <w:t>MAURICIO SOLIGO, Prefeito Municipal de Getúlio Vargas, Estado do Rio Grande do Sul, faz saber que a Câmara Municipal de Vereadores aprovou e ele sanciona e promulga a se</w:t>
      </w:r>
      <w:r>
        <w:rPr>
          <w:rFonts w:ascii="Calibri" w:eastAsia="Times New Roman" w:hAnsi="Calibri" w:cs="Bookman Old Style"/>
          <w:color w:val="000000"/>
          <w:sz w:val="20"/>
          <w:szCs w:val="20"/>
          <w:lang w:eastAsia="pt-BR" w:bidi="ar-SA"/>
        </w:rPr>
        <w:t>guinte Lei:</w:t>
      </w:r>
    </w:p>
    <w:p w:rsidR="005959A9" w:rsidRDefault="00623AAA">
      <w:pPr>
        <w:pStyle w:val="Standard"/>
        <w:ind w:left="1134" w:right="1134" w:firstLine="1134"/>
        <w:jc w:val="both"/>
        <w:rPr>
          <w:rFonts w:ascii="Calibri" w:hAnsi="Calibri"/>
          <w:sz w:val="20"/>
          <w:szCs w:val="20"/>
        </w:rPr>
      </w:pPr>
      <w:r>
        <w:rPr>
          <w:rFonts w:ascii="Calibri" w:eastAsia="Times New Roman" w:hAnsi="Calibri" w:cs="Arial"/>
          <w:sz w:val="20"/>
          <w:szCs w:val="20"/>
          <w:lang w:eastAsia="ar-SA"/>
        </w:rPr>
        <w:t xml:space="preserve">Art. 1º Fica o Poder Executivo Municipal autorizado a incluir novos Elementos de Despesa no Orçamento Programa de 2017, através de Crédito Especial no valor de R$ </w:t>
      </w:r>
      <w:r>
        <w:rPr>
          <w:rFonts w:ascii="Calibri" w:hAnsi="Calibri" w:cs="Arial"/>
          <w:sz w:val="20"/>
          <w:szCs w:val="20"/>
          <w:lang w:eastAsia="ar-SA"/>
        </w:rPr>
        <w:t>620.300,00 (seiscentos e vinte mil e trezentos reais), destinado a custear despe</w:t>
      </w:r>
      <w:r>
        <w:rPr>
          <w:rFonts w:ascii="Calibri" w:hAnsi="Calibri" w:cs="Arial"/>
          <w:sz w:val="20"/>
          <w:szCs w:val="20"/>
          <w:lang w:eastAsia="ar-SA"/>
        </w:rPr>
        <w:t xml:space="preserve">sas de Pessoal decorrentes da Terceirização, com as </w:t>
      </w:r>
      <w:r>
        <w:rPr>
          <w:rFonts w:ascii="Calibri" w:eastAsia="Times New Roman" w:hAnsi="Calibri" w:cs="Arial"/>
          <w:sz w:val="20"/>
          <w:szCs w:val="20"/>
          <w:lang w:eastAsia="ar-SA"/>
        </w:rPr>
        <w:t>seguintes classificações funcionais, programáticas e econômicas:</w:t>
      </w:r>
    </w:p>
    <w:p w:rsidR="005959A9" w:rsidRDefault="00623AAA">
      <w:pPr>
        <w:pStyle w:val="Standard"/>
        <w:ind w:left="1134" w:right="1134"/>
        <w:jc w:val="both"/>
        <w:rPr>
          <w:rFonts w:ascii="Calibri" w:eastAsia="Times New Roman" w:hAnsi="Calibri" w:cs="Arial"/>
          <w:sz w:val="20"/>
          <w:szCs w:val="20"/>
          <w:lang w:eastAsia="ar-SA"/>
        </w:rPr>
      </w:pPr>
      <w:r>
        <w:rPr>
          <w:rFonts w:ascii="Calibri" w:eastAsia="Times New Roman" w:hAnsi="Calibri" w:cs="Arial"/>
          <w:sz w:val="20"/>
          <w:szCs w:val="20"/>
          <w:lang w:eastAsia="ar-SA"/>
        </w:rPr>
        <w:t>04. COORDENADORIA DE PLANEJAMENTO E INFORMAÇÃO</w:t>
      </w:r>
    </w:p>
    <w:p w:rsidR="005959A9" w:rsidRDefault="00623AAA">
      <w:pPr>
        <w:pStyle w:val="Standard"/>
        <w:ind w:left="1134" w:right="1134"/>
        <w:jc w:val="both"/>
        <w:rPr>
          <w:rFonts w:ascii="Calibri" w:eastAsia="Times New Roman" w:hAnsi="Calibri" w:cs="Arial"/>
          <w:sz w:val="20"/>
          <w:szCs w:val="20"/>
          <w:lang w:eastAsia="ar-SA"/>
        </w:rPr>
      </w:pPr>
      <w:r>
        <w:rPr>
          <w:rFonts w:ascii="Calibri" w:eastAsia="Times New Roman" w:hAnsi="Calibri" w:cs="Arial"/>
          <w:sz w:val="20"/>
          <w:szCs w:val="20"/>
          <w:lang w:eastAsia="ar-SA"/>
        </w:rPr>
        <w:t>04.01. DEPTO. DE COORDENADORIA DE PLANEJAMENTO E INFORMAÇÃO</w:t>
      </w:r>
    </w:p>
    <w:p w:rsidR="005959A9" w:rsidRDefault="00623AAA">
      <w:pPr>
        <w:pStyle w:val="Standard"/>
        <w:ind w:left="1134" w:right="1134"/>
        <w:jc w:val="both"/>
        <w:rPr>
          <w:rFonts w:ascii="Calibri" w:eastAsia="Times New Roman" w:hAnsi="Calibri" w:cs="Arial"/>
          <w:sz w:val="20"/>
          <w:szCs w:val="20"/>
          <w:lang w:eastAsia="ar-SA"/>
        </w:rPr>
      </w:pPr>
      <w:r>
        <w:rPr>
          <w:rFonts w:ascii="Calibri" w:eastAsia="Times New Roman" w:hAnsi="Calibri" w:cs="Arial"/>
          <w:sz w:val="20"/>
          <w:szCs w:val="20"/>
          <w:lang w:eastAsia="ar-SA"/>
        </w:rPr>
        <w:t>04.01.121.0057.2.010. MANUTENÇÃO</w:t>
      </w:r>
      <w:r>
        <w:rPr>
          <w:rFonts w:ascii="Calibri" w:eastAsia="Times New Roman" w:hAnsi="Calibri" w:cs="Arial"/>
          <w:sz w:val="20"/>
          <w:szCs w:val="20"/>
          <w:lang w:eastAsia="ar-SA"/>
        </w:rPr>
        <w:t xml:space="preserve"> DO PLANEJAMENTO URBANO E TRANSITO</w:t>
      </w:r>
    </w:p>
    <w:p w:rsidR="005959A9" w:rsidRDefault="00623AAA">
      <w:pPr>
        <w:pStyle w:val="Standard"/>
        <w:ind w:left="1134" w:right="1134"/>
        <w:jc w:val="both"/>
        <w:rPr>
          <w:rFonts w:ascii="Calibri" w:eastAsia="Times New Roman" w:hAnsi="Calibri" w:cs="Arial"/>
          <w:sz w:val="20"/>
          <w:szCs w:val="20"/>
          <w:lang w:eastAsia="ar-SA"/>
        </w:rPr>
      </w:pPr>
      <w:r>
        <w:rPr>
          <w:rFonts w:ascii="Calibri" w:eastAsia="Times New Roman" w:hAnsi="Calibri" w:cs="Arial"/>
          <w:sz w:val="20"/>
          <w:szCs w:val="20"/>
          <w:lang w:eastAsia="ar-SA"/>
        </w:rPr>
        <w:t>3.1.90.34.00.00.00 – Outras Despesas de Pessoal Decorrentes de Contrato de Terceirização........... R$  29.000,00</w:t>
      </w:r>
    </w:p>
    <w:p w:rsidR="005959A9" w:rsidRDefault="00623AAA">
      <w:pPr>
        <w:pStyle w:val="Corpodetexto31"/>
        <w:ind w:left="1134" w:right="1134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(Recurso: 1 – Livre)</w:t>
      </w:r>
    </w:p>
    <w:p w:rsidR="005959A9" w:rsidRDefault="005959A9">
      <w:pPr>
        <w:pStyle w:val="Standard"/>
        <w:ind w:left="1134" w:right="1134"/>
        <w:jc w:val="both"/>
        <w:rPr>
          <w:rFonts w:ascii="Calibri" w:eastAsia="Times New Roman" w:hAnsi="Calibri" w:cs="Arial"/>
          <w:sz w:val="20"/>
          <w:szCs w:val="20"/>
          <w:lang w:eastAsia="ar-SA"/>
        </w:rPr>
      </w:pPr>
    </w:p>
    <w:p w:rsidR="005959A9" w:rsidRDefault="00623AAA">
      <w:pPr>
        <w:pStyle w:val="Standard"/>
        <w:ind w:left="1134" w:right="1134"/>
        <w:jc w:val="both"/>
        <w:rPr>
          <w:rFonts w:ascii="Calibri" w:eastAsia="Times New Roman" w:hAnsi="Calibri" w:cs="Arial"/>
          <w:sz w:val="20"/>
          <w:szCs w:val="20"/>
          <w:lang w:eastAsia="ar-SA"/>
        </w:rPr>
      </w:pPr>
      <w:r>
        <w:rPr>
          <w:rFonts w:ascii="Calibri" w:eastAsia="Times New Roman" w:hAnsi="Calibri" w:cs="Arial"/>
          <w:sz w:val="20"/>
          <w:szCs w:val="20"/>
          <w:lang w:eastAsia="ar-SA"/>
        </w:rPr>
        <w:t>10. SECRETARIA MUNICIPAL DE SAÚDE E ASSISTÊNCIA SOCIAL</w:t>
      </w:r>
    </w:p>
    <w:p w:rsidR="005959A9" w:rsidRDefault="00623AAA">
      <w:pPr>
        <w:pStyle w:val="Standard"/>
        <w:ind w:left="1134" w:right="1134"/>
        <w:jc w:val="both"/>
        <w:rPr>
          <w:rFonts w:ascii="Calibri" w:eastAsia="Times New Roman" w:hAnsi="Calibri" w:cs="Arial"/>
          <w:sz w:val="20"/>
          <w:szCs w:val="20"/>
          <w:lang w:eastAsia="ar-SA"/>
        </w:rPr>
      </w:pPr>
      <w:r>
        <w:rPr>
          <w:rFonts w:ascii="Calibri" w:eastAsia="Times New Roman" w:hAnsi="Calibri" w:cs="Arial"/>
          <w:sz w:val="20"/>
          <w:szCs w:val="20"/>
          <w:lang w:eastAsia="ar-SA"/>
        </w:rPr>
        <w:t xml:space="preserve">10.04. FUNDO MUNICIPAL DE </w:t>
      </w:r>
      <w:r>
        <w:rPr>
          <w:rFonts w:ascii="Calibri" w:eastAsia="Times New Roman" w:hAnsi="Calibri" w:cs="Arial"/>
          <w:sz w:val="20"/>
          <w:szCs w:val="20"/>
          <w:lang w:eastAsia="ar-SA"/>
        </w:rPr>
        <w:t>SAÚDE</w:t>
      </w:r>
    </w:p>
    <w:p w:rsidR="005959A9" w:rsidRDefault="00623AAA">
      <w:pPr>
        <w:pStyle w:val="Standard"/>
        <w:ind w:left="1134" w:right="1134"/>
        <w:jc w:val="both"/>
        <w:rPr>
          <w:rFonts w:ascii="Calibri" w:eastAsia="Times New Roman" w:hAnsi="Calibri" w:cs="Arial"/>
          <w:sz w:val="20"/>
          <w:szCs w:val="20"/>
          <w:lang w:eastAsia="ar-SA"/>
        </w:rPr>
      </w:pPr>
      <w:r>
        <w:rPr>
          <w:rFonts w:ascii="Calibri" w:eastAsia="Times New Roman" w:hAnsi="Calibri" w:cs="Arial"/>
          <w:sz w:val="20"/>
          <w:szCs w:val="20"/>
          <w:lang w:eastAsia="ar-SA"/>
        </w:rPr>
        <w:t>10.04.10.301.0019.2.055. MANUTENÇÃO DA VIGILÂNCIA DE SAÚDE/ASPS</w:t>
      </w:r>
    </w:p>
    <w:p w:rsidR="005959A9" w:rsidRDefault="00623AAA">
      <w:pPr>
        <w:pStyle w:val="Standard"/>
        <w:ind w:left="1134" w:right="1134"/>
        <w:jc w:val="both"/>
        <w:rPr>
          <w:rFonts w:ascii="Calibri" w:eastAsia="Times New Roman" w:hAnsi="Calibri" w:cs="Arial"/>
          <w:sz w:val="20"/>
          <w:szCs w:val="20"/>
          <w:lang w:eastAsia="ar-SA"/>
        </w:rPr>
      </w:pPr>
      <w:r>
        <w:rPr>
          <w:rFonts w:ascii="Calibri" w:eastAsia="Times New Roman" w:hAnsi="Calibri" w:cs="Arial"/>
          <w:sz w:val="20"/>
          <w:szCs w:val="20"/>
          <w:lang w:eastAsia="ar-SA"/>
        </w:rPr>
        <w:t>3.1.90.34.00.00.00 – Outras Despesas de Pessoal Decorrentes de Contrato de Terceirização</w:t>
      </w:r>
      <w:r>
        <w:rPr>
          <w:rFonts w:ascii="Calibri" w:eastAsia="Times New Roman" w:hAnsi="Calibri" w:cs="Arial"/>
          <w:sz w:val="20"/>
          <w:szCs w:val="20"/>
          <w:lang w:eastAsia="ar-SA"/>
        </w:rPr>
        <w:tab/>
        <w:t>…........R$ 100.000,00</w:t>
      </w:r>
    </w:p>
    <w:p w:rsidR="005959A9" w:rsidRDefault="00623AAA">
      <w:pPr>
        <w:pStyle w:val="Corpodetexto31"/>
        <w:ind w:left="1134" w:right="1134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(Recurso: 40 – ASPS)</w:t>
      </w:r>
    </w:p>
    <w:p w:rsidR="005959A9" w:rsidRDefault="005959A9">
      <w:pPr>
        <w:pStyle w:val="Standard"/>
        <w:ind w:left="1134" w:right="1134"/>
        <w:jc w:val="both"/>
        <w:rPr>
          <w:rFonts w:ascii="Calibri" w:eastAsia="Times New Roman" w:hAnsi="Calibri" w:cs="Arial"/>
          <w:sz w:val="20"/>
          <w:szCs w:val="20"/>
          <w:lang w:eastAsia="ar-SA"/>
        </w:rPr>
      </w:pPr>
    </w:p>
    <w:p w:rsidR="005959A9" w:rsidRDefault="00623AAA">
      <w:pPr>
        <w:pStyle w:val="Standard"/>
        <w:ind w:left="1134" w:right="1134"/>
        <w:jc w:val="both"/>
        <w:rPr>
          <w:rFonts w:ascii="Calibri" w:eastAsia="Times New Roman" w:hAnsi="Calibri" w:cs="Arial"/>
          <w:sz w:val="20"/>
          <w:szCs w:val="20"/>
          <w:lang w:eastAsia="ar-SA"/>
        </w:rPr>
      </w:pPr>
      <w:r>
        <w:rPr>
          <w:rFonts w:ascii="Calibri" w:eastAsia="Times New Roman" w:hAnsi="Calibri" w:cs="Arial"/>
          <w:sz w:val="20"/>
          <w:szCs w:val="20"/>
          <w:lang w:eastAsia="ar-SA"/>
        </w:rPr>
        <w:t>10.04.10.301.0019.2.057. MANUTENÇÃO DO PAB FIXO-PABA</w:t>
      </w:r>
    </w:p>
    <w:p w:rsidR="005959A9" w:rsidRDefault="00623AAA">
      <w:pPr>
        <w:pStyle w:val="Standard"/>
        <w:ind w:left="1134" w:right="1134"/>
        <w:jc w:val="both"/>
        <w:rPr>
          <w:rFonts w:ascii="Calibri" w:hAnsi="Calibri"/>
          <w:sz w:val="20"/>
          <w:szCs w:val="20"/>
        </w:rPr>
      </w:pPr>
      <w:r>
        <w:rPr>
          <w:rFonts w:ascii="Calibri" w:eastAsia="Times New Roman" w:hAnsi="Calibri" w:cs="Arial"/>
          <w:sz w:val="20"/>
          <w:szCs w:val="20"/>
          <w:lang w:eastAsia="ar-SA"/>
        </w:rPr>
        <w:t>3.1.90.34.00.00.00 – Outras Despesas de Pessoal Decorrentes de Contrato de</w:t>
      </w:r>
      <w:r>
        <w:rPr>
          <w:rFonts w:ascii="Calibri" w:eastAsia="Times New Roman" w:hAnsi="Calibri" w:cs="Arial"/>
          <w:sz w:val="20"/>
          <w:szCs w:val="20"/>
          <w:lang w:eastAsia="ar-SA"/>
        </w:rPr>
        <w:tab/>
        <w:t>Terceirização .........R$ 91.700,00</w:t>
      </w:r>
    </w:p>
    <w:p w:rsidR="005959A9" w:rsidRDefault="00623AAA">
      <w:pPr>
        <w:pStyle w:val="Corpodetexto31"/>
        <w:ind w:left="1134" w:right="1134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(Recurso: 4510 – PAB FIXO)</w:t>
      </w:r>
    </w:p>
    <w:p w:rsidR="005959A9" w:rsidRDefault="005959A9">
      <w:pPr>
        <w:pStyle w:val="Corpodetexto31"/>
        <w:ind w:left="1134" w:right="1134"/>
        <w:rPr>
          <w:rFonts w:ascii="Calibri" w:hAnsi="Calibri" w:cs="Arial"/>
          <w:sz w:val="20"/>
          <w:szCs w:val="20"/>
        </w:rPr>
      </w:pPr>
    </w:p>
    <w:p w:rsidR="005959A9" w:rsidRDefault="00623AAA">
      <w:pPr>
        <w:pStyle w:val="Standard"/>
        <w:ind w:left="1134" w:right="1134"/>
        <w:jc w:val="both"/>
        <w:rPr>
          <w:rFonts w:ascii="Calibri" w:eastAsia="Times New Roman" w:hAnsi="Calibri" w:cs="Arial"/>
          <w:sz w:val="20"/>
          <w:szCs w:val="20"/>
          <w:lang w:eastAsia="ar-SA"/>
        </w:rPr>
      </w:pPr>
      <w:r>
        <w:rPr>
          <w:rFonts w:ascii="Calibri" w:eastAsia="Times New Roman" w:hAnsi="Calibri" w:cs="Arial"/>
          <w:sz w:val="20"/>
          <w:szCs w:val="20"/>
          <w:lang w:eastAsia="ar-SA"/>
        </w:rPr>
        <w:t>10.04.10.301.0019.2.058. MANUTENÇÃO DO PAB-PSF</w:t>
      </w:r>
    </w:p>
    <w:p w:rsidR="005959A9" w:rsidRDefault="00623AAA">
      <w:pPr>
        <w:pStyle w:val="Standard"/>
        <w:ind w:left="1134" w:right="1134"/>
        <w:jc w:val="both"/>
        <w:rPr>
          <w:rFonts w:ascii="Calibri" w:eastAsia="Times New Roman" w:hAnsi="Calibri" w:cs="Arial"/>
          <w:sz w:val="20"/>
          <w:szCs w:val="20"/>
          <w:lang w:eastAsia="ar-SA"/>
        </w:rPr>
      </w:pPr>
      <w:r>
        <w:rPr>
          <w:rFonts w:ascii="Calibri" w:eastAsia="Times New Roman" w:hAnsi="Calibri" w:cs="Arial"/>
          <w:sz w:val="20"/>
          <w:szCs w:val="20"/>
          <w:lang w:eastAsia="ar-SA"/>
        </w:rPr>
        <w:t>3.1.90.34.00.00.00 – Outras Despesas de Pessoal Decorrentes de Cont</w:t>
      </w:r>
      <w:r>
        <w:rPr>
          <w:rFonts w:ascii="Calibri" w:eastAsia="Times New Roman" w:hAnsi="Calibri" w:cs="Arial"/>
          <w:sz w:val="20"/>
          <w:szCs w:val="20"/>
          <w:lang w:eastAsia="ar-SA"/>
        </w:rPr>
        <w:t>rato de Terceirização ….......R$ 146.800,00</w:t>
      </w:r>
    </w:p>
    <w:p w:rsidR="005959A9" w:rsidRDefault="00623AAA">
      <w:pPr>
        <w:pStyle w:val="Corpodetexto31"/>
        <w:ind w:left="1134" w:right="1134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(Recurso:4520 – PSF – Saúde da Família)</w:t>
      </w:r>
    </w:p>
    <w:p w:rsidR="005959A9" w:rsidRDefault="005959A9">
      <w:pPr>
        <w:pStyle w:val="Standard"/>
        <w:ind w:left="1134" w:right="1134"/>
        <w:jc w:val="both"/>
        <w:rPr>
          <w:rFonts w:ascii="Calibri" w:eastAsia="Times New Roman" w:hAnsi="Calibri" w:cs="Arial"/>
          <w:sz w:val="20"/>
          <w:szCs w:val="20"/>
          <w:lang w:eastAsia="ar-SA"/>
        </w:rPr>
      </w:pPr>
    </w:p>
    <w:p w:rsidR="005959A9" w:rsidRDefault="00623AAA">
      <w:pPr>
        <w:pStyle w:val="Standard"/>
        <w:ind w:left="1134" w:right="1134"/>
        <w:jc w:val="both"/>
        <w:rPr>
          <w:rFonts w:ascii="Calibri" w:eastAsia="Times New Roman" w:hAnsi="Calibri" w:cs="Arial"/>
          <w:sz w:val="20"/>
          <w:szCs w:val="20"/>
          <w:lang w:eastAsia="ar-SA"/>
        </w:rPr>
      </w:pPr>
      <w:r>
        <w:rPr>
          <w:rFonts w:ascii="Calibri" w:eastAsia="Times New Roman" w:hAnsi="Calibri" w:cs="Arial"/>
          <w:sz w:val="20"/>
          <w:szCs w:val="20"/>
          <w:lang w:eastAsia="ar-SA"/>
        </w:rPr>
        <w:t>10.04.10.301.0019.2.061. MANUTENÇÃO DO PAB-PACS</w:t>
      </w:r>
    </w:p>
    <w:p w:rsidR="005959A9" w:rsidRDefault="00623AAA">
      <w:pPr>
        <w:pStyle w:val="Standard"/>
        <w:ind w:left="1134" w:right="1134"/>
        <w:jc w:val="both"/>
        <w:rPr>
          <w:rFonts w:ascii="Calibri" w:eastAsia="Times New Roman" w:hAnsi="Calibri" w:cs="Arial"/>
          <w:sz w:val="20"/>
          <w:szCs w:val="20"/>
          <w:lang w:eastAsia="ar-SA"/>
        </w:rPr>
      </w:pPr>
      <w:r>
        <w:rPr>
          <w:rFonts w:ascii="Calibri" w:eastAsia="Times New Roman" w:hAnsi="Calibri" w:cs="Arial"/>
          <w:sz w:val="20"/>
          <w:szCs w:val="20"/>
          <w:lang w:eastAsia="ar-SA"/>
        </w:rPr>
        <w:t>3.1.90.34.00.00.00 – Outras Despesas de Pessoal Decorrentes de Contrato de Terceirização........R$ 129,800,00</w:t>
      </w:r>
    </w:p>
    <w:p w:rsidR="005959A9" w:rsidRDefault="00623AAA">
      <w:pPr>
        <w:pStyle w:val="Corpodetexto31"/>
        <w:ind w:left="1134" w:right="1134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(Recurso: 45</w:t>
      </w:r>
      <w:r>
        <w:rPr>
          <w:rFonts w:ascii="Calibri" w:hAnsi="Calibri" w:cs="Arial"/>
          <w:sz w:val="20"/>
          <w:szCs w:val="20"/>
        </w:rPr>
        <w:t>30 – PACS – Agentes Com. Saúde)</w:t>
      </w:r>
    </w:p>
    <w:p w:rsidR="005959A9" w:rsidRDefault="005959A9">
      <w:pPr>
        <w:pStyle w:val="Standard"/>
        <w:ind w:left="1134" w:right="1134"/>
        <w:jc w:val="both"/>
        <w:rPr>
          <w:rFonts w:ascii="Calibri" w:eastAsia="Times New Roman" w:hAnsi="Calibri" w:cs="Arial"/>
          <w:sz w:val="20"/>
          <w:szCs w:val="20"/>
          <w:lang w:eastAsia="ar-SA"/>
        </w:rPr>
      </w:pPr>
    </w:p>
    <w:p w:rsidR="005959A9" w:rsidRDefault="00623AAA">
      <w:pPr>
        <w:pStyle w:val="Standard"/>
        <w:ind w:left="1134" w:right="1134"/>
        <w:jc w:val="both"/>
        <w:rPr>
          <w:rFonts w:ascii="Calibri" w:eastAsia="Times New Roman" w:hAnsi="Calibri" w:cs="Arial"/>
          <w:sz w:val="20"/>
          <w:szCs w:val="20"/>
          <w:lang w:eastAsia="ar-SA"/>
        </w:rPr>
      </w:pPr>
      <w:r>
        <w:rPr>
          <w:rFonts w:ascii="Calibri" w:eastAsia="Times New Roman" w:hAnsi="Calibri" w:cs="Arial"/>
          <w:sz w:val="20"/>
          <w:szCs w:val="20"/>
          <w:lang w:eastAsia="ar-SA"/>
        </w:rPr>
        <w:t>10.04.10.301.0019.2.099.SAÚDE PARA TODOS/INCENTIVO–AO PSF/ESTADO</w:t>
      </w:r>
    </w:p>
    <w:p w:rsidR="005959A9" w:rsidRDefault="00623AAA">
      <w:pPr>
        <w:pStyle w:val="Standard"/>
        <w:ind w:left="1134" w:right="1134"/>
        <w:jc w:val="both"/>
        <w:rPr>
          <w:rFonts w:ascii="Calibri" w:eastAsia="Times New Roman" w:hAnsi="Calibri" w:cs="Arial"/>
          <w:sz w:val="20"/>
          <w:szCs w:val="20"/>
          <w:lang w:eastAsia="ar-SA"/>
        </w:rPr>
      </w:pPr>
      <w:r>
        <w:rPr>
          <w:rFonts w:ascii="Calibri" w:eastAsia="Times New Roman" w:hAnsi="Calibri" w:cs="Arial"/>
          <w:sz w:val="20"/>
          <w:szCs w:val="20"/>
          <w:lang w:eastAsia="ar-SA"/>
        </w:rPr>
        <w:t>3.1.90.34.00.00.00 – Outras Despesas de Pessoal Decorrentes de Contrato de Terceirização ….......R$ 122.000,00</w:t>
      </w:r>
    </w:p>
    <w:p w:rsidR="005959A9" w:rsidRDefault="00623AAA">
      <w:pPr>
        <w:pStyle w:val="Corpodetexto31"/>
        <w:ind w:left="1134" w:right="1134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(Recurso: 4090 – Saúde para Todos - PSF)</w:t>
      </w:r>
    </w:p>
    <w:p w:rsidR="005959A9" w:rsidRDefault="005959A9">
      <w:pPr>
        <w:pStyle w:val="Standard"/>
        <w:ind w:left="1134" w:right="1134"/>
        <w:jc w:val="both"/>
        <w:rPr>
          <w:rFonts w:ascii="Calibri" w:eastAsia="Times New Roman" w:hAnsi="Calibri" w:cs="Arial"/>
          <w:sz w:val="20"/>
          <w:szCs w:val="20"/>
          <w:lang w:eastAsia="ar-SA"/>
        </w:rPr>
      </w:pPr>
    </w:p>
    <w:p w:rsidR="005959A9" w:rsidRDefault="00623AAA">
      <w:pPr>
        <w:pStyle w:val="Standard"/>
        <w:ind w:left="1134" w:right="1134"/>
        <w:jc w:val="both"/>
        <w:rPr>
          <w:rFonts w:ascii="Calibri" w:eastAsia="Times New Roman" w:hAnsi="Calibri" w:cs="Arial"/>
          <w:sz w:val="20"/>
          <w:szCs w:val="20"/>
          <w:lang w:eastAsia="ar-SA"/>
        </w:rPr>
      </w:pPr>
      <w:r>
        <w:rPr>
          <w:rFonts w:ascii="Calibri" w:eastAsia="Times New Roman" w:hAnsi="Calibri" w:cs="Arial"/>
          <w:sz w:val="20"/>
          <w:szCs w:val="20"/>
          <w:lang w:eastAsia="ar-SA"/>
        </w:rPr>
        <w:t>10.04.10.301.0019.2.130. SAÚDE PARA TODOS/PACS - ESTADO</w:t>
      </w:r>
    </w:p>
    <w:p w:rsidR="005959A9" w:rsidRDefault="00623AAA">
      <w:pPr>
        <w:pStyle w:val="Standard"/>
        <w:ind w:left="1134" w:right="1134"/>
        <w:jc w:val="both"/>
        <w:rPr>
          <w:rFonts w:ascii="Calibri" w:eastAsia="Times New Roman" w:hAnsi="Calibri" w:cs="Arial"/>
          <w:sz w:val="20"/>
          <w:szCs w:val="20"/>
          <w:lang w:eastAsia="ar-SA"/>
        </w:rPr>
      </w:pPr>
      <w:r>
        <w:rPr>
          <w:rFonts w:ascii="Calibri" w:eastAsia="Times New Roman" w:hAnsi="Calibri" w:cs="Arial"/>
          <w:sz w:val="20"/>
          <w:szCs w:val="20"/>
          <w:lang w:eastAsia="ar-SA"/>
        </w:rPr>
        <w:t>3.1.90.34.00.00.00 – Outras Despesas de Pessoal Decorrentes de Contrato de Terceirização ….......R$ 1.000,00</w:t>
      </w:r>
    </w:p>
    <w:p w:rsidR="005959A9" w:rsidRDefault="00623AAA">
      <w:pPr>
        <w:pStyle w:val="Corpodetexto31"/>
        <w:ind w:left="1134" w:right="1134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(Recurso: 4090 – Saúde para Todos - PSF)</w:t>
      </w:r>
    </w:p>
    <w:p w:rsidR="005959A9" w:rsidRDefault="005959A9">
      <w:pPr>
        <w:pStyle w:val="Corpodetexto31"/>
        <w:ind w:left="1134" w:right="1134"/>
        <w:rPr>
          <w:rFonts w:ascii="Calibri" w:hAnsi="Calibri" w:cs="Arial"/>
          <w:sz w:val="20"/>
          <w:szCs w:val="20"/>
        </w:rPr>
      </w:pPr>
    </w:p>
    <w:p w:rsidR="005959A9" w:rsidRDefault="00623AAA">
      <w:pPr>
        <w:pStyle w:val="Standard"/>
        <w:ind w:left="1134" w:right="113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cs="Arial"/>
          <w:sz w:val="20"/>
          <w:szCs w:val="20"/>
          <w:lang w:eastAsia="ar-SA"/>
        </w:rPr>
        <w:t>Objetivo: “Os Elementos criados acima se destina</w:t>
      </w:r>
      <w:r>
        <w:rPr>
          <w:rFonts w:ascii="Calibri" w:hAnsi="Calibri" w:cs="Arial"/>
          <w:sz w:val="20"/>
          <w:szCs w:val="20"/>
          <w:lang w:eastAsia="ar-SA"/>
        </w:rPr>
        <w:t xml:space="preserve">m ao pagamento de despesas de Pessoal Terceirizado, na área da Engenharia e da Saúde, no âmbito dos programas elencados, tais como: </w:t>
      </w:r>
      <w:r>
        <w:rPr>
          <w:rFonts w:ascii="Calibri" w:eastAsia="Times New Roman" w:hAnsi="Calibri" w:cs="Arial"/>
          <w:sz w:val="20"/>
          <w:szCs w:val="20"/>
          <w:lang w:eastAsia="ar-SA"/>
        </w:rPr>
        <w:t>PLANEJAMENTO URBANO E TRANSITO, VIGILÂNCIA DE SAÚDE, PAB FIXO-PABA, PAB-PSF, PAB-PACS, SAÚDE PARA TODOS/INCENTIVO–PESSOA JUR</w:t>
      </w:r>
      <w:r>
        <w:rPr>
          <w:rFonts w:ascii="Calibri" w:eastAsia="Times New Roman" w:hAnsi="Calibri" w:cs="Arial"/>
          <w:sz w:val="20"/>
          <w:szCs w:val="20"/>
          <w:lang w:eastAsia="ar-SA"/>
        </w:rPr>
        <w:t>IDICA e SAÚDE PARA TODOS/PACS – ESTADO”.</w:t>
      </w:r>
    </w:p>
    <w:p w:rsidR="005959A9" w:rsidRDefault="00623AAA">
      <w:pPr>
        <w:pStyle w:val="NormalWeb"/>
        <w:spacing w:before="0" w:after="0"/>
        <w:ind w:left="1134" w:right="1134"/>
        <w:jc w:val="both"/>
        <w:rPr>
          <w:rFonts w:ascii="Calibri" w:hAnsi="Calibri" w:cs="Arial"/>
          <w:iCs/>
          <w:color w:val="000000"/>
          <w:sz w:val="20"/>
          <w:szCs w:val="20"/>
        </w:rPr>
      </w:pPr>
      <w:r>
        <w:rPr>
          <w:rFonts w:ascii="Calibri" w:hAnsi="Calibri" w:cs="Arial"/>
          <w:iCs/>
          <w:color w:val="000000"/>
          <w:sz w:val="20"/>
          <w:szCs w:val="20"/>
        </w:rPr>
        <w:lastRenderedPageBreak/>
        <w:t>Total do Crédito Especial...............................................................R$  620.300,00</w:t>
      </w:r>
    </w:p>
    <w:p w:rsidR="005959A9" w:rsidRDefault="005959A9">
      <w:pPr>
        <w:pStyle w:val="Ttulo1"/>
        <w:tabs>
          <w:tab w:val="left" w:pos="1134"/>
        </w:tabs>
        <w:ind w:left="1134" w:right="1134" w:firstLine="1134"/>
        <w:rPr>
          <w:rFonts w:ascii="Calibri" w:hAnsi="Calibri" w:cs="Arial"/>
          <w:b w:val="0"/>
          <w:bCs w:val="0"/>
          <w:sz w:val="20"/>
          <w:szCs w:val="20"/>
        </w:rPr>
      </w:pPr>
    </w:p>
    <w:p w:rsidR="005959A9" w:rsidRDefault="00623AAA">
      <w:pPr>
        <w:pStyle w:val="Ttulo1"/>
        <w:tabs>
          <w:tab w:val="left" w:pos="1134"/>
        </w:tabs>
        <w:ind w:left="1134" w:right="1134" w:firstLine="1134"/>
        <w:rPr>
          <w:rFonts w:ascii="Calibri" w:hAnsi="Calibri"/>
          <w:b w:val="0"/>
          <w:bCs w:val="0"/>
          <w:sz w:val="20"/>
          <w:szCs w:val="20"/>
        </w:rPr>
      </w:pPr>
      <w:r>
        <w:rPr>
          <w:rFonts w:ascii="Calibri" w:eastAsia="Arial" w:hAnsi="Calibri" w:cs="Arial"/>
          <w:b w:val="0"/>
          <w:bCs w:val="0"/>
          <w:sz w:val="20"/>
          <w:szCs w:val="20"/>
          <w:lang w:eastAsia="ar-SA"/>
        </w:rPr>
        <w:t xml:space="preserve"> </w:t>
      </w:r>
      <w:r>
        <w:rPr>
          <w:rFonts w:ascii="Calibri" w:hAnsi="Calibri" w:cs="Arial"/>
          <w:b w:val="0"/>
          <w:bCs w:val="0"/>
          <w:sz w:val="20"/>
          <w:szCs w:val="20"/>
          <w:lang w:eastAsia="ar-SA"/>
        </w:rPr>
        <w:t xml:space="preserve">Art. 2º Servirá de recurso para a cobertura do Crédito Especial autorizado no artigo 1º desta Lei, a redução </w:t>
      </w:r>
      <w:r>
        <w:rPr>
          <w:rFonts w:ascii="Calibri" w:hAnsi="Calibri" w:cs="Arial"/>
          <w:b w:val="0"/>
          <w:bCs w:val="0"/>
          <w:sz w:val="20"/>
          <w:szCs w:val="20"/>
          <w:lang w:eastAsia="ar-SA"/>
        </w:rPr>
        <w:t>parcial das seguintes dotações orçamentárias:</w:t>
      </w:r>
    </w:p>
    <w:p w:rsidR="005959A9" w:rsidRDefault="00623AAA">
      <w:pPr>
        <w:pStyle w:val="Standard"/>
        <w:ind w:left="1134" w:right="1134" w:firstLine="57"/>
        <w:jc w:val="both"/>
        <w:rPr>
          <w:rFonts w:ascii="Calibri" w:eastAsia="Times New Roman" w:hAnsi="Calibri" w:cs="Arial"/>
          <w:sz w:val="20"/>
          <w:szCs w:val="20"/>
          <w:lang w:eastAsia="ar-SA"/>
        </w:rPr>
      </w:pPr>
      <w:r>
        <w:rPr>
          <w:rFonts w:ascii="Calibri" w:eastAsia="Times New Roman" w:hAnsi="Calibri" w:cs="Arial"/>
          <w:sz w:val="20"/>
          <w:szCs w:val="20"/>
          <w:lang w:eastAsia="ar-SA"/>
        </w:rPr>
        <w:t>04. COORDENADORIA DE PLANEJAMENTO E INFORMAÇÃO</w:t>
      </w:r>
    </w:p>
    <w:p w:rsidR="005959A9" w:rsidRDefault="00623AAA">
      <w:pPr>
        <w:pStyle w:val="Standard"/>
        <w:ind w:left="1134" w:right="1134" w:firstLine="57"/>
        <w:jc w:val="both"/>
        <w:rPr>
          <w:rFonts w:ascii="Calibri" w:eastAsia="Times New Roman" w:hAnsi="Calibri" w:cs="Arial"/>
          <w:sz w:val="20"/>
          <w:szCs w:val="20"/>
          <w:lang w:eastAsia="ar-SA"/>
        </w:rPr>
      </w:pPr>
      <w:r>
        <w:rPr>
          <w:rFonts w:ascii="Calibri" w:eastAsia="Times New Roman" w:hAnsi="Calibri" w:cs="Arial"/>
          <w:sz w:val="20"/>
          <w:szCs w:val="20"/>
          <w:lang w:eastAsia="ar-SA"/>
        </w:rPr>
        <w:t>04.01. DEPTO. DE COORDENADORIA DE PLANEJAMENTO E INFORMAÇÃO</w:t>
      </w:r>
    </w:p>
    <w:p w:rsidR="005959A9" w:rsidRDefault="00623AAA">
      <w:pPr>
        <w:pStyle w:val="Standard"/>
        <w:ind w:left="1134" w:right="1134" w:firstLine="57"/>
        <w:jc w:val="both"/>
        <w:rPr>
          <w:rFonts w:ascii="Calibri" w:eastAsia="Times New Roman" w:hAnsi="Calibri" w:cs="Arial"/>
          <w:sz w:val="20"/>
          <w:szCs w:val="20"/>
          <w:lang w:eastAsia="ar-SA"/>
        </w:rPr>
      </w:pPr>
      <w:r>
        <w:rPr>
          <w:rFonts w:ascii="Calibri" w:eastAsia="Times New Roman" w:hAnsi="Calibri" w:cs="Arial"/>
          <w:sz w:val="20"/>
          <w:szCs w:val="20"/>
          <w:lang w:eastAsia="ar-SA"/>
        </w:rPr>
        <w:t>04.01.121.0057.2.010. MANUTENÇÃO DO PLANEJAMENTO URBANO E TRANSITO</w:t>
      </w:r>
    </w:p>
    <w:p w:rsidR="005959A9" w:rsidRDefault="00623AAA">
      <w:pPr>
        <w:pStyle w:val="Standard"/>
        <w:ind w:left="1134" w:right="1134" w:firstLine="57"/>
        <w:jc w:val="both"/>
        <w:rPr>
          <w:rFonts w:ascii="Calibri" w:hAnsi="Calibri"/>
          <w:sz w:val="20"/>
          <w:szCs w:val="20"/>
        </w:rPr>
      </w:pPr>
      <w:r>
        <w:rPr>
          <w:rFonts w:ascii="Calibri" w:eastAsia="Times New Roman" w:hAnsi="Calibri" w:cs="Arial"/>
          <w:sz w:val="20"/>
          <w:szCs w:val="20"/>
          <w:lang w:eastAsia="ar-SA"/>
        </w:rPr>
        <w:t xml:space="preserve">33.90.35.00.00.00 – </w:t>
      </w:r>
      <w:r>
        <w:rPr>
          <w:rFonts w:ascii="Calibri" w:eastAsia="Times New Roman" w:hAnsi="Calibri" w:cs="Arial"/>
          <w:sz w:val="20"/>
          <w:szCs w:val="20"/>
          <w:lang w:eastAsia="pt-BR"/>
        </w:rPr>
        <w:t>Serviços de Cons</w:t>
      </w:r>
      <w:r>
        <w:rPr>
          <w:rFonts w:ascii="Calibri" w:eastAsia="Times New Roman" w:hAnsi="Calibri" w:cs="Arial"/>
          <w:sz w:val="20"/>
          <w:szCs w:val="20"/>
          <w:lang w:eastAsia="pt-BR"/>
        </w:rPr>
        <w:t>ultoria</w:t>
      </w:r>
      <w:r>
        <w:rPr>
          <w:rFonts w:ascii="Calibri" w:eastAsia="Times New Roman" w:hAnsi="Calibri" w:cs="Arial"/>
          <w:sz w:val="20"/>
          <w:szCs w:val="20"/>
          <w:lang w:eastAsia="ar-SA"/>
        </w:rPr>
        <w:t>................................ R$   29.000,00</w:t>
      </w:r>
    </w:p>
    <w:p w:rsidR="005959A9" w:rsidRDefault="00623AAA">
      <w:pPr>
        <w:pStyle w:val="Corpodetexto31"/>
        <w:ind w:left="1134" w:right="1134" w:firstLine="57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(Recurso: 1 – Livre)</w:t>
      </w:r>
    </w:p>
    <w:p w:rsidR="005959A9" w:rsidRDefault="005959A9">
      <w:pPr>
        <w:pStyle w:val="Corpodetexto31"/>
        <w:ind w:left="1134" w:right="1134" w:firstLine="57"/>
        <w:rPr>
          <w:rFonts w:ascii="Calibri" w:hAnsi="Calibri" w:cs="Arial"/>
          <w:sz w:val="20"/>
          <w:szCs w:val="20"/>
        </w:rPr>
      </w:pPr>
    </w:p>
    <w:p w:rsidR="005959A9" w:rsidRDefault="00623AAA">
      <w:pPr>
        <w:pStyle w:val="Standard"/>
        <w:ind w:left="1134" w:right="1134" w:firstLine="57"/>
        <w:jc w:val="both"/>
        <w:rPr>
          <w:rFonts w:ascii="Calibri" w:eastAsia="Times New Roman" w:hAnsi="Calibri" w:cs="Arial"/>
          <w:sz w:val="20"/>
          <w:szCs w:val="20"/>
          <w:lang w:eastAsia="ar-SA"/>
        </w:rPr>
      </w:pPr>
      <w:r>
        <w:rPr>
          <w:rFonts w:ascii="Calibri" w:eastAsia="Times New Roman" w:hAnsi="Calibri" w:cs="Arial"/>
          <w:sz w:val="20"/>
          <w:szCs w:val="20"/>
          <w:lang w:eastAsia="ar-SA"/>
        </w:rPr>
        <w:t>10. SECRETARIA MUNICIPAL DE SAÚDE E ASSISTÊNCIA SOCIAL</w:t>
      </w:r>
    </w:p>
    <w:p w:rsidR="005959A9" w:rsidRDefault="00623AAA">
      <w:pPr>
        <w:pStyle w:val="Standard"/>
        <w:ind w:left="1134" w:right="1134" w:firstLine="57"/>
        <w:jc w:val="both"/>
        <w:rPr>
          <w:rFonts w:ascii="Calibri" w:eastAsia="Times New Roman" w:hAnsi="Calibri" w:cs="Arial"/>
          <w:sz w:val="20"/>
          <w:szCs w:val="20"/>
          <w:lang w:eastAsia="ar-SA"/>
        </w:rPr>
      </w:pPr>
      <w:r>
        <w:rPr>
          <w:rFonts w:ascii="Calibri" w:eastAsia="Times New Roman" w:hAnsi="Calibri" w:cs="Arial"/>
          <w:sz w:val="20"/>
          <w:szCs w:val="20"/>
          <w:lang w:eastAsia="ar-SA"/>
        </w:rPr>
        <w:t>10.04. FUNDO MUNICIPAL DE SAÚDE</w:t>
      </w:r>
    </w:p>
    <w:p w:rsidR="005959A9" w:rsidRDefault="00623AAA">
      <w:pPr>
        <w:pStyle w:val="Standard"/>
        <w:ind w:left="1134" w:right="1134" w:firstLine="57"/>
        <w:jc w:val="both"/>
        <w:rPr>
          <w:rFonts w:ascii="Calibri" w:eastAsia="Times New Roman" w:hAnsi="Calibri" w:cs="Arial"/>
          <w:sz w:val="20"/>
          <w:szCs w:val="20"/>
          <w:lang w:eastAsia="ar-SA"/>
        </w:rPr>
      </w:pPr>
      <w:r>
        <w:rPr>
          <w:rFonts w:ascii="Calibri" w:eastAsia="Times New Roman" w:hAnsi="Calibri" w:cs="Arial"/>
          <w:sz w:val="20"/>
          <w:szCs w:val="20"/>
          <w:lang w:eastAsia="ar-SA"/>
        </w:rPr>
        <w:t>10.04.10.301.0019.2.055. MANUTENÇÃO DA VIGILÂNCIA DE SAÚDE/ASPS</w:t>
      </w:r>
    </w:p>
    <w:p w:rsidR="005959A9" w:rsidRDefault="00623AAA">
      <w:pPr>
        <w:pStyle w:val="Standard"/>
        <w:ind w:left="1134" w:right="1134" w:firstLine="57"/>
        <w:jc w:val="both"/>
        <w:rPr>
          <w:rFonts w:ascii="Calibri" w:eastAsia="Times New Roman" w:hAnsi="Calibri" w:cs="Arial"/>
          <w:sz w:val="20"/>
          <w:szCs w:val="20"/>
          <w:lang w:eastAsia="ar-SA"/>
        </w:rPr>
      </w:pPr>
      <w:r>
        <w:rPr>
          <w:rFonts w:ascii="Calibri" w:eastAsia="Times New Roman" w:hAnsi="Calibri" w:cs="Arial"/>
          <w:sz w:val="20"/>
          <w:szCs w:val="20"/>
          <w:lang w:eastAsia="ar-SA"/>
        </w:rPr>
        <w:t xml:space="preserve">3.3.90.39.00.00.00 – Outros </w:t>
      </w:r>
      <w:r>
        <w:rPr>
          <w:rFonts w:ascii="Calibri" w:eastAsia="Times New Roman" w:hAnsi="Calibri" w:cs="Arial"/>
          <w:sz w:val="20"/>
          <w:szCs w:val="20"/>
          <w:lang w:eastAsia="ar-SA"/>
        </w:rPr>
        <w:t>Serviços de Terceiros - PJ.................R$ 100.000,00</w:t>
      </w:r>
    </w:p>
    <w:p w:rsidR="005959A9" w:rsidRDefault="00623AAA">
      <w:pPr>
        <w:pStyle w:val="Corpodetexto31"/>
        <w:ind w:left="1134" w:right="1134" w:firstLine="57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(Recurso: 40 – ASPS)</w:t>
      </w:r>
    </w:p>
    <w:p w:rsidR="005959A9" w:rsidRDefault="005959A9">
      <w:pPr>
        <w:pStyle w:val="Standard"/>
        <w:ind w:left="1134" w:right="1134" w:firstLine="57"/>
        <w:jc w:val="both"/>
        <w:rPr>
          <w:rFonts w:ascii="Calibri" w:eastAsia="Times New Roman" w:hAnsi="Calibri" w:cs="Arial"/>
          <w:sz w:val="20"/>
          <w:szCs w:val="20"/>
          <w:lang w:eastAsia="ar-SA"/>
        </w:rPr>
      </w:pPr>
    </w:p>
    <w:p w:rsidR="005959A9" w:rsidRDefault="00623AAA">
      <w:pPr>
        <w:pStyle w:val="Standard"/>
        <w:ind w:left="1134" w:right="1134" w:firstLine="57"/>
        <w:jc w:val="both"/>
        <w:rPr>
          <w:rFonts w:ascii="Calibri" w:eastAsia="Times New Roman" w:hAnsi="Calibri" w:cs="Arial"/>
          <w:sz w:val="20"/>
          <w:szCs w:val="20"/>
          <w:lang w:eastAsia="ar-SA"/>
        </w:rPr>
      </w:pPr>
      <w:r>
        <w:rPr>
          <w:rFonts w:ascii="Calibri" w:eastAsia="Times New Roman" w:hAnsi="Calibri" w:cs="Arial"/>
          <w:sz w:val="20"/>
          <w:szCs w:val="20"/>
          <w:lang w:eastAsia="ar-SA"/>
        </w:rPr>
        <w:t>10.04.10.301.0019.2.057. MANUTENÇÃO DO PAB FIXO-PABA</w:t>
      </w:r>
    </w:p>
    <w:p w:rsidR="005959A9" w:rsidRDefault="00623AAA">
      <w:pPr>
        <w:pStyle w:val="Standard"/>
        <w:ind w:left="1134" w:right="1134" w:firstLine="57"/>
        <w:jc w:val="both"/>
        <w:rPr>
          <w:rFonts w:ascii="Calibri" w:eastAsia="Times New Roman" w:hAnsi="Calibri" w:cs="Arial"/>
          <w:sz w:val="20"/>
          <w:szCs w:val="20"/>
          <w:lang w:eastAsia="ar-SA"/>
        </w:rPr>
      </w:pPr>
      <w:r>
        <w:rPr>
          <w:rFonts w:ascii="Calibri" w:eastAsia="Times New Roman" w:hAnsi="Calibri" w:cs="Arial"/>
          <w:sz w:val="20"/>
          <w:szCs w:val="20"/>
          <w:lang w:eastAsia="ar-SA"/>
        </w:rPr>
        <w:t>3.3.50.41.00.00.00 – Contribuições ................................................R$  91.700,00</w:t>
      </w:r>
    </w:p>
    <w:p w:rsidR="005959A9" w:rsidRDefault="00623AAA">
      <w:pPr>
        <w:pStyle w:val="Corpodetexto31"/>
        <w:ind w:left="1134" w:right="1134" w:firstLine="57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(Recurso: 4510 – PAB FIXO)</w:t>
      </w:r>
    </w:p>
    <w:p w:rsidR="005959A9" w:rsidRDefault="005959A9">
      <w:pPr>
        <w:pStyle w:val="Corpodetexto31"/>
        <w:ind w:left="1134" w:right="1134" w:firstLine="57"/>
        <w:rPr>
          <w:rFonts w:ascii="Calibri" w:hAnsi="Calibri" w:cs="Arial"/>
          <w:sz w:val="20"/>
          <w:szCs w:val="20"/>
        </w:rPr>
      </w:pPr>
    </w:p>
    <w:p w:rsidR="005959A9" w:rsidRDefault="00623AAA">
      <w:pPr>
        <w:pStyle w:val="Standard"/>
        <w:ind w:left="1134" w:right="1134" w:firstLine="57"/>
        <w:jc w:val="both"/>
        <w:rPr>
          <w:rFonts w:ascii="Calibri" w:eastAsia="Times New Roman" w:hAnsi="Calibri" w:cs="Arial"/>
          <w:sz w:val="20"/>
          <w:szCs w:val="20"/>
          <w:lang w:eastAsia="ar-SA"/>
        </w:rPr>
      </w:pPr>
      <w:r>
        <w:rPr>
          <w:rFonts w:ascii="Calibri" w:eastAsia="Times New Roman" w:hAnsi="Calibri" w:cs="Arial"/>
          <w:sz w:val="20"/>
          <w:szCs w:val="20"/>
          <w:lang w:eastAsia="ar-SA"/>
        </w:rPr>
        <w:t>10.04.10.301.0019.2.058. MANUTENÇÃO DO PAB-PSF</w:t>
      </w:r>
    </w:p>
    <w:p w:rsidR="005959A9" w:rsidRDefault="00623AAA">
      <w:pPr>
        <w:pStyle w:val="Standard"/>
        <w:ind w:left="1134" w:right="1134" w:firstLine="57"/>
        <w:jc w:val="both"/>
        <w:rPr>
          <w:rFonts w:ascii="Calibri" w:eastAsia="Times New Roman" w:hAnsi="Calibri" w:cs="Arial"/>
          <w:sz w:val="20"/>
          <w:szCs w:val="20"/>
          <w:lang w:eastAsia="ar-SA"/>
        </w:rPr>
      </w:pPr>
      <w:r>
        <w:rPr>
          <w:rFonts w:ascii="Calibri" w:eastAsia="Times New Roman" w:hAnsi="Calibri" w:cs="Arial"/>
          <w:sz w:val="20"/>
          <w:szCs w:val="20"/>
          <w:lang w:eastAsia="ar-SA"/>
        </w:rPr>
        <w:t>3.3.50.41.00.00.00 – Contribuições.................................................R$ 146.800,00</w:t>
      </w:r>
    </w:p>
    <w:p w:rsidR="005959A9" w:rsidRDefault="00623AAA">
      <w:pPr>
        <w:pStyle w:val="Corpodetexto31"/>
        <w:ind w:left="1134" w:right="1134" w:firstLine="57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(Recurso:4520 – PSF – Saúde da Família)</w:t>
      </w:r>
    </w:p>
    <w:p w:rsidR="005959A9" w:rsidRDefault="005959A9">
      <w:pPr>
        <w:pStyle w:val="Standard"/>
        <w:ind w:left="1134" w:right="1134" w:firstLine="57"/>
        <w:jc w:val="both"/>
        <w:rPr>
          <w:rFonts w:ascii="Calibri" w:eastAsia="Times New Roman" w:hAnsi="Calibri" w:cs="Arial"/>
          <w:sz w:val="20"/>
          <w:szCs w:val="20"/>
          <w:lang w:eastAsia="ar-SA"/>
        </w:rPr>
      </w:pPr>
    </w:p>
    <w:p w:rsidR="005959A9" w:rsidRDefault="00623AAA">
      <w:pPr>
        <w:pStyle w:val="Standard"/>
        <w:ind w:left="1134" w:right="1134" w:firstLine="57"/>
        <w:jc w:val="both"/>
        <w:rPr>
          <w:rFonts w:ascii="Calibri" w:eastAsia="Times New Roman" w:hAnsi="Calibri" w:cs="Arial"/>
          <w:sz w:val="20"/>
          <w:szCs w:val="20"/>
          <w:lang w:eastAsia="ar-SA"/>
        </w:rPr>
      </w:pPr>
      <w:r>
        <w:rPr>
          <w:rFonts w:ascii="Calibri" w:eastAsia="Times New Roman" w:hAnsi="Calibri" w:cs="Arial"/>
          <w:sz w:val="20"/>
          <w:szCs w:val="20"/>
          <w:lang w:eastAsia="ar-SA"/>
        </w:rPr>
        <w:t>10.04.10.301.0019.2.061. MANUTENÇÃO DO PAB-PACS</w:t>
      </w:r>
    </w:p>
    <w:p w:rsidR="005959A9" w:rsidRDefault="00623AAA">
      <w:pPr>
        <w:pStyle w:val="Standard"/>
        <w:ind w:left="1134" w:right="1134" w:firstLine="57"/>
        <w:jc w:val="both"/>
        <w:rPr>
          <w:rFonts w:ascii="Calibri" w:eastAsia="Times New Roman" w:hAnsi="Calibri" w:cs="Arial"/>
          <w:sz w:val="20"/>
          <w:szCs w:val="20"/>
          <w:lang w:eastAsia="ar-SA"/>
        </w:rPr>
      </w:pPr>
      <w:r>
        <w:rPr>
          <w:rFonts w:ascii="Calibri" w:eastAsia="Times New Roman" w:hAnsi="Calibri" w:cs="Arial"/>
          <w:sz w:val="20"/>
          <w:szCs w:val="20"/>
          <w:lang w:eastAsia="ar-SA"/>
        </w:rPr>
        <w:t xml:space="preserve">3.3.50.41.00.00.00 </w:t>
      </w:r>
      <w:r>
        <w:rPr>
          <w:rFonts w:ascii="Calibri" w:eastAsia="Times New Roman" w:hAnsi="Calibri" w:cs="Arial"/>
          <w:sz w:val="20"/>
          <w:szCs w:val="20"/>
          <w:lang w:eastAsia="ar-SA"/>
        </w:rPr>
        <w:t>– Contribuições.................................................R$ 129,800,00</w:t>
      </w:r>
    </w:p>
    <w:p w:rsidR="005959A9" w:rsidRDefault="00623AAA">
      <w:pPr>
        <w:pStyle w:val="Corpodetexto31"/>
        <w:ind w:left="1134" w:right="1134" w:firstLine="57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(Recurso: 4530 – PACS – Agentes Com. Saúde)</w:t>
      </w:r>
    </w:p>
    <w:p w:rsidR="005959A9" w:rsidRDefault="005959A9">
      <w:pPr>
        <w:pStyle w:val="Standard"/>
        <w:ind w:left="1134" w:right="1134" w:firstLine="57"/>
        <w:jc w:val="both"/>
        <w:rPr>
          <w:rFonts w:ascii="Calibri" w:eastAsia="Times New Roman" w:hAnsi="Calibri" w:cs="Arial"/>
          <w:sz w:val="20"/>
          <w:szCs w:val="20"/>
          <w:lang w:eastAsia="ar-SA"/>
        </w:rPr>
      </w:pPr>
    </w:p>
    <w:p w:rsidR="005959A9" w:rsidRDefault="00623AAA">
      <w:pPr>
        <w:pStyle w:val="Standard"/>
        <w:ind w:left="1134" w:right="1134" w:firstLine="57"/>
        <w:jc w:val="both"/>
        <w:rPr>
          <w:rFonts w:ascii="Calibri" w:eastAsia="Times New Roman" w:hAnsi="Calibri" w:cs="Arial"/>
          <w:sz w:val="20"/>
          <w:szCs w:val="20"/>
          <w:lang w:eastAsia="ar-SA"/>
        </w:rPr>
      </w:pPr>
      <w:r>
        <w:rPr>
          <w:rFonts w:ascii="Calibri" w:eastAsia="Times New Roman" w:hAnsi="Calibri" w:cs="Arial"/>
          <w:sz w:val="20"/>
          <w:szCs w:val="20"/>
          <w:lang w:eastAsia="ar-SA"/>
        </w:rPr>
        <w:t>10.04.10.301.0019.2.099.SAÚDE PARA TODOS/INCENTIVO AO PSF/ESTADO</w:t>
      </w:r>
    </w:p>
    <w:p w:rsidR="005959A9" w:rsidRDefault="00623AAA">
      <w:pPr>
        <w:pStyle w:val="Standard"/>
        <w:ind w:left="1134" w:right="1134" w:firstLine="57"/>
        <w:jc w:val="both"/>
        <w:rPr>
          <w:rFonts w:ascii="Calibri" w:eastAsia="Times New Roman" w:hAnsi="Calibri" w:cs="Arial"/>
          <w:sz w:val="20"/>
          <w:szCs w:val="20"/>
          <w:lang w:eastAsia="ar-SA"/>
        </w:rPr>
      </w:pPr>
      <w:r>
        <w:rPr>
          <w:rFonts w:ascii="Calibri" w:eastAsia="Times New Roman" w:hAnsi="Calibri" w:cs="Arial"/>
          <w:sz w:val="20"/>
          <w:szCs w:val="20"/>
          <w:lang w:eastAsia="ar-SA"/>
        </w:rPr>
        <w:t>3.3.50.41.00.00.00 – Contribuições.................................</w:t>
      </w:r>
      <w:r>
        <w:rPr>
          <w:rFonts w:ascii="Calibri" w:eastAsia="Times New Roman" w:hAnsi="Calibri" w:cs="Arial"/>
          <w:sz w:val="20"/>
          <w:szCs w:val="20"/>
          <w:lang w:eastAsia="ar-SA"/>
        </w:rPr>
        <w:t>................R$ 122.000,00</w:t>
      </w:r>
    </w:p>
    <w:p w:rsidR="005959A9" w:rsidRDefault="00623AAA">
      <w:pPr>
        <w:pStyle w:val="Corpodetexto31"/>
        <w:ind w:left="1134" w:right="1134" w:firstLine="57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(Recurso: 4090 – Saúde para Todos - PSF)</w:t>
      </w:r>
    </w:p>
    <w:p w:rsidR="005959A9" w:rsidRDefault="005959A9">
      <w:pPr>
        <w:pStyle w:val="Standard"/>
        <w:ind w:left="1134" w:right="1134" w:firstLine="57"/>
        <w:jc w:val="both"/>
        <w:rPr>
          <w:rFonts w:ascii="Calibri" w:eastAsia="Times New Roman" w:hAnsi="Calibri" w:cs="Arial"/>
          <w:sz w:val="20"/>
          <w:szCs w:val="20"/>
          <w:lang w:eastAsia="ar-SA"/>
        </w:rPr>
      </w:pPr>
    </w:p>
    <w:p w:rsidR="005959A9" w:rsidRDefault="00623AAA">
      <w:pPr>
        <w:pStyle w:val="Standard"/>
        <w:ind w:left="1134" w:right="1134" w:firstLine="57"/>
        <w:jc w:val="both"/>
        <w:rPr>
          <w:rFonts w:ascii="Calibri" w:eastAsia="Times New Roman" w:hAnsi="Calibri" w:cs="Arial"/>
          <w:sz w:val="20"/>
          <w:szCs w:val="20"/>
          <w:lang w:eastAsia="ar-SA"/>
        </w:rPr>
      </w:pPr>
      <w:r>
        <w:rPr>
          <w:rFonts w:ascii="Calibri" w:eastAsia="Times New Roman" w:hAnsi="Calibri" w:cs="Arial"/>
          <w:sz w:val="20"/>
          <w:szCs w:val="20"/>
          <w:lang w:eastAsia="ar-SA"/>
        </w:rPr>
        <w:t>10.04.10.301.0019.2.130. SAÚDE PARA TODOS/PACS - ESTADO</w:t>
      </w:r>
    </w:p>
    <w:p w:rsidR="005959A9" w:rsidRDefault="00623AAA">
      <w:pPr>
        <w:pStyle w:val="Standard"/>
        <w:ind w:left="1134" w:right="1134" w:firstLine="57"/>
        <w:jc w:val="both"/>
        <w:rPr>
          <w:rFonts w:ascii="Calibri" w:eastAsia="Times New Roman" w:hAnsi="Calibri" w:cs="Arial"/>
          <w:sz w:val="20"/>
          <w:szCs w:val="20"/>
          <w:lang w:eastAsia="ar-SA"/>
        </w:rPr>
      </w:pPr>
      <w:r>
        <w:rPr>
          <w:rFonts w:ascii="Calibri" w:eastAsia="Times New Roman" w:hAnsi="Calibri" w:cs="Arial"/>
          <w:sz w:val="20"/>
          <w:szCs w:val="20"/>
          <w:lang w:eastAsia="ar-SA"/>
        </w:rPr>
        <w:t>3.3.50.41.00.00.00 – Contribuições.................................................R$     1.000,00</w:t>
      </w:r>
    </w:p>
    <w:p w:rsidR="005959A9" w:rsidRDefault="00623AAA">
      <w:pPr>
        <w:pStyle w:val="Corpodetexto31"/>
        <w:ind w:left="1134" w:right="1134" w:firstLine="57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(Recurso: 4090 – Saúde para</w:t>
      </w:r>
      <w:r>
        <w:rPr>
          <w:rFonts w:ascii="Calibri" w:hAnsi="Calibri" w:cs="Arial"/>
          <w:sz w:val="20"/>
          <w:szCs w:val="20"/>
        </w:rPr>
        <w:t xml:space="preserve"> Todos - PSF)</w:t>
      </w:r>
    </w:p>
    <w:p w:rsidR="005959A9" w:rsidRDefault="005959A9">
      <w:pPr>
        <w:pStyle w:val="Corpodetexto31"/>
        <w:ind w:left="1134" w:right="1134" w:firstLine="57"/>
        <w:rPr>
          <w:rFonts w:ascii="Calibri" w:hAnsi="Calibri" w:cs="Arial"/>
          <w:sz w:val="20"/>
          <w:szCs w:val="20"/>
        </w:rPr>
      </w:pPr>
    </w:p>
    <w:p w:rsidR="005959A9" w:rsidRDefault="00623AAA">
      <w:pPr>
        <w:pStyle w:val="Standard"/>
        <w:tabs>
          <w:tab w:val="left" w:pos="1134"/>
        </w:tabs>
        <w:ind w:left="1134" w:right="1134" w:firstLine="57"/>
        <w:jc w:val="both"/>
        <w:rPr>
          <w:rFonts w:ascii="Calibri" w:eastAsia="Times New Roman" w:hAnsi="Calibri" w:cs="Arial"/>
          <w:sz w:val="20"/>
          <w:szCs w:val="20"/>
          <w:lang w:eastAsia="ar-SA"/>
        </w:rPr>
      </w:pPr>
      <w:r>
        <w:rPr>
          <w:rFonts w:ascii="Calibri" w:eastAsia="Times New Roman" w:hAnsi="Calibri" w:cs="Arial"/>
          <w:sz w:val="20"/>
          <w:szCs w:val="20"/>
          <w:lang w:eastAsia="ar-SA"/>
        </w:rPr>
        <w:t>TOTAL DA REDUÇÃO ORÇAMENTÁRIA.....................................R$ 620.300,00</w:t>
      </w:r>
    </w:p>
    <w:p w:rsidR="005959A9" w:rsidRDefault="005959A9">
      <w:pPr>
        <w:pStyle w:val="Standard"/>
        <w:tabs>
          <w:tab w:val="left" w:pos="1134"/>
        </w:tabs>
        <w:ind w:left="1134" w:right="1134" w:firstLine="1134"/>
        <w:jc w:val="both"/>
        <w:rPr>
          <w:rFonts w:ascii="Calibri" w:eastAsia="Times New Roman" w:hAnsi="Calibri" w:cs="Arial"/>
          <w:sz w:val="21"/>
          <w:szCs w:val="21"/>
          <w:lang w:eastAsia="ar-SA"/>
        </w:rPr>
      </w:pPr>
    </w:p>
    <w:p w:rsidR="005959A9" w:rsidRDefault="00623AAA">
      <w:pPr>
        <w:pStyle w:val="Standard"/>
        <w:tabs>
          <w:tab w:val="left" w:pos="1134"/>
        </w:tabs>
        <w:ind w:left="1134" w:right="1134" w:firstLine="1134"/>
        <w:jc w:val="both"/>
        <w:rPr>
          <w:rFonts w:ascii="Calibri" w:eastAsia="Times New Roman" w:hAnsi="Calibri" w:cs="Arial"/>
          <w:color w:val="000000"/>
          <w:sz w:val="21"/>
          <w:szCs w:val="21"/>
          <w:lang w:eastAsia="ar-SA"/>
        </w:rPr>
      </w:pPr>
      <w:r>
        <w:rPr>
          <w:rFonts w:ascii="Calibri" w:eastAsia="Times New Roman" w:hAnsi="Calibri" w:cs="Arial"/>
          <w:color w:val="000000"/>
          <w:sz w:val="21"/>
          <w:szCs w:val="21"/>
          <w:lang w:eastAsia="ar-SA"/>
        </w:rPr>
        <w:t>Art. 3º Esta Lei entrará em vigor na data de sua publicação.</w:t>
      </w:r>
    </w:p>
    <w:p w:rsidR="005959A9" w:rsidRDefault="00623AAA">
      <w:pPr>
        <w:pStyle w:val="Standard"/>
        <w:ind w:left="1134" w:right="1191" w:firstLine="57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0"/>
          <w:szCs w:val="20"/>
        </w:rPr>
        <w:t>PREFEITURA MUNICIPAL DE GETÚLIO VARGAS,</w:t>
      </w:r>
      <w:r>
        <w:rPr>
          <w:rFonts w:ascii="Calibri" w:hAnsi="Calibri"/>
          <w:color w:val="000000"/>
          <w:sz w:val="20"/>
          <w:szCs w:val="20"/>
        </w:rPr>
        <w:t xml:space="preserve"> 15 SETEMBRO DE 2017.</w:t>
      </w:r>
    </w:p>
    <w:p w:rsidR="005959A9" w:rsidRDefault="005959A9">
      <w:pPr>
        <w:pStyle w:val="Standard"/>
        <w:ind w:left="2286" w:right="1200" w:firstLine="2267"/>
        <w:jc w:val="both"/>
        <w:rPr>
          <w:rFonts w:ascii="Calibri" w:hAnsi="Calibri"/>
          <w:sz w:val="20"/>
          <w:szCs w:val="20"/>
        </w:rPr>
      </w:pPr>
    </w:p>
    <w:p w:rsidR="005959A9" w:rsidRDefault="005959A9">
      <w:pPr>
        <w:pStyle w:val="Standard"/>
        <w:ind w:left="2286" w:right="1200" w:firstLine="2267"/>
        <w:jc w:val="both"/>
        <w:rPr>
          <w:rFonts w:ascii="Calibri" w:hAnsi="Calibri"/>
          <w:sz w:val="20"/>
          <w:szCs w:val="20"/>
        </w:rPr>
      </w:pPr>
    </w:p>
    <w:p w:rsidR="005959A9" w:rsidRDefault="00623AAA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MAURICIO SOLIGO,</w:t>
      </w:r>
    </w:p>
    <w:p w:rsidR="005959A9" w:rsidRDefault="00623AAA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Prefeito Municipal.</w:t>
      </w:r>
    </w:p>
    <w:p w:rsidR="005959A9" w:rsidRDefault="005959A9">
      <w:pPr>
        <w:pStyle w:val="Standard"/>
        <w:ind w:left="1701" w:right="1134" w:firstLine="1701"/>
        <w:jc w:val="both"/>
        <w:rPr>
          <w:rFonts w:ascii="Calibri" w:hAnsi="Calibri"/>
          <w:sz w:val="20"/>
          <w:szCs w:val="20"/>
        </w:rPr>
      </w:pPr>
    </w:p>
    <w:p w:rsidR="005959A9" w:rsidRDefault="00623AAA">
      <w:pPr>
        <w:pStyle w:val="Standard"/>
        <w:ind w:left="1701" w:right="1134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Registre-se e Publique-se.</w:t>
      </w:r>
    </w:p>
    <w:p w:rsidR="005959A9" w:rsidRDefault="005959A9">
      <w:pPr>
        <w:pStyle w:val="Standard"/>
        <w:ind w:left="1701" w:right="1134" w:firstLine="1701"/>
        <w:jc w:val="both"/>
        <w:rPr>
          <w:rFonts w:ascii="Calibri" w:hAnsi="Calibri"/>
          <w:sz w:val="20"/>
          <w:szCs w:val="20"/>
        </w:rPr>
      </w:pPr>
    </w:p>
    <w:p w:rsidR="005959A9" w:rsidRDefault="005959A9">
      <w:pPr>
        <w:pStyle w:val="Standard"/>
        <w:ind w:left="1701" w:right="1134" w:firstLine="1701"/>
        <w:jc w:val="both"/>
        <w:rPr>
          <w:rFonts w:ascii="Calibri" w:hAnsi="Calibri"/>
          <w:sz w:val="20"/>
          <w:szCs w:val="20"/>
        </w:rPr>
      </w:pPr>
    </w:p>
    <w:p w:rsidR="005959A9" w:rsidRDefault="00623AAA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ROSANE FÁTIMA CARBONERA CADORIN,</w:t>
      </w:r>
    </w:p>
    <w:p w:rsidR="005959A9" w:rsidRDefault="00623AAA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Secretária de Administração.</w:t>
      </w:r>
    </w:p>
    <w:p w:rsidR="005959A9" w:rsidRDefault="00623AAA">
      <w:pPr>
        <w:pStyle w:val="Textbodyindent"/>
        <w:ind w:left="6803" w:right="1134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Esta Lei foi afixada no Mural da Prefeitura, onde são publicados os atos oficiais, por 15 dias a contar</w:t>
      </w:r>
      <w:r>
        <w:rPr>
          <w:rFonts w:ascii="Calibri" w:hAnsi="Calibri"/>
          <w:sz w:val="20"/>
          <w:szCs w:val="20"/>
        </w:rPr>
        <w:t xml:space="preserve"> de 18/09/2017. __________________</w:t>
      </w:r>
    </w:p>
    <w:p w:rsidR="005959A9" w:rsidRDefault="005959A9">
      <w:pPr>
        <w:pStyle w:val="Textbodyindent"/>
        <w:ind w:left="1701" w:right="1134" w:firstLine="1757"/>
        <w:rPr>
          <w:rFonts w:ascii="Calibri" w:hAnsi="Calibri"/>
          <w:sz w:val="21"/>
          <w:szCs w:val="21"/>
        </w:rPr>
      </w:pPr>
    </w:p>
    <w:p w:rsidR="005959A9" w:rsidRDefault="005959A9">
      <w:pPr>
        <w:pStyle w:val="Textbodyindent"/>
        <w:ind w:left="1701" w:right="1134" w:firstLine="1757"/>
        <w:rPr>
          <w:rFonts w:ascii="Calibri" w:hAnsi="Calibri"/>
          <w:color w:val="000000"/>
          <w:sz w:val="21"/>
          <w:szCs w:val="21"/>
        </w:rPr>
      </w:pPr>
    </w:p>
    <w:p w:rsidR="005959A9" w:rsidRDefault="005959A9">
      <w:pPr>
        <w:pStyle w:val="Standard"/>
        <w:ind w:left="2287" w:right="1200"/>
        <w:jc w:val="both"/>
        <w:rPr>
          <w:rFonts w:ascii="Calibri" w:hAnsi="Calibri"/>
          <w:sz w:val="21"/>
          <w:szCs w:val="21"/>
        </w:rPr>
      </w:pPr>
    </w:p>
    <w:p w:rsidR="005959A9" w:rsidRDefault="00623AAA">
      <w:pPr>
        <w:pStyle w:val="Standard"/>
        <w:ind w:left="1134" w:right="119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b/>
          <w:bCs/>
          <w:color w:val="000000"/>
          <w:sz w:val="21"/>
          <w:szCs w:val="21"/>
          <w:u w:val="single"/>
        </w:rPr>
        <w:t xml:space="preserve"> Projeto de Lei nº 074/2017 – EXPOSIÇÃO DE MOTIVOS</w:t>
      </w:r>
    </w:p>
    <w:p w:rsidR="005959A9" w:rsidRDefault="005959A9">
      <w:pPr>
        <w:pStyle w:val="Standard"/>
        <w:ind w:left="2287" w:right="1200"/>
        <w:jc w:val="both"/>
        <w:rPr>
          <w:rFonts w:ascii="Calibri" w:hAnsi="Calibri"/>
          <w:sz w:val="21"/>
          <w:szCs w:val="21"/>
        </w:rPr>
      </w:pPr>
    </w:p>
    <w:p w:rsidR="005959A9" w:rsidRDefault="005959A9">
      <w:pPr>
        <w:pStyle w:val="Standard"/>
        <w:ind w:left="2287" w:right="1200"/>
        <w:jc w:val="both"/>
        <w:rPr>
          <w:rFonts w:ascii="Calibri" w:hAnsi="Calibri"/>
          <w:sz w:val="21"/>
          <w:szCs w:val="21"/>
        </w:rPr>
      </w:pPr>
    </w:p>
    <w:p w:rsidR="005959A9" w:rsidRDefault="00623AAA">
      <w:pPr>
        <w:pStyle w:val="Standard"/>
        <w:ind w:right="1200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b/>
          <w:bCs/>
          <w:color w:val="000000"/>
          <w:sz w:val="21"/>
          <w:szCs w:val="21"/>
        </w:rPr>
        <w:tab/>
      </w:r>
      <w:r>
        <w:rPr>
          <w:rFonts w:ascii="Calibri" w:hAnsi="Calibri"/>
          <w:b/>
          <w:bCs/>
          <w:color w:val="000000"/>
          <w:sz w:val="21"/>
          <w:szCs w:val="21"/>
        </w:rPr>
        <w:tab/>
      </w:r>
      <w:r>
        <w:rPr>
          <w:rFonts w:ascii="Calibri" w:hAnsi="Calibri"/>
          <w:b/>
          <w:bCs/>
          <w:color w:val="000000"/>
          <w:sz w:val="21"/>
          <w:szCs w:val="21"/>
        </w:rPr>
        <w:tab/>
      </w:r>
      <w:r>
        <w:rPr>
          <w:rFonts w:ascii="Calibri" w:hAnsi="Calibri"/>
          <w:b/>
          <w:bCs/>
          <w:color w:val="000000"/>
          <w:sz w:val="21"/>
          <w:szCs w:val="21"/>
        </w:rPr>
        <w:tab/>
      </w:r>
      <w:r>
        <w:rPr>
          <w:rFonts w:ascii="Calibri" w:hAnsi="Calibri"/>
          <w:b/>
          <w:bCs/>
          <w:color w:val="000000"/>
          <w:sz w:val="21"/>
          <w:szCs w:val="21"/>
        </w:rPr>
        <w:tab/>
      </w:r>
      <w:r>
        <w:rPr>
          <w:rFonts w:ascii="Calibri" w:hAnsi="Calibri"/>
          <w:b/>
          <w:bCs/>
          <w:color w:val="000000"/>
          <w:sz w:val="21"/>
          <w:szCs w:val="21"/>
        </w:rPr>
        <w:tab/>
      </w:r>
      <w:r>
        <w:rPr>
          <w:rFonts w:ascii="Calibri" w:hAnsi="Calibri"/>
          <w:b/>
          <w:bCs/>
          <w:color w:val="000000"/>
          <w:sz w:val="21"/>
          <w:szCs w:val="21"/>
        </w:rPr>
        <w:tab/>
      </w:r>
      <w:r>
        <w:rPr>
          <w:rFonts w:ascii="Calibri" w:hAnsi="Calibri"/>
          <w:b/>
          <w:bCs/>
          <w:color w:val="000000"/>
          <w:sz w:val="21"/>
          <w:szCs w:val="21"/>
        </w:rPr>
        <w:tab/>
      </w:r>
      <w:r>
        <w:rPr>
          <w:rFonts w:ascii="Calibri" w:hAnsi="Calibri"/>
          <w:b/>
          <w:bCs/>
          <w:color w:val="000000"/>
          <w:sz w:val="21"/>
          <w:szCs w:val="21"/>
        </w:rPr>
        <w:tab/>
      </w:r>
      <w:r>
        <w:rPr>
          <w:rFonts w:ascii="Calibri" w:hAnsi="Calibri"/>
          <w:b/>
          <w:bCs/>
          <w:color w:val="000000"/>
          <w:sz w:val="21"/>
          <w:szCs w:val="21"/>
        </w:rPr>
        <w:tab/>
      </w:r>
      <w:r>
        <w:rPr>
          <w:rFonts w:ascii="Calibri" w:hAnsi="Calibri"/>
          <w:b/>
          <w:bCs/>
          <w:color w:val="000000"/>
          <w:sz w:val="21"/>
          <w:szCs w:val="21"/>
        </w:rPr>
        <w:tab/>
      </w:r>
      <w:r>
        <w:rPr>
          <w:rFonts w:ascii="Calibri" w:hAnsi="Calibri"/>
          <w:b/>
          <w:bCs/>
          <w:color w:val="000000"/>
          <w:sz w:val="21"/>
          <w:szCs w:val="21"/>
        </w:rPr>
        <w:tab/>
      </w:r>
      <w:r>
        <w:rPr>
          <w:rFonts w:ascii="Calibri" w:hAnsi="Calibri"/>
          <w:b/>
          <w:bCs/>
          <w:color w:val="000000"/>
          <w:sz w:val="21"/>
          <w:szCs w:val="21"/>
        </w:rPr>
        <w:tab/>
        <w:t>Getúlio Vargas, 12 de setembro de 2017.</w:t>
      </w:r>
    </w:p>
    <w:p w:rsidR="005959A9" w:rsidRDefault="00623AAA">
      <w:pPr>
        <w:pStyle w:val="Standard"/>
        <w:ind w:right="1200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b/>
          <w:bCs/>
          <w:color w:val="000000"/>
          <w:sz w:val="21"/>
          <w:szCs w:val="21"/>
        </w:rPr>
        <w:tab/>
      </w:r>
      <w:r>
        <w:rPr>
          <w:rFonts w:ascii="Calibri" w:hAnsi="Calibri"/>
          <w:b/>
          <w:bCs/>
          <w:color w:val="000000"/>
          <w:sz w:val="21"/>
          <w:szCs w:val="21"/>
        </w:rPr>
        <w:tab/>
      </w:r>
      <w:r>
        <w:rPr>
          <w:rFonts w:ascii="Calibri" w:hAnsi="Calibri"/>
          <w:b/>
          <w:bCs/>
          <w:color w:val="000000"/>
          <w:sz w:val="21"/>
          <w:szCs w:val="21"/>
        </w:rPr>
        <w:tab/>
      </w:r>
      <w:r>
        <w:rPr>
          <w:rFonts w:ascii="Calibri" w:hAnsi="Calibri"/>
          <w:b/>
          <w:bCs/>
          <w:color w:val="000000"/>
          <w:sz w:val="21"/>
          <w:szCs w:val="21"/>
        </w:rPr>
        <w:tab/>
      </w:r>
      <w:r>
        <w:rPr>
          <w:rFonts w:ascii="Calibri" w:hAnsi="Calibri"/>
          <w:b/>
          <w:bCs/>
          <w:color w:val="000000"/>
          <w:sz w:val="21"/>
          <w:szCs w:val="21"/>
        </w:rPr>
        <w:tab/>
      </w:r>
      <w:r>
        <w:rPr>
          <w:rFonts w:ascii="Calibri" w:hAnsi="Calibri"/>
          <w:b/>
          <w:bCs/>
          <w:color w:val="000000"/>
          <w:sz w:val="21"/>
          <w:szCs w:val="21"/>
        </w:rPr>
        <w:tab/>
      </w:r>
      <w:r>
        <w:rPr>
          <w:rFonts w:ascii="Calibri" w:hAnsi="Calibri"/>
          <w:b/>
          <w:bCs/>
          <w:color w:val="000000"/>
          <w:sz w:val="21"/>
          <w:szCs w:val="21"/>
        </w:rPr>
        <w:tab/>
      </w:r>
      <w:r>
        <w:rPr>
          <w:rFonts w:ascii="Calibri" w:hAnsi="Calibri"/>
          <w:b/>
          <w:bCs/>
          <w:color w:val="000000"/>
          <w:sz w:val="21"/>
          <w:szCs w:val="21"/>
        </w:rPr>
        <w:tab/>
      </w:r>
      <w:r>
        <w:rPr>
          <w:rFonts w:ascii="Calibri" w:hAnsi="Calibri"/>
          <w:b/>
          <w:bCs/>
          <w:color w:val="000000"/>
          <w:sz w:val="21"/>
          <w:szCs w:val="21"/>
        </w:rPr>
        <w:tab/>
      </w:r>
      <w:r>
        <w:rPr>
          <w:rFonts w:ascii="Calibri" w:hAnsi="Calibri"/>
          <w:b/>
          <w:bCs/>
          <w:color w:val="000000"/>
          <w:sz w:val="21"/>
          <w:szCs w:val="21"/>
        </w:rPr>
        <w:tab/>
      </w:r>
      <w:r>
        <w:rPr>
          <w:rFonts w:ascii="Calibri" w:hAnsi="Calibri"/>
          <w:b/>
          <w:bCs/>
          <w:color w:val="000000"/>
          <w:sz w:val="21"/>
          <w:szCs w:val="21"/>
        </w:rPr>
        <w:tab/>
      </w:r>
      <w:r>
        <w:rPr>
          <w:rFonts w:ascii="Calibri" w:hAnsi="Calibri"/>
          <w:b/>
          <w:bCs/>
          <w:color w:val="000000"/>
          <w:sz w:val="21"/>
          <w:szCs w:val="21"/>
        </w:rPr>
        <w:tab/>
      </w:r>
      <w:r>
        <w:rPr>
          <w:rFonts w:ascii="Calibri" w:hAnsi="Calibri"/>
          <w:b/>
          <w:bCs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</w:p>
    <w:p w:rsidR="005959A9" w:rsidRDefault="005959A9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1"/>
          <w:szCs w:val="21"/>
        </w:rPr>
      </w:pPr>
    </w:p>
    <w:p w:rsidR="005959A9" w:rsidRDefault="00623AAA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Senhor Presidente,</w:t>
      </w:r>
    </w:p>
    <w:p w:rsidR="005959A9" w:rsidRDefault="005959A9">
      <w:pPr>
        <w:pStyle w:val="Standard"/>
        <w:ind w:right="1200"/>
        <w:jc w:val="both"/>
        <w:rPr>
          <w:rFonts w:ascii="Calibri" w:hAnsi="Calibri"/>
          <w:color w:val="000000"/>
          <w:sz w:val="21"/>
          <w:szCs w:val="21"/>
        </w:rPr>
      </w:pPr>
    </w:p>
    <w:p w:rsidR="005959A9" w:rsidRDefault="005959A9">
      <w:pPr>
        <w:pStyle w:val="Standard"/>
        <w:ind w:right="1200"/>
        <w:jc w:val="both"/>
        <w:rPr>
          <w:rFonts w:ascii="Calibri" w:hAnsi="Calibri"/>
          <w:color w:val="000000"/>
          <w:sz w:val="21"/>
          <w:szCs w:val="21"/>
        </w:rPr>
      </w:pPr>
    </w:p>
    <w:p w:rsidR="005959A9" w:rsidRDefault="00623AAA">
      <w:pPr>
        <w:pStyle w:val="Standard"/>
        <w:ind w:left="1134" w:right="1134" w:firstLine="113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 w:cs="Arial"/>
          <w:bCs/>
          <w:sz w:val="21"/>
          <w:szCs w:val="21"/>
        </w:rPr>
        <w:t xml:space="preserve">Segue Projeto de Lei que autoriza </w:t>
      </w:r>
      <w:r>
        <w:rPr>
          <w:rFonts w:ascii="Calibri" w:hAnsi="Calibri" w:cs="Arial"/>
          <w:sz w:val="21"/>
          <w:szCs w:val="21"/>
        </w:rPr>
        <w:t xml:space="preserve">o Poder Executivo Municipal a incluir </w:t>
      </w:r>
      <w:r>
        <w:rPr>
          <w:rFonts w:ascii="Calibri" w:hAnsi="Calibri" w:cs="Arial"/>
          <w:sz w:val="21"/>
          <w:szCs w:val="21"/>
        </w:rPr>
        <w:t xml:space="preserve">novos elementos de despesa, através de abertura de crédito especial no valor de </w:t>
      </w:r>
      <w:r>
        <w:rPr>
          <w:rFonts w:ascii="Calibri" w:eastAsia="Times New Roman" w:hAnsi="Calibri" w:cs="Arial"/>
          <w:sz w:val="21"/>
          <w:szCs w:val="21"/>
          <w:lang w:eastAsia="ar-SA"/>
        </w:rPr>
        <w:t xml:space="preserve">R$ </w:t>
      </w:r>
      <w:r>
        <w:rPr>
          <w:rFonts w:ascii="Calibri" w:hAnsi="Calibri" w:cs="Arial"/>
          <w:sz w:val="21"/>
          <w:szCs w:val="21"/>
          <w:lang w:eastAsia="ar-SA"/>
        </w:rPr>
        <w:t>620.300,00 (seiscentos e vinte mil e trezentos reais)</w:t>
      </w:r>
      <w:r>
        <w:rPr>
          <w:rFonts w:ascii="Calibri" w:hAnsi="Calibri" w:cs="Arial"/>
          <w:sz w:val="21"/>
          <w:szCs w:val="21"/>
        </w:rPr>
        <w:t>, destinado ao Empenhamento, Liquidação e Pagamento das despesas de Pessoal decorrentes de Terceirização de Mão de Obra,</w:t>
      </w:r>
      <w:r>
        <w:rPr>
          <w:rFonts w:ascii="Calibri" w:hAnsi="Calibri" w:cs="Arial"/>
          <w:sz w:val="21"/>
          <w:szCs w:val="21"/>
        </w:rPr>
        <w:t xml:space="preserve"> que se refere à substituição de Servidores Públicos, à conta da rubrica 3.3.9.0.34.01 – Outras Despesas de Pessoal Decorrentes de Contratos de Terceirização, relativos aos serviços de Engenharia Civil e Arquitetura, Serviços Médicos, Hospitalares, Odontol</w:t>
      </w:r>
      <w:r>
        <w:rPr>
          <w:rFonts w:ascii="Calibri" w:hAnsi="Calibri" w:cs="Arial"/>
          <w:sz w:val="21"/>
          <w:szCs w:val="21"/>
        </w:rPr>
        <w:t>ógicos e Laboratoriais, conforme determinação do Tribunal de Contas do Estado do Rio Grande do Sul, através de apontamento constante do Relatório de 2016, no item 9.1 e da Ordem de Serviço nº 134/17, determinada pelo Senhor Prefeito Municipal,</w:t>
      </w:r>
    </w:p>
    <w:p w:rsidR="005959A9" w:rsidRDefault="00623AAA">
      <w:pPr>
        <w:pStyle w:val="Standard"/>
        <w:ind w:left="1134" w:right="1134" w:firstLine="1134"/>
        <w:jc w:val="both"/>
        <w:rPr>
          <w:rFonts w:ascii="Calibri" w:hAnsi="Calibri" w:cs="Arial"/>
          <w:sz w:val="21"/>
          <w:szCs w:val="21"/>
        </w:rPr>
      </w:pPr>
      <w:r>
        <w:rPr>
          <w:rFonts w:ascii="Calibri" w:hAnsi="Calibri" w:cs="Arial"/>
          <w:sz w:val="21"/>
          <w:szCs w:val="21"/>
        </w:rPr>
        <w:t>Para a aber</w:t>
      </w:r>
      <w:r>
        <w:rPr>
          <w:rFonts w:ascii="Calibri" w:hAnsi="Calibri" w:cs="Arial"/>
          <w:sz w:val="21"/>
          <w:szCs w:val="21"/>
        </w:rPr>
        <w:t>tura do Crédito Especial, o Poder Executivo utilizará recursos provenientes da redução parcial das rubricas orçamentárias das próprias dotações orçamentárias, onde atualmente são empenhadas tais despesas.</w:t>
      </w:r>
    </w:p>
    <w:p w:rsidR="005959A9" w:rsidRDefault="00623AAA">
      <w:pPr>
        <w:pStyle w:val="Standard"/>
        <w:ind w:left="1134" w:right="1134" w:firstLine="113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 w:cs="Arial"/>
          <w:color w:val="000000"/>
          <w:sz w:val="21"/>
          <w:szCs w:val="21"/>
        </w:rPr>
        <w:tab/>
        <w:t>Tal crédito especial se faz necessário, tendo em v</w:t>
      </w:r>
      <w:r>
        <w:rPr>
          <w:rFonts w:ascii="Calibri" w:hAnsi="Calibri" w:cs="Arial"/>
          <w:color w:val="000000"/>
          <w:sz w:val="21"/>
          <w:szCs w:val="21"/>
        </w:rPr>
        <w:t xml:space="preserve">ista, que o Orçamento Anual de 2017, não consignou o elemento de despesa </w:t>
      </w:r>
      <w:r>
        <w:rPr>
          <w:rFonts w:ascii="Calibri" w:eastAsia="Times New Roman" w:hAnsi="Calibri" w:cs="Arial"/>
          <w:bCs/>
          <w:color w:val="000000"/>
          <w:sz w:val="21"/>
          <w:szCs w:val="21"/>
          <w:lang w:eastAsia="ar-SA"/>
        </w:rPr>
        <w:t xml:space="preserve">3.1.90.34.00.00.00 </w:t>
      </w:r>
      <w:r>
        <w:rPr>
          <w:rFonts w:ascii="Calibri" w:eastAsia="Times New Roman" w:hAnsi="Calibri" w:cs="Arial"/>
          <w:color w:val="000000"/>
          <w:sz w:val="21"/>
          <w:szCs w:val="21"/>
          <w:lang w:eastAsia="ar-SA"/>
        </w:rPr>
        <w:t xml:space="preserve">– Outras Despesas de Pessoal Decorrentes de Contrato de Terceirização </w:t>
      </w:r>
      <w:r>
        <w:rPr>
          <w:rFonts w:ascii="Calibri" w:hAnsi="Calibri" w:cs="Arial"/>
          <w:color w:val="000000"/>
          <w:sz w:val="21"/>
          <w:szCs w:val="21"/>
        </w:rPr>
        <w:t>nos referidos vínculos de recursos, pois, quando da elaboração do Plano Municipal de Saúde, nã</w:t>
      </w:r>
      <w:r>
        <w:rPr>
          <w:rFonts w:ascii="Calibri" w:hAnsi="Calibri" w:cs="Arial"/>
          <w:color w:val="000000"/>
          <w:sz w:val="21"/>
          <w:szCs w:val="21"/>
        </w:rPr>
        <w:t>o foi prevista a execução da despesa em tela.</w:t>
      </w:r>
    </w:p>
    <w:p w:rsidR="005959A9" w:rsidRDefault="00623AAA">
      <w:pPr>
        <w:pStyle w:val="Standard"/>
        <w:ind w:left="1134" w:right="1134" w:firstLine="113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  <w:t>Contando com a aprovação dos Nobres Vereadores, desde já manifestamos nosso apreço e consideração.</w:t>
      </w:r>
    </w:p>
    <w:p w:rsidR="005959A9" w:rsidRDefault="005959A9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</w:p>
    <w:p w:rsidR="005959A9" w:rsidRDefault="005959A9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1"/>
          <w:szCs w:val="21"/>
        </w:rPr>
      </w:pPr>
    </w:p>
    <w:p w:rsidR="005959A9" w:rsidRDefault="005959A9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1"/>
          <w:szCs w:val="21"/>
        </w:rPr>
      </w:pPr>
    </w:p>
    <w:p w:rsidR="005959A9" w:rsidRDefault="005959A9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1"/>
          <w:szCs w:val="21"/>
        </w:rPr>
      </w:pPr>
    </w:p>
    <w:p w:rsidR="005959A9" w:rsidRDefault="00623AAA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MAURICIO SOLIGO,</w:t>
      </w:r>
    </w:p>
    <w:p w:rsidR="005959A9" w:rsidRDefault="00623AAA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Prefeito Municipal.</w:t>
      </w:r>
    </w:p>
    <w:p w:rsidR="005959A9" w:rsidRDefault="005959A9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1"/>
          <w:szCs w:val="21"/>
        </w:rPr>
      </w:pPr>
    </w:p>
    <w:p w:rsidR="005959A9" w:rsidRDefault="005959A9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1"/>
          <w:szCs w:val="21"/>
        </w:rPr>
      </w:pPr>
    </w:p>
    <w:p w:rsidR="005959A9" w:rsidRDefault="005959A9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1"/>
          <w:szCs w:val="21"/>
        </w:rPr>
      </w:pPr>
    </w:p>
    <w:p w:rsidR="005959A9" w:rsidRDefault="005959A9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1"/>
          <w:szCs w:val="21"/>
        </w:rPr>
      </w:pPr>
    </w:p>
    <w:p w:rsidR="005959A9" w:rsidRDefault="005959A9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1"/>
          <w:szCs w:val="21"/>
        </w:rPr>
      </w:pPr>
    </w:p>
    <w:p w:rsidR="005959A9" w:rsidRDefault="00623AAA">
      <w:pPr>
        <w:pStyle w:val="Standard"/>
        <w:ind w:left="1134" w:right="1191"/>
        <w:jc w:val="both"/>
        <w:rPr>
          <w:rFonts w:ascii="Calibri" w:hAnsi="Calibri"/>
          <w:b/>
          <w:bCs/>
          <w:color w:val="000000"/>
          <w:sz w:val="21"/>
          <w:szCs w:val="21"/>
        </w:rPr>
      </w:pPr>
      <w:r>
        <w:rPr>
          <w:rFonts w:ascii="Calibri" w:hAnsi="Calibri"/>
          <w:b/>
          <w:bCs/>
          <w:color w:val="000000"/>
          <w:sz w:val="21"/>
          <w:szCs w:val="21"/>
        </w:rPr>
        <w:t>Exmo. Sr.</w:t>
      </w:r>
    </w:p>
    <w:p w:rsidR="005959A9" w:rsidRDefault="00623AAA">
      <w:pPr>
        <w:pStyle w:val="Standard"/>
        <w:ind w:left="1134" w:right="1191"/>
        <w:jc w:val="both"/>
        <w:rPr>
          <w:rFonts w:ascii="Calibri" w:hAnsi="Calibri"/>
          <w:b/>
          <w:bCs/>
          <w:color w:val="000000"/>
          <w:sz w:val="21"/>
          <w:szCs w:val="21"/>
        </w:rPr>
      </w:pPr>
      <w:r>
        <w:rPr>
          <w:rFonts w:ascii="Calibri" w:hAnsi="Calibri"/>
          <w:b/>
          <w:bCs/>
          <w:color w:val="000000"/>
          <w:sz w:val="21"/>
          <w:szCs w:val="21"/>
        </w:rPr>
        <w:t>VILMAR ANTÔNIO SOCCOL</w:t>
      </w:r>
    </w:p>
    <w:p w:rsidR="005959A9" w:rsidRDefault="00623AAA">
      <w:pPr>
        <w:pStyle w:val="Standard"/>
        <w:ind w:left="1134" w:right="1191"/>
        <w:jc w:val="both"/>
        <w:rPr>
          <w:rFonts w:ascii="Calibri" w:hAnsi="Calibri"/>
          <w:b/>
          <w:bCs/>
          <w:color w:val="000000"/>
          <w:sz w:val="21"/>
          <w:szCs w:val="21"/>
        </w:rPr>
      </w:pPr>
      <w:r>
        <w:rPr>
          <w:rFonts w:ascii="Calibri" w:hAnsi="Calibri"/>
          <w:b/>
          <w:bCs/>
          <w:color w:val="000000"/>
          <w:sz w:val="21"/>
          <w:szCs w:val="21"/>
        </w:rPr>
        <w:t xml:space="preserve">Presidente da Câmara Municipal </w:t>
      </w:r>
      <w:r>
        <w:rPr>
          <w:rFonts w:ascii="Calibri" w:hAnsi="Calibri"/>
          <w:b/>
          <w:bCs/>
          <w:color w:val="000000"/>
          <w:sz w:val="21"/>
          <w:szCs w:val="21"/>
        </w:rPr>
        <w:t>de Vereadores</w:t>
      </w:r>
    </w:p>
    <w:p w:rsidR="005959A9" w:rsidRDefault="00623AAA">
      <w:pPr>
        <w:pStyle w:val="Standard"/>
        <w:ind w:left="1134" w:right="1191"/>
        <w:jc w:val="both"/>
        <w:textAlignment w:val="auto"/>
        <w:rPr>
          <w:rFonts w:ascii="Calibri" w:eastAsia="Times New Roman" w:hAnsi="Calibri" w:cs="Bookman Old Style"/>
          <w:b/>
          <w:bCs/>
          <w:color w:val="000000"/>
          <w:sz w:val="21"/>
          <w:szCs w:val="21"/>
          <w:lang w:eastAsia="pt-BR" w:bidi="ar-SA"/>
        </w:rPr>
      </w:pPr>
      <w:r>
        <w:rPr>
          <w:rFonts w:ascii="Calibri" w:eastAsia="Times New Roman" w:hAnsi="Calibri" w:cs="Bookman Old Style"/>
          <w:b/>
          <w:bCs/>
          <w:color w:val="000000"/>
          <w:sz w:val="21"/>
          <w:szCs w:val="21"/>
          <w:lang w:eastAsia="pt-BR" w:bidi="ar-SA"/>
        </w:rPr>
        <w:t>Nesta</w:t>
      </w:r>
    </w:p>
    <w:sectPr w:rsidR="005959A9">
      <w:headerReference w:type="default" r:id="rId8"/>
      <w:footerReference w:type="default" r:id="rId9"/>
      <w:pgSz w:w="11906" w:h="16838"/>
      <w:pgMar w:top="777" w:right="0" w:bottom="777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AAA" w:rsidRDefault="00623AAA">
      <w:pPr>
        <w:rPr>
          <w:rFonts w:hint="eastAsia"/>
        </w:rPr>
      </w:pPr>
      <w:r>
        <w:separator/>
      </w:r>
    </w:p>
  </w:endnote>
  <w:endnote w:type="continuationSeparator" w:id="0">
    <w:p w:rsidR="00623AAA" w:rsidRDefault="00623AA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B3B" w:rsidRDefault="00623AAA">
    <w:pPr>
      <w:pStyle w:val="Standard"/>
      <w:spacing w:line="300" w:lineRule="atLeast"/>
      <w:jc w:val="center"/>
      <w:rPr>
        <w:rFonts w:ascii="Times New Roman" w:hAnsi="Times New Roman"/>
        <w:color w:val="000000"/>
        <w:sz w:val="22"/>
      </w:rPr>
    </w:pPr>
    <w:r>
      <w:rPr>
        <w:rFonts w:ascii="Times New Roman" w:hAnsi="Times New Roman"/>
        <w:color w:val="00000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AAA" w:rsidRDefault="00623AA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623AAA" w:rsidRDefault="00623AA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B3B" w:rsidRDefault="00623AAA">
    <w:pPr>
      <w:pStyle w:val="Standard"/>
      <w:rPr>
        <w:rFonts w:ascii="Arial" w:hAnsi="Arial"/>
        <w:color w:val="000000"/>
        <w:sz w:val="22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256B3B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256B3B" w:rsidRDefault="00623AAA">
          <w:pPr>
            <w:pStyle w:val="Standard"/>
            <w:rPr>
              <w:rFonts w:hint="eastAsia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256B3B" w:rsidRDefault="00623AAA">
          <w:pPr>
            <w:pStyle w:val="Standard"/>
            <w:jc w:val="center"/>
            <w:rPr>
              <w:rFonts w:hint="eastAsia"/>
            </w:rPr>
          </w:pPr>
          <w:r>
            <w:rPr>
              <w:rFonts w:ascii="Times New Roman" w:hAnsi="Times New Roman"/>
              <w:b/>
              <w:color w:val="000000"/>
              <w:sz w:val="28"/>
            </w:rPr>
            <w:t>PREFEITURA MUNICIPAL DE GETÚLIO VARGAS</w:t>
          </w:r>
          <w:r>
            <w:br/>
          </w:r>
          <w:r>
            <w:rPr>
              <w:rFonts w:ascii="Times New Roman" w:hAnsi="Times New Roman"/>
              <w:b/>
              <w:color w:val="000000"/>
              <w:sz w:val="28"/>
            </w:rPr>
            <w:t>Av Firmino Girardello, 85</w:t>
          </w:r>
          <w:r>
            <w:br/>
          </w:r>
          <w:r>
            <w:rPr>
              <w:rFonts w:ascii="Times New Roman" w:hAnsi="Times New Roman"/>
              <w:color w:val="000000"/>
            </w:rPr>
            <w:t>Getúlio Vargas - Rio grande do Sul - 99900-000</w:t>
          </w:r>
          <w:r>
            <w:br/>
          </w:r>
          <w:r>
            <w:rPr>
              <w:rFonts w:ascii="Times New Roman" w:hAnsi="Times New Roman"/>
              <w:color w:val="000000"/>
            </w:rPr>
            <w:t>pmgv@itake.com.br</w:t>
          </w:r>
          <w:r>
            <w:br/>
          </w:r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256B3B" w:rsidRDefault="00623AAA">
          <w:pPr>
            <w:pStyle w:val="Standard"/>
            <w:rPr>
              <w:rFonts w:ascii="Arial" w:hAnsi="Arial"/>
              <w:color w:val="000000"/>
              <w:sz w:val="22"/>
            </w:rPr>
          </w:pPr>
        </w:p>
      </w:tc>
    </w:tr>
  </w:tbl>
  <w:p w:rsidR="00256B3B" w:rsidRDefault="00623AAA">
    <w:pPr>
      <w:pStyle w:val="Standard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673CC"/>
    <w:multiLevelType w:val="multilevel"/>
    <w:tmpl w:val="4F886942"/>
    <w:styleLink w:val="WW8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34876FD4"/>
    <w:multiLevelType w:val="multilevel"/>
    <w:tmpl w:val="C9A8E186"/>
    <w:styleLink w:val="338247785124265801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25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959A9"/>
    <w:rsid w:val="005959A9"/>
    <w:rsid w:val="00623AAA"/>
    <w:rsid w:val="00895D29"/>
    <w:rsid w:val="00AF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paragraph" w:customStyle="1" w:styleId="Corpodetexto31">
    <w:name w:val="Corpo de texto 31"/>
    <w:basedOn w:val="Standard"/>
    <w:pPr>
      <w:jc w:val="both"/>
    </w:pPr>
    <w:rPr>
      <w:rFonts w:ascii="Bookman Old Style" w:eastAsia="Times New Roman" w:hAnsi="Bookman Old Style" w:cs="Bookman Old Style"/>
      <w:sz w:val="22"/>
      <w:szCs w:val="22"/>
    </w:rPr>
  </w:style>
  <w:style w:type="paragraph" w:styleId="NormalWeb">
    <w:name w:val="Normal (Web)"/>
    <w:basedOn w:val="Standard"/>
    <w:pPr>
      <w:widowControl/>
      <w:suppressAutoHyphens w:val="0"/>
      <w:spacing w:before="280" w:after="280"/>
    </w:pPr>
    <w:rPr>
      <w:rFonts w:eastAsia="Times New Roman"/>
    </w:r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F1097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1097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paragraph" w:customStyle="1" w:styleId="Corpodetexto31">
    <w:name w:val="Corpo de texto 31"/>
    <w:basedOn w:val="Standard"/>
    <w:pPr>
      <w:jc w:val="both"/>
    </w:pPr>
    <w:rPr>
      <w:rFonts w:ascii="Bookman Old Style" w:eastAsia="Times New Roman" w:hAnsi="Bookman Old Style" w:cs="Bookman Old Style"/>
      <w:sz w:val="22"/>
      <w:szCs w:val="22"/>
    </w:rPr>
  </w:style>
  <w:style w:type="paragraph" w:styleId="NormalWeb">
    <w:name w:val="Normal (Web)"/>
    <w:basedOn w:val="Standard"/>
    <w:pPr>
      <w:widowControl/>
      <w:suppressAutoHyphens w:val="0"/>
      <w:spacing w:before="280" w:after="280"/>
    </w:pPr>
    <w:rPr>
      <w:rFonts w:eastAsia="Times New Roman"/>
    </w:r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F1097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1097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1072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2</cp:revision>
  <cp:lastPrinted>2017-09-18T11:01:00Z</cp:lastPrinted>
  <dcterms:created xsi:type="dcterms:W3CDTF">2017-11-21T12:41:00Z</dcterms:created>
  <dcterms:modified xsi:type="dcterms:W3CDTF">2017-11-21T12:41:00Z</dcterms:modified>
</cp:coreProperties>
</file>