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-594624</wp:posOffset>
                </wp:positionH>
                <wp:positionV relativeFrom="paragraph">
                  <wp:posOffset>12700</wp:posOffset>
                </wp:positionV>
                <wp:extent cx="4038600" cy="7893170"/>
                <wp:effectExtent l="0" t="0" r="1905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893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8pt;margin-top:1pt;width:318pt;height:6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mheQIAAPw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644BA4">
        <w:rPr>
          <w:rFonts w:ascii="Times New Roman" w:eastAsia="Times New Roman" w:hAnsi="Times New Roman"/>
          <w:sz w:val="18"/>
        </w:rPr>
        <w:t>33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CE4DC3">
          <w:pgSz w:w="11900" w:h="16838"/>
          <w:pgMar w:top="142" w:right="5880" w:bottom="4111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644BA4">
        <w:rPr>
          <w:rFonts w:ascii="Times New Roman" w:eastAsia="Times New Roman" w:hAnsi="Times New Roman"/>
          <w:b/>
          <w:sz w:val="16"/>
          <w:szCs w:val="16"/>
        </w:rPr>
        <w:t>14 de setembro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Aquiles Pessoa da Silva, Cleonice Teresinha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FD5B9D" w:rsidRPr="00013724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10"/>
          <w:szCs w:val="10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BB4A76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C1ED2">
        <w:rPr>
          <w:rFonts w:ascii="Times New Roman" w:eastAsia="Times New Roman" w:hAnsi="Times New Roman"/>
          <w:b/>
          <w:sz w:val="16"/>
          <w:szCs w:val="16"/>
        </w:rPr>
        <w:t>Requerimento n.º 004/17,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12-09-2017 - Bancada do PMDB - Sugere à Mesa Diretora que seja homenageado o Jornal “A Folha Regional”, pela passagem de seus 25 anos, cuja data comemorativa será em 12 de novembro de 2017.</w:t>
      </w:r>
    </w:p>
    <w:p w:rsidR="001C1ED2" w:rsidRPr="00013724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C1ED2">
        <w:rPr>
          <w:rFonts w:ascii="Times New Roman" w:eastAsia="Times New Roman" w:hAnsi="Times New Roman"/>
          <w:b/>
          <w:sz w:val="16"/>
          <w:szCs w:val="16"/>
        </w:rPr>
        <w:t>Requerimento n.º 005/17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, de 12-09-2017 - Vereadora Cleonice Teresinha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- Solicita à Mesa Diretora que no Dia em que for comemorado o Dia Municipal da Imprensa, seja homenageado o Sr. Elias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Zir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>, radialista, locutor da primeira rádio de Getúlio Vargas, Rádio Vera Cruz.</w:t>
      </w:r>
    </w:p>
    <w:p w:rsidR="001C1ED2" w:rsidRPr="00013724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C1ED2">
        <w:rPr>
          <w:rFonts w:ascii="Times New Roman" w:eastAsia="Times New Roman" w:hAnsi="Times New Roman"/>
          <w:b/>
          <w:sz w:val="16"/>
          <w:szCs w:val="16"/>
        </w:rPr>
        <w:t>Pedido de Providências n.º 032/17,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06-09-2017 - Vereador Domingo Borges de Oliveira - Sugere ao Executivo Municipal a instalação de placas de indicação das ruas de nosso Município.</w:t>
      </w:r>
    </w:p>
    <w:p w:rsidR="001C1ED2" w:rsidRPr="00013724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C1ED2">
        <w:rPr>
          <w:rFonts w:ascii="Times New Roman" w:eastAsia="Times New Roman" w:hAnsi="Times New Roman"/>
          <w:b/>
          <w:sz w:val="16"/>
          <w:szCs w:val="16"/>
        </w:rPr>
        <w:t>Pedido de Providências n.º 033/17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, de 11-09-2017 - Vereadora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- Solicita que seja realizado um estudo técnico pelas Secretarias Municipais de Meio Ambiente e de Obras e Serviços na Rua Edite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Kurtz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, n.º 201, a fim de solucionar os problemas de esgoto a céu </w:t>
      </w:r>
      <w:proofErr w:type="gramStart"/>
      <w:r w:rsidRPr="001C1ED2">
        <w:rPr>
          <w:rFonts w:ascii="Times New Roman" w:eastAsia="Times New Roman" w:hAnsi="Times New Roman"/>
          <w:sz w:val="16"/>
          <w:szCs w:val="16"/>
        </w:rPr>
        <w:t>aberto ali existentes</w:t>
      </w:r>
      <w:proofErr w:type="gramEnd"/>
      <w:r w:rsidRPr="001C1ED2">
        <w:rPr>
          <w:rFonts w:ascii="Times New Roman" w:eastAsia="Times New Roman" w:hAnsi="Times New Roman"/>
          <w:sz w:val="16"/>
          <w:szCs w:val="16"/>
        </w:rPr>
        <w:t>.</w:t>
      </w:r>
    </w:p>
    <w:p w:rsidR="001C1ED2" w:rsidRPr="00013724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C1ED2">
        <w:rPr>
          <w:rFonts w:ascii="Times New Roman" w:eastAsia="Times New Roman" w:hAnsi="Times New Roman"/>
          <w:b/>
          <w:sz w:val="16"/>
          <w:szCs w:val="16"/>
        </w:rPr>
        <w:t>Pedido de Providências n.º 034/17,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12-09-2017 - Vereador Paulo Cesar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- Solicita a instalação de barras de proteção lateral na Rua Jacob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Gremmelmaier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>, próximo ao número 1.568 até as proximidades do número 1.700.</w:t>
      </w:r>
    </w:p>
    <w:p w:rsidR="001C1ED2" w:rsidRPr="00013724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C1ED2">
        <w:rPr>
          <w:rFonts w:ascii="Times New Roman" w:eastAsia="Times New Roman" w:hAnsi="Times New Roman"/>
          <w:b/>
          <w:sz w:val="16"/>
          <w:szCs w:val="16"/>
        </w:rPr>
        <w:t>Pedido de Informações n.º 008/17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, de 12-09-2017 - Vereadora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- Solicita informações sobre o porquê da retirada da placa de vaga reservada a deficiente físico que estava fixada na Avenida Borges de Medeiros, em frente a Caixa Econômica Federal.</w:t>
      </w:r>
    </w:p>
    <w:p w:rsidR="005609C3" w:rsidRPr="00013724" w:rsidRDefault="005609C3" w:rsidP="005609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5609C3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5609C3">
        <w:rPr>
          <w:rFonts w:ascii="Times New Roman" w:eastAsia="Times New Roman" w:hAnsi="Times New Roman"/>
          <w:b/>
          <w:sz w:val="16"/>
          <w:szCs w:val="16"/>
        </w:rPr>
        <w:lastRenderedPageBreak/>
        <w:t>Parecer n.º 002/17,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11-09-2017 - Comissão Geral de Pareceres – Emite parecer favorável ao Projeto de Lei n.º 063, de 11 de agosto de 2017 que dispõe sobre as diretrizes para a elaboração da Lei Orçamentária de 2018 e dá outras providências.</w:t>
      </w:r>
    </w:p>
    <w:p w:rsidR="005609C3" w:rsidRPr="00013724" w:rsidRDefault="005609C3" w:rsidP="005609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5609C3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5609C3">
        <w:rPr>
          <w:rFonts w:ascii="Times New Roman" w:eastAsia="Times New Roman" w:hAnsi="Times New Roman"/>
          <w:b/>
          <w:sz w:val="16"/>
          <w:szCs w:val="16"/>
        </w:rPr>
        <w:t>Projeto de Lei n.º 074/17,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12-09-2017 - Executivo Municipal – Autoriza o Poder Executivo Municipal, incluir novos elementos de despesas, através de abertura de Crédito Especial no valor R$ 620.300,00 (seiscentos e vin</w:t>
      </w:r>
      <w:bookmarkStart w:id="0" w:name="_GoBack"/>
      <w:bookmarkEnd w:id="0"/>
      <w:r w:rsidRPr="001C1ED2">
        <w:rPr>
          <w:rFonts w:ascii="Times New Roman" w:eastAsia="Times New Roman" w:hAnsi="Times New Roman"/>
          <w:sz w:val="16"/>
          <w:szCs w:val="16"/>
        </w:rPr>
        <w:t>te mil e trezentos reais), destinado ao Empenhamento, Liquidação e Pagamento de Despesas com Pessoal decorrentes de Terceirização e dá outras providências.</w:t>
      </w:r>
    </w:p>
    <w:p w:rsidR="005609C3" w:rsidRPr="00013724" w:rsidRDefault="005609C3" w:rsidP="005609C3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PL ACOMPANHADO DE EMENDA </w:t>
      </w: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5609C3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5609C3">
        <w:rPr>
          <w:rFonts w:ascii="Times New Roman" w:eastAsia="Times New Roman" w:hAnsi="Times New Roman"/>
          <w:b/>
          <w:sz w:val="16"/>
          <w:szCs w:val="16"/>
        </w:rPr>
        <w:t>Projeto de Lei n.º 075/17,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12-09-2017 - Executivo Municipal – Autoriza o Executivo Municipal a efetuar a contratação de Técnico em Enfermagem, em caráter temporário de excepcional interesse público.</w:t>
      </w:r>
    </w:p>
    <w:p w:rsidR="005609C3" w:rsidRPr="00013724" w:rsidRDefault="005609C3" w:rsidP="005609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5609C3" w:rsidRDefault="001C1ED2" w:rsidP="001C1ED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5609C3">
        <w:rPr>
          <w:rFonts w:ascii="Times New Roman" w:eastAsia="Times New Roman" w:hAnsi="Times New Roman"/>
          <w:b/>
          <w:sz w:val="16"/>
          <w:szCs w:val="16"/>
        </w:rPr>
        <w:t>Projeto de Lei Legislativo n.º 005/17,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11-09-2017 - Mesa Diretora - Estabelece Turno Único de serviço na Câmara Municipal de Vereadores de Getúlio Vargas.</w:t>
      </w:r>
    </w:p>
    <w:p w:rsidR="005609C3" w:rsidRPr="00013724" w:rsidRDefault="005609C3" w:rsidP="005609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5609C3" w:rsidRDefault="001C1ED2" w:rsidP="001C1ED2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1C1ED2" w:rsidRP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5609C3">
        <w:rPr>
          <w:rFonts w:ascii="Times New Roman" w:eastAsia="Times New Roman" w:hAnsi="Times New Roman"/>
          <w:b/>
          <w:sz w:val="16"/>
          <w:szCs w:val="16"/>
        </w:rPr>
        <w:t>Projeto de Lei Legislativo n.º 006/17,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12-09-2017 - Vereadora Cleonice Teresinha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1C1ED2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1C1ED2">
        <w:rPr>
          <w:rFonts w:ascii="Times New Roman" w:eastAsia="Times New Roman" w:hAnsi="Times New Roman"/>
          <w:sz w:val="16"/>
          <w:szCs w:val="16"/>
        </w:rPr>
        <w:t xml:space="preserve"> - Altera a redação da Lei Municipal nº 3.745/2007, que institui o dia Municipal da Imprensa.</w:t>
      </w:r>
    </w:p>
    <w:p w:rsidR="005609C3" w:rsidRPr="00013724" w:rsidRDefault="005609C3" w:rsidP="005609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1C1ED2" w:rsidRPr="005609C3" w:rsidRDefault="001C1ED2" w:rsidP="001C1ED2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1C1ED2" w:rsidRDefault="001C1ED2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5609C3">
        <w:rPr>
          <w:rFonts w:ascii="Times New Roman" w:eastAsia="Times New Roman" w:hAnsi="Times New Roman"/>
          <w:b/>
          <w:sz w:val="16"/>
          <w:szCs w:val="16"/>
        </w:rPr>
        <w:t>Indicação n.º 021/17,</w:t>
      </w:r>
      <w:r w:rsidRPr="001C1ED2">
        <w:rPr>
          <w:rFonts w:ascii="Times New Roman" w:eastAsia="Times New Roman" w:hAnsi="Times New Roman"/>
          <w:sz w:val="16"/>
          <w:szCs w:val="16"/>
        </w:rPr>
        <w:t xml:space="preserve"> de 06-09-2017 - Vereador Domingo Borges de Oliveira - Sugere ao Executivo Municipal que seja realizada uma fiscalização quanto </w:t>
      </w:r>
      <w:proofErr w:type="gramStart"/>
      <w:r w:rsidRPr="001C1ED2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1C1ED2">
        <w:rPr>
          <w:rFonts w:ascii="Times New Roman" w:eastAsia="Times New Roman" w:hAnsi="Times New Roman"/>
          <w:sz w:val="16"/>
          <w:szCs w:val="16"/>
        </w:rPr>
        <w:t xml:space="preserve"> existência de numeração dos imóveis urbanos de nosso Município, com o intuito de exigir a afixação da numeração na parte frontal dos imóveis.</w:t>
      </w:r>
    </w:p>
    <w:p w:rsidR="00A6000C" w:rsidRPr="00013724" w:rsidRDefault="00A6000C" w:rsidP="001C1ED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BB4A76" w:rsidRPr="00013724" w:rsidRDefault="00BB4A76" w:rsidP="00644BA4">
      <w:pPr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432CD4" w:rsidRPr="00013724" w:rsidRDefault="00FD5B9D" w:rsidP="007145A0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O horário de atendimento ao público</w:t>
      </w:r>
      <w:r w:rsidR="00D019A2" w:rsidRPr="00013724">
        <w:rPr>
          <w:rFonts w:ascii="Times New Roman" w:eastAsia="Times New Roman" w:hAnsi="Times New Roman"/>
          <w:sz w:val="16"/>
          <w:szCs w:val="16"/>
        </w:rPr>
        <w:t xml:space="preserve"> na Casa 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é das 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>8</w:t>
      </w:r>
      <w:r w:rsidRPr="00013724">
        <w:rPr>
          <w:rFonts w:ascii="Times New Roman" w:eastAsia="Times New Roman" w:hAnsi="Times New Roman"/>
          <w:sz w:val="16"/>
          <w:szCs w:val="16"/>
        </w:rPr>
        <w:t>h30min às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 xml:space="preserve"> 11h30</w:t>
      </w:r>
      <w:r w:rsidR="00D019A2" w:rsidRPr="00013724">
        <w:rPr>
          <w:rFonts w:ascii="Times New Roman" w:eastAsia="Times New Roman" w:hAnsi="Times New Roman"/>
          <w:sz w:val="16"/>
          <w:szCs w:val="16"/>
        </w:rPr>
        <w:t>min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 xml:space="preserve"> e das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 13h30min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 xml:space="preserve"> às 17h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. </w:t>
      </w:r>
      <w:r w:rsidR="00CE4DC3">
        <w:rPr>
          <w:rFonts w:ascii="Times New Roman" w:eastAsia="Times New Roman" w:hAnsi="Times New Roman"/>
          <w:sz w:val="16"/>
          <w:szCs w:val="16"/>
        </w:rPr>
        <w:t>A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CE4DC3">
        <w:rPr>
          <w:rFonts w:ascii="Times New Roman" w:eastAsia="Times New Roman" w:hAnsi="Times New Roman"/>
          <w:sz w:val="16"/>
          <w:szCs w:val="16"/>
        </w:rPr>
        <w:t xml:space="preserve">próxima 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>Sessão Ordinária do Poder</w:t>
      </w:r>
      <w:r w:rsidR="00CE4DC3">
        <w:rPr>
          <w:rFonts w:ascii="Times New Roman" w:eastAsia="Times New Roman" w:hAnsi="Times New Roman"/>
          <w:sz w:val="16"/>
          <w:szCs w:val="16"/>
        </w:rPr>
        <w:t xml:space="preserve"> Legislativo no mês de setembro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acontece no dia 28, às 18h30min</w:t>
      </w:r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="00761B59"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</w:p>
    <w:p w:rsidR="00F64618" w:rsidRPr="002E485A" w:rsidRDefault="00F64618" w:rsidP="00F64618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01372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CE4DC3">
        <w:rPr>
          <w:rFonts w:ascii="Times New Roman" w:eastAsia="Times New Roman" w:hAnsi="Times New Roman"/>
          <w:sz w:val="16"/>
          <w:szCs w:val="16"/>
        </w:rPr>
        <w:t>21</w:t>
      </w:r>
      <w:r w:rsidR="0006256F" w:rsidRPr="00013724">
        <w:rPr>
          <w:rFonts w:ascii="Times New Roman" w:eastAsia="Times New Roman" w:hAnsi="Times New Roman"/>
          <w:sz w:val="16"/>
          <w:szCs w:val="16"/>
        </w:rPr>
        <w:t xml:space="preserve"> de setembro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CE4DC3">
      <w:type w:val="continuous"/>
      <w:pgSz w:w="11900" w:h="16838" w:code="9"/>
      <w:pgMar w:top="142" w:right="4802" w:bottom="4111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50" w:rsidRDefault="003A0450" w:rsidP="000F55C4">
      <w:r>
        <w:separator/>
      </w:r>
    </w:p>
  </w:endnote>
  <w:endnote w:type="continuationSeparator" w:id="0">
    <w:p w:rsidR="003A0450" w:rsidRDefault="003A0450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50" w:rsidRDefault="003A0450" w:rsidP="000F55C4">
      <w:r>
        <w:separator/>
      </w:r>
    </w:p>
  </w:footnote>
  <w:footnote w:type="continuationSeparator" w:id="0">
    <w:p w:rsidR="003A0450" w:rsidRDefault="003A0450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B381B"/>
    <w:rsid w:val="001C1ED2"/>
    <w:rsid w:val="001C3D83"/>
    <w:rsid w:val="001C6238"/>
    <w:rsid w:val="001D0DC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F158A"/>
    <w:rsid w:val="003558BE"/>
    <w:rsid w:val="003737F3"/>
    <w:rsid w:val="00380B8C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61811"/>
    <w:rsid w:val="00481CD9"/>
    <w:rsid w:val="004A5727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7486"/>
    <w:rsid w:val="006E12A0"/>
    <w:rsid w:val="00701926"/>
    <w:rsid w:val="007145A0"/>
    <w:rsid w:val="00720A3F"/>
    <w:rsid w:val="00722C55"/>
    <w:rsid w:val="00735E45"/>
    <w:rsid w:val="00744624"/>
    <w:rsid w:val="00761B59"/>
    <w:rsid w:val="00792565"/>
    <w:rsid w:val="00796F3F"/>
    <w:rsid w:val="007C6BB4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4A76"/>
    <w:rsid w:val="00BB676C"/>
    <w:rsid w:val="00BD6A6B"/>
    <w:rsid w:val="00C03E2D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4E15-F8F3-4C89-8A81-E54FAE31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5</cp:revision>
  <cp:lastPrinted>2017-09-06T14:25:00Z</cp:lastPrinted>
  <dcterms:created xsi:type="dcterms:W3CDTF">2017-09-21T13:55:00Z</dcterms:created>
  <dcterms:modified xsi:type="dcterms:W3CDTF">2017-09-21T14:02:00Z</dcterms:modified>
</cp:coreProperties>
</file>